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2B" w:rsidRDefault="00E25A2B" w:rsidP="00E25A2B">
      <w:pPr>
        <w:spacing w:after="0"/>
        <w:jc w:val="right"/>
        <w:rPr>
          <w:rFonts w:ascii="Times New Roman" w:hAnsi="Times New Roman" w:cs="Times New Roman"/>
          <w:b/>
          <w:sz w:val="28"/>
          <w:szCs w:val="28"/>
        </w:rPr>
      </w:pPr>
      <w:bookmarkStart w:id="0" w:name="_GoBack"/>
      <w:bookmarkEnd w:id="0"/>
    </w:p>
    <w:p w:rsidR="00E25A2B" w:rsidRPr="00956AE2" w:rsidRDefault="00E25A2B" w:rsidP="00E25A2B">
      <w:pPr>
        <w:spacing w:after="0"/>
        <w:jc w:val="right"/>
        <w:rPr>
          <w:rFonts w:ascii="Times New Roman" w:hAnsi="Times New Roman" w:cs="Times New Roman"/>
          <w:b/>
          <w:color w:val="0070C0"/>
          <w:sz w:val="28"/>
          <w:szCs w:val="28"/>
        </w:rPr>
      </w:pPr>
    </w:p>
    <w:p w:rsidR="00E25A2B" w:rsidRPr="00956AE2" w:rsidRDefault="00E25A2B" w:rsidP="00E25A2B">
      <w:pPr>
        <w:spacing w:after="0"/>
        <w:jc w:val="right"/>
        <w:rPr>
          <w:rFonts w:ascii="Times New Roman" w:hAnsi="Times New Roman" w:cs="Times New Roman"/>
          <w:b/>
          <w:color w:val="0070C0"/>
          <w:sz w:val="28"/>
          <w:szCs w:val="28"/>
        </w:rPr>
      </w:pPr>
      <w:r w:rsidRPr="00956AE2">
        <w:rPr>
          <w:rFonts w:ascii="Times New Roman" w:hAnsi="Times New Roman" w:cs="Times New Roman"/>
          <w:b/>
          <w:color w:val="0070C0"/>
          <w:sz w:val="28"/>
          <w:szCs w:val="28"/>
        </w:rPr>
        <w:t>Утверждаю</w:t>
      </w:r>
    </w:p>
    <w:p w:rsidR="00E25A2B" w:rsidRPr="00956AE2" w:rsidRDefault="00E25A2B" w:rsidP="00E25A2B">
      <w:pPr>
        <w:spacing w:after="0"/>
        <w:jc w:val="right"/>
        <w:rPr>
          <w:rFonts w:ascii="Times New Roman" w:hAnsi="Times New Roman" w:cs="Times New Roman"/>
          <w:b/>
          <w:color w:val="0070C0"/>
          <w:sz w:val="28"/>
          <w:szCs w:val="28"/>
        </w:rPr>
      </w:pPr>
      <w:r w:rsidRPr="00956AE2">
        <w:rPr>
          <w:rFonts w:ascii="Times New Roman" w:hAnsi="Times New Roman" w:cs="Times New Roman"/>
          <w:b/>
          <w:color w:val="0070C0"/>
          <w:sz w:val="28"/>
          <w:szCs w:val="28"/>
        </w:rPr>
        <w:t>Директор КГП</w:t>
      </w:r>
    </w:p>
    <w:p w:rsidR="00E25A2B" w:rsidRPr="00956AE2" w:rsidRDefault="005F0609" w:rsidP="00E25A2B">
      <w:pPr>
        <w:spacing w:after="0"/>
        <w:jc w:val="right"/>
        <w:rPr>
          <w:rFonts w:ascii="Times New Roman" w:hAnsi="Times New Roman" w:cs="Times New Roman"/>
          <w:b/>
          <w:color w:val="0070C0"/>
          <w:sz w:val="28"/>
          <w:szCs w:val="28"/>
        </w:rPr>
      </w:pPr>
      <w:r w:rsidRPr="00956AE2">
        <w:rPr>
          <w:rFonts w:ascii="Times New Roman" w:hAnsi="Times New Roman" w:cs="Times New Roman"/>
          <w:b/>
          <w:color w:val="0070C0"/>
          <w:sz w:val="28"/>
          <w:szCs w:val="28"/>
        </w:rPr>
        <w:t>«</w:t>
      </w:r>
      <w:r w:rsidR="00E25A2B" w:rsidRPr="00956AE2">
        <w:rPr>
          <w:rFonts w:ascii="Times New Roman" w:hAnsi="Times New Roman" w:cs="Times New Roman"/>
          <w:b/>
          <w:color w:val="0070C0"/>
          <w:sz w:val="28"/>
          <w:szCs w:val="28"/>
        </w:rPr>
        <w:t>ЦРБ Абайского района</w:t>
      </w:r>
      <w:r w:rsidRPr="00956AE2">
        <w:rPr>
          <w:rFonts w:ascii="Times New Roman" w:hAnsi="Times New Roman" w:cs="Times New Roman"/>
          <w:b/>
          <w:color w:val="0070C0"/>
          <w:sz w:val="28"/>
          <w:szCs w:val="28"/>
        </w:rPr>
        <w:t>»</w:t>
      </w:r>
    </w:p>
    <w:p w:rsidR="00E25A2B" w:rsidRPr="00956AE2" w:rsidRDefault="00E25A2B" w:rsidP="00E25A2B">
      <w:pPr>
        <w:spacing w:after="0"/>
        <w:jc w:val="right"/>
        <w:rPr>
          <w:rFonts w:ascii="Times New Roman" w:hAnsi="Times New Roman" w:cs="Times New Roman"/>
          <w:b/>
          <w:color w:val="0070C0"/>
          <w:sz w:val="28"/>
          <w:szCs w:val="28"/>
        </w:rPr>
      </w:pPr>
      <w:r w:rsidRPr="00956AE2">
        <w:rPr>
          <w:rFonts w:ascii="Times New Roman" w:hAnsi="Times New Roman" w:cs="Times New Roman"/>
          <w:b/>
          <w:color w:val="0070C0"/>
          <w:sz w:val="28"/>
          <w:szCs w:val="28"/>
        </w:rPr>
        <w:t>_______________ Н.Г. Белан</w:t>
      </w:r>
    </w:p>
    <w:p w:rsidR="00E25A2B" w:rsidRPr="00956AE2" w:rsidRDefault="00E25A2B" w:rsidP="00E25A2B">
      <w:pPr>
        <w:spacing w:after="0"/>
        <w:jc w:val="right"/>
        <w:rPr>
          <w:rFonts w:ascii="Times New Roman" w:hAnsi="Times New Roman" w:cs="Times New Roman"/>
          <w:b/>
          <w:color w:val="0070C0"/>
          <w:sz w:val="28"/>
          <w:szCs w:val="28"/>
        </w:rPr>
      </w:pPr>
    </w:p>
    <w:p w:rsidR="00E25A2B" w:rsidRPr="00956AE2" w:rsidRDefault="00E25A2B" w:rsidP="00E25A2B">
      <w:pPr>
        <w:spacing w:after="0"/>
        <w:jc w:val="right"/>
        <w:rPr>
          <w:rFonts w:ascii="Times New Roman" w:hAnsi="Times New Roman" w:cs="Times New Roman"/>
          <w:b/>
          <w:color w:val="0070C0"/>
          <w:sz w:val="28"/>
          <w:szCs w:val="28"/>
        </w:rPr>
      </w:pPr>
    </w:p>
    <w:p w:rsidR="00E25A2B" w:rsidRPr="00956AE2" w:rsidRDefault="00E25A2B" w:rsidP="00E25A2B">
      <w:pPr>
        <w:spacing w:after="0"/>
        <w:jc w:val="right"/>
        <w:rPr>
          <w:rFonts w:ascii="Times New Roman" w:hAnsi="Times New Roman" w:cs="Times New Roman"/>
          <w:b/>
          <w:color w:val="0070C0"/>
          <w:sz w:val="28"/>
          <w:szCs w:val="28"/>
        </w:rPr>
      </w:pPr>
    </w:p>
    <w:p w:rsidR="00E25A2B" w:rsidRPr="00956AE2" w:rsidRDefault="00E25A2B" w:rsidP="00E25A2B">
      <w:pPr>
        <w:spacing w:after="0"/>
        <w:jc w:val="center"/>
        <w:rPr>
          <w:rFonts w:ascii="Times New Roman" w:hAnsi="Times New Roman" w:cs="Times New Roman"/>
          <w:b/>
          <w:color w:val="0070C0"/>
          <w:sz w:val="28"/>
          <w:szCs w:val="28"/>
        </w:rPr>
      </w:pPr>
    </w:p>
    <w:p w:rsidR="00EF2EC3" w:rsidRPr="00956AE2" w:rsidRDefault="00E25A2B" w:rsidP="00E25A2B">
      <w:pPr>
        <w:spacing w:after="0"/>
        <w:jc w:val="center"/>
        <w:rPr>
          <w:rFonts w:ascii="Times New Roman" w:hAnsi="Times New Roman" w:cs="Times New Roman"/>
          <w:b/>
          <w:color w:val="0070C0"/>
          <w:sz w:val="56"/>
          <w:szCs w:val="28"/>
        </w:rPr>
      </w:pPr>
      <w:r w:rsidRPr="00956AE2">
        <w:rPr>
          <w:rFonts w:ascii="Times New Roman" w:hAnsi="Times New Roman" w:cs="Times New Roman"/>
          <w:b/>
          <w:color w:val="0070C0"/>
          <w:sz w:val="56"/>
          <w:szCs w:val="28"/>
        </w:rPr>
        <w:t xml:space="preserve">Стратегический план </w:t>
      </w:r>
    </w:p>
    <w:p w:rsidR="0069674B" w:rsidRPr="00956AE2" w:rsidRDefault="00E25A2B" w:rsidP="00E25A2B">
      <w:pPr>
        <w:spacing w:after="0"/>
        <w:jc w:val="center"/>
        <w:rPr>
          <w:rFonts w:ascii="Times New Roman" w:hAnsi="Times New Roman" w:cs="Times New Roman"/>
          <w:b/>
          <w:color w:val="0070C0"/>
          <w:sz w:val="56"/>
          <w:szCs w:val="28"/>
        </w:rPr>
      </w:pPr>
      <w:r w:rsidRPr="00956AE2">
        <w:rPr>
          <w:rFonts w:ascii="Times New Roman" w:hAnsi="Times New Roman" w:cs="Times New Roman"/>
          <w:b/>
          <w:color w:val="0070C0"/>
          <w:sz w:val="56"/>
          <w:szCs w:val="28"/>
        </w:rPr>
        <w:t>К</w:t>
      </w:r>
      <w:r w:rsidR="0069674B" w:rsidRPr="00956AE2">
        <w:rPr>
          <w:rFonts w:ascii="Times New Roman" w:hAnsi="Times New Roman" w:cs="Times New Roman"/>
          <w:b/>
          <w:color w:val="0070C0"/>
          <w:sz w:val="56"/>
          <w:szCs w:val="28"/>
        </w:rPr>
        <w:t>оммунального государственного предприятия</w:t>
      </w:r>
    </w:p>
    <w:p w:rsidR="00EF2EC3" w:rsidRPr="00956AE2" w:rsidRDefault="00E25A2B" w:rsidP="00E25A2B">
      <w:pPr>
        <w:spacing w:after="0"/>
        <w:jc w:val="center"/>
        <w:rPr>
          <w:rFonts w:ascii="Times New Roman" w:hAnsi="Times New Roman" w:cs="Times New Roman"/>
          <w:b/>
          <w:color w:val="0070C0"/>
          <w:sz w:val="56"/>
          <w:szCs w:val="28"/>
        </w:rPr>
      </w:pPr>
      <w:r w:rsidRPr="00956AE2">
        <w:rPr>
          <w:rFonts w:ascii="Times New Roman" w:hAnsi="Times New Roman" w:cs="Times New Roman"/>
          <w:b/>
          <w:color w:val="0070C0"/>
          <w:sz w:val="56"/>
          <w:szCs w:val="28"/>
        </w:rPr>
        <w:t xml:space="preserve"> «Ц</w:t>
      </w:r>
      <w:r w:rsidR="0069674B" w:rsidRPr="00956AE2">
        <w:rPr>
          <w:rFonts w:ascii="Times New Roman" w:hAnsi="Times New Roman" w:cs="Times New Roman"/>
          <w:b/>
          <w:color w:val="0070C0"/>
          <w:sz w:val="56"/>
          <w:szCs w:val="28"/>
        </w:rPr>
        <w:t>ентральная районная больница</w:t>
      </w:r>
      <w:r w:rsidR="00D35452">
        <w:rPr>
          <w:rFonts w:ascii="Times New Roman" w:hAnsi="Times New Roman" w:cs="Times New Roman"/>
          <w:b/>
          <w:color w:val="0070C0"/>
          <w:sz w:val="56"/>
          <w:szCs w:val="28"/>
        </w:rPr>
        <w:t xml:space="preserve"> </w:t>
      </w:r>
      <w:r w:rsidRPr="00956AE2">
        <w:rPr>
          <w:rFonts w:ascii="Times New Roman" w:hAnsi="Times New Roman" w:cs="Times New Roman"/>
          <w:b/>
          <w:color w:val="0070C0"/>
          <w:sz w:val="56"/>
          <w:szCs w:val="28"/>
        </w:rPr>
        <w:t xml:space="preserve">Абайского района» </w:t>
      </w:r>
    </w:p>
    <w:p w:rsidR="00E25A2B" w:rsidRPr="00956AE2" w:rsidRDefault="00E25A2B" w:rsidP="00E25A2B">
      <w:pPr>
        <w:spacing w:after="0"/>
        <w:jc w:val="center"/>
        <w:rPr>
          <w:rFonts w:ascii="Times New Roman" w:hAnsi="Times New Roman" w:cs="Times New Roman"/>
          <w:b/>
          <w:color w:val="0070C0"/>
          <w:sz w:val="56"/>
          <w:szCs w:val="28"/>
        </w:rPr>
      </w:pPr>
      <w:r w:rsidRPr="00956AE2">
        <w:rPr>
          <w:rFonts w:ascii="Times New Roman" w:hAnsi="Times New Roman" w:cs="Times New Roman"/>
          <w:b/>
          <w:color w:val="0070C0"/>
          <w:sz w:val="56"/>
          <w:szCs w:val="28"/>
        </w:rPr>
        <w:t>на 201</w:t>
      </w:r>
      <w:r w:rsidR="0069674B" w:rsidRPr="00956AE2">
        <w:rPr>
          <w:rFonts w:ascii="Times New Roman" w:hAnsi="Times New Roman" w:cs="Times New Roman"/>
          <w:b/>
          <w:color w:val="0070C0"/>
          <w:sz w:val="56"/>
          <w:szCs w:val="28"/>
        </w:rPr>
        <w:t>8</w:t>
      </w:r>
      <w:r w:rsidRPr="00956AE2">
        <w:rPr>
          <w:rFonts w:ascii="Times New Roman" w:hAnsi="Times New Roman" w:cs="Times New Roman"/>
          <w:b/>
          <w:color w:val="0070C0"/>
          <w:sz w:val="56"/>
          <w:szCs w:val="28"/>
        </w:rPr>
        <w:t>-202</w:t>
      </w:r>
      <w:r w:rsidR="0069674B" w:rsidRPr="00956AE2">
        <w:rPr>
          <w:rFonts w:ascii="Times New Roman" w:hAnsi="Times New Roman" w:cs="Times New Roman"/>
          <w:b/>
          <w:color w:val="0070C0"/>
          <w:sz w:val="56"/>
          <w:szCs w:val="28"/>
        </w:rPr>
        <w:t>2</w:t>
      </w:r>
      <w:r w:rsidRPr="00956AE2">
        <w:rPr>
          <w:rFonts w:ascii="Times New Roman" w:hAnsi="Times New Roman" w:cs="Times New Roman"/>
          <w:b/>
          <w:color w:val="0070C0"/>
          <w:sz w:val="56"/>
          <w:szCs w:val="28"/>
        </w:rPr>
        <w:t xml:space="preserve"> годы</w:t>
      </w:r>
    </w:p>
    <w:p w:rsidR="00EF2EC3" w:rsidRPr="00956AE2" w:rsidRDefault="00EF2EC3" w:rsidP="0069674B">
      <w:pPr>
        <w:spacing w:after="0"/>
        <w:rPr>
          <w:rFonts w:ascii="Times New Roman" w:hAnsi="Times New Roman" w:cs="Times New Roman"/>
          <w:b/>
          <w:color w:val="0070C0"/>
          <w:sz w:val="72"/>
          <w:szCs w:val="28"/>
        </w:rPr>
      </w:pPr>
    </w:p>
    <w:p w:rsidR="00E25A2B" w:rsidRDefault="00E25A2B" w:rsidP="00E25A2B">
      <w:pPr>
        <w:spacing w:after="0"/>
        <w:jc w:val="center"/>
        <w:rPr>
          <w:rFonts w:ascii="Times New Roman" w:hAnsi="Times New Roman" w:cs="Times New Roman"/>
          <w:sz w:val="28"/>
          <w:szCs w:val="28"/>
        </w:rPr>
      </w:pPr>
    </w:p>
    <w:p w:rsidR="00EF2EC3" w:rsidRPr="00EF2EC3" w:rsidRDefault="00EF2EC3" w:rsidP="00863FD3">
      <w:pPr>
        <w:spacing w:after="0" w:line="240" w:lineRule="auto"/>
        <w:rPr>
          <w:rFonts w:ascii="Times New Roman" w:eastAsiaTheme="minorHAnsi" w:hAnsi="Times New Roman" w:cs="Times New Roman"/>
          <w:sz w:val="24"/>
          <w:szCs w:val="24"/>
          <w:lang w:eastAsia="en-US"/>
        </w:rPr>
      </w:pPr>
      <w:r>
        <w:rPr>
          <w:rFonts w:ascii="Times New Roman" w:hAnsi="Times New Roman" w:cs="Times New Roman"/>
          <w:b/>
          <w:sz w:val="28"/>
          <w:szCs w:val="28"/>
        </w:rPr>
        <w:br w:type="page"/>
      </w:r>
    </w:p>
    <w:p w:rsidR="00EF2EC3" w:rsidRPr="00EF2EC3" w:rsidRDefault="00EF2EC3" w:rsidP="00EF2EC3">
      <w:pPr>
        <w:spacing w:after="0" w:line="240" w:lineRule="auto"/>
        <w:ind w:firstLine="567"/>
        <w:jc w:val="center"/>
        <w:rPr>
          <w:rFonts w:ascii="Times New Roman" w:eastAsia="Times New Roman" w:hAnsi="Times New Roman" w:cs="Times New Roman"/>
          <w:b/>
          <w:color w:val="000000"/>
          <w:sz w:val="28"/>
          <w:szCs w:val="28"/>
        </w:rPr>
      </w:pPr>
      <w:r w:rsidRPr="00EF2EC3">
        <w:rPr>
          <w:rFonts w:ascii="Times New Roman" w:eastAsia="Times New Roman" w:hAnsi="Times New Roman" w:cs="Times New Roman"/>
          <w:b/>
          <w:color w:val="000000"/>
          <w:sz w:val="28"/>
          <w:szCs w:val="28"/>
        </w:rPr>
        <w:lastRenderedPageBreak/>
        <w:t>Содержание</w:t>
      </w:r>
    </w:p>
    <w:p w:rsidR="00EF2EC3" w:rsidRPr="00EF2EC3" w:rsidRDefault="00EF2EC3" w:rsidP="00EF2EC3">
      <w:pPr>
        <w:spacing w:after="0" w:line="240" w:lineRule="auto"/>
        <w:ind w:firstLine="567"/>
        <w:jc w:val="both"/>
        <w:rPr>
          <w:rFonts w:ascii="Times New Roman" w:eastAsia="Times New Roman" w:hAnsi="Times New Roman" w:cs="Times New Roman"/>
          <w:b/>
          <w:color w:val="000000"/>
          <w:sz w:val="24"/>
          <w:szCs w:val="28"/>
        </w:rPr>
      </w:pPr>
    </w:p>
    <w:tbl>
      <w:tblPr>
        <w:tblStyle w:val="a3"/>
        <w:tblW w:w="13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58"/>
      </w:tblGrid>
      <w:tr w:rsidR="00EF2EC3" w:rsidRPr="005F0609" w:rsidTr="00141B50">
        <w:trPr>
          <w:trHeight w:val="8388"/>
        </w:trPr>
        <w:tc>
          <w:tcPr>
            <w:tcW w:w="13858" w:type="dxa"/>
          </w:tcPr>
          <w:p w:rsidR="00EF2EC3" w:rsidRPr="005F0609" w:rsidRDefault="00EF2EC3" w:rsidP="00EF2EC3">
            <w:pPr>
              <w:autoSpaceDE w:val="0"/>
              <w:autoSpaceDN w:val="0"/>
              <w:adjustRightInd w:val="0"/>
              <w:spacing w:after="200"/>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ЧАСТЬ 1. ВВЕДЕНИЕ......................................................................................................................................</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1.1 Миссия.....................................................................................................................</w:t>
            </w:r>
            <w:r w:rsidR="005F0609">
              <w:rPr>
                <w:rFonts w:ascii="Times New Roman" w:eastAsia="Calibri" w:hAnsi="Times New Roman" w:cs="Times New Roman"/>
                <w:b/>
                <w:bCs/>
                <w:sz w:val="28"/>
                <w:szCs w:val="28"/>
                <w:lang w:val="kk-KZ" w:eastAsia="en-US"/>
              </w:rPr>
              <w:t>.............. .....................</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1.2 Видение.......................................................................... .................... ....................................................</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1.3 Ценности</w:t>
            </w:r>
            <w:r w:rsidR="00013420"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ЧАСТЬ 2. </w:t>
            </w:r>
            <w:r w:rsidRPr="005F0609">
              <w:rPr>
                <w:rFonts w:ascii="Times New Roman" w:eastAsia="Calibri" w:hAnsi="Times New Roman" w:cs="Times New Roman"/>
                <w:b/>
                <w:bCs/>
                <w:caps/>
                <w:sz w:val="28"/>
                <w:szCs w:val="28"/>
                <w:lang w:val="kk-KZ" w:eastAsia="en-US"/>
              </w:rPr>
              <w:t>Анализ текущей ситуации</w:t>
            </w:r>
            <w:r w:rsidR="00013420" w:rsidRPr="005F0609">
              <w:rPr>
                <w:rFonts w:ascii="Times New Roman" w:eastAsia="Calibri" w:hAnsi="Times New Roman" w:cs="Times New Roman"/>
                <w:b/>
                <w:bCs/>
                <w:caps/>
                <w:sz w:val="28"/>
                <w:szCs w:val="28"/>
                <w:lang w:val="kk-KZ" w:eastAsia="en-US"/>
              </w:rPr>
              <w:t>........................................................................</w:t>
            </w:r>
            <w:r w:rsidRPr="005F0609">
              <w:rPr>
                <w:rFonts w:ascii="Times New Roman" w:eastAsia="Calibri" w:hAnsi="Times New Roman" w:cs="Times New Roman"/>
                <w:b/>
                <w:bCs/>
                <w:sz w:val="28"/>
                <w:szCs w:val="28"/>
                <w:lang w:val="kk-KZ" w:eastAsia="en-US"/>
              </w:rPr>
              <w:t>.....</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2.1 Анализ</w:t>
            </w:r>
            <w:r w:rsidR="00D35452">
              <w:rPr>
                <w:rFonts w:ascii="Times New Roman" w:eastAsia="Calibri" w:hAnsi="Times New Roman" w:cs="Times New Roman"/>
                <w:b/>
                <w:bCs/>
                <w:sz w:val="28"/>
                <w:szCs w:val="28"/>
                <w:lang w:val="kk-KZ" w:eastAsia="en-US"/>
              </w:rPr>
              <w:t xml:space="preserve">  </w:t>
            </w:r>
            <w:r w:rsidRPr="005F0609">
              <w:rPr>
                <w:rFonts w:ascii="Times New Roman" w:eastAsia="Calibri" w:hAnsi="Times New Roman" w:cs="Times New Roman"/>
                <w:b/>
                <w:bCs/>
                <w:sz w:val="28"/>
                <w:szCs w:val="28"/>
                <w:lang w:val="kk-KZ" w:eastAsia="en-US"/>
              </w:rPr>
              <w:t>факторов внешней среды.....................................................................................................</w:t>
            </w:r>
            <w:r w:rsidR="00863FD3" w:rsidRPr="005F0609">
              <w:rPr>
                <w:rFonts w:ascii="Times New Roman" w:eastAsia="Calibri" w:hAnsi="Times New Roman" w:cs="Times New Roman"/>
                <w:b/>
                <w:bCs/>
                <w:sz w:val="28"/>
                <w:szCs w:val="28"/>
                <w:lang w:val="kk-KZ" w:eastAsia="en-US"/>
              </w:rPr>
              <w:t>..</w:t>
            </w:r>
            <w:r w:rsidR="00D35452">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2.2 Анализ  факторов непосредственного  окружения......................................................................</w:t>
            </w:r>
            <w:r w:rsidR="00863FD3" w:rsidRPr="005F0609">
              <w:rPr>
                <w:rFonts w:ascii="Times New Roman" w:eastAsia="Calibri" w:hAnsi="Times New Roman" w:cs="Times New Roman"/>
                <w:b/>
                <w:bCs/>
                <w:sz w:val="28"/>
                <w:szCs w:val="28"/>
                <w:lang w:val="kk-KZ" w:eastAsia="en-US"/>
              </w:rPr>
              <w:t>....</w:t>
            </w:r>
            <w:r w:rsidR="00D35452">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2.3</w:t>
            </w:r>
            <w:r w:rsidR="00D35452">
              <w:rPr>
                <w:rFonts w:ascii="Times New Roman" w:eastAsia="Calibri" w:hAnsi="Times New Roman" w:cs="Times New Roman"/>
                <w:b/>
                <w:bCs/>
                <w:sz w:val="28"/>
                <w:szCs w:val="28"/>
                <w:lang w:val="kk-KZ" w:eastAsia="en-US"/>
              </w:rPr>
              <w:t xml:space="preserve"> </w:t>
            </w:r>
            <w:r w:rsidRPr="005F0609">
              <w:rPr>
                <w:rFonts w:ascii="Times New Roman" w:eastAsia="Calibri" w:hAnsi="Times New Roman" w:cs="Times New Roman"/>
                <w:b/>
                <w:bCs/>
                <w:sz w:val="28"/>
                <w:szCs w:val="28"/>
                <w:lang w:val="kk-KZ" w:eastAsia="en-US"/>
              </w:rPr>
              <w:t>Анализ  факторов внутренней  среды..............................................................................................</w:t>
            </w:r>
            <w:r w:rsidR="00863FD3" w:rsidRPr="005F0609">
              <w:rPr>
                <w:rFonts w:ascii="Times New Roman" w:eastAsia="Calibri" w:hAnsi="Times New Roman" w:cs="Times New Roman"/>
                <w:b/>
                <w:bCs/>
                <w:sz w:val="28"/>
                <w:szCs w:val="28"/>
                <w:lang w:val="kk-KZ" w:eastAsia="en-US"/>
              </w:rPr>
              <w:t>....</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2.4</w:t>
            </w:r>
            <w:r w:rsidR="00D35452">
              <w:rPr>
                <w:rFonts w:ascii="Times New Roman" w:eastAsia="Calibri" w:hAnsi="Times New Roman" w:cs="Times New Roman"/>
                <w:b/>
                <w:bCs/>
                <w:sz w:val="28"/>
                <w:szCs w:val="28"/>
                <w:lang w:val="kk-KZ" w:eastAsia="en-US"/>
              </w:rPr>
              <w:t xml:space="preserve"> </w:t>
            </w:r>
            <w:r w:rsidRPr="005F0609">
              <w:rPr>
                <w:rFonts w:ascii="Times New Roman" w:eastAsia="Calibri" w:hAnsi="Times New Roman" w:cs="Times New Roman"/>
                <w:b/>
                <w:bCs/>
                <w:sz w:val="28"/>
                <w:szCs w:val="28"/>
                <w:lang w:val="kk-KZ" w:eastAsia="en-US"/>
              </w:rPr>
              <w:t>SWOT-анализ......................................................................................................................................</w:t>
            </w:r>
            <w:r w:rsidR="00863FD3" w:rsidRPr="005F0609">
              <w:rPr>
                <w:rFonts w:ascii="Times New Roman" w:eastAsia="Calibri" w:hAnsi="Times New Roman" w:cs="Times New Roman"/>
                <w:b/>
                <w:bCs/>
                <w:sz w:val="28"/>
                <w:szCs w:val="28"/>
                <w:lang w:val="kk-KZ" w:eastAsia="en-US"/>
              </w:rPr>
              <w:t>..</w:t>
            </w:r>
            <w:r w:rsidR="00D35452">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2.5 Анализ управления</w:t>
            </w:r>
            <w:r w:rsidR="00D35452">
              <w:rPr>
                <w:rFonts w:ascii="Times New Roman" w:eastAsia="Calibri" w:hAnsi="Times New Roman" w:cs="Times New Roman"/>
                <w:b/>
                <w:bCs/>
                <w:sz w:val="28"/>
                <w:szCs w:val="28"/>
                <w:lang w:val="kk-KZ" w:eastAsia="en-US"/>
              </w:rPr>
              <w:t xml:space="preserve">  </w:t>
            </w:r>
            <w:r w:rsidRPr="005F0609">
              <w:rPr>
                <w:rFonts w:ascii="Times New Roman" w:eastAsia="Calibri" w:hAnsi="Times New Roman" w:cs="Times New Roman"/>
                <w:b/>
                <w:bCs/>
                <w:sz w:val="28"/>
                <w:szCs w:val="28"/>
                <w:lang w:eastAsia="en-US"/>
              </w:rPr>
              <w:t>рисками</w:t>
            </w:r>
            <w:r w:rsidRPr="005F0609">
              <w:rPr>
                <w:rFonts w:ascii="Times New Roman" w:eastAsia="Calibri" w:hAnsi="Times New Roman" w:cs="Times New Roman"/>
                <w:b/>
                <w:bCs/>
                <w:sz w:val="28"/>
                <w:szCs w:val="28"/>
                <w:lang w:val="kk-KZ" w:eastAsia="en-US"/>
              </w:rPr>
              <w:t>.............................................................................................................</w:t>
            </w:r>
            <w:r w:rsidR="00D35452">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ЧАСТЬ 3. </w:t>
            </w:r>
            <w:r w:rsidRPr="005F0609">
              <w:rPr>
                <w:rFonts w:ascii="Times New Roman" w:eastAsia="Calibri" w:hAnsi="Times New Roman" w:cs="Times New Roman"/>
                <w:b/>
                <w:bCs/>
                <w:caps/>
                <w:sz w:val="28"/>
                <w:szCs w:val="28"/>
                <w:lang w:val="kk-KZ" w:eastAsia="en-US"/>
              </w:rPr>
              <w:t xml:space="preserve">Стратегические направления, цели и </w:t>
            </w:r>
            <w:r w:rsidR="005F0609">
              <w:rPr>
                <w:rFonts w:ascii="Times New Roman" w:eastAsia="Calibri" w:hAnsi="Times New Roman" w:cs="Times New Roman"/>
                <w:b/>
                <w:bCs/>
                <w:caps/>
                <w:sz w:val="28"/>
                <w:szCs w:val="28"/>
                <w:lang w:val="kk-KZ" w:eastAsia="en-US"/>
              </w:rPr>
              <w:t xml:space="preserve"> целевые  и</w:t>
            </w:r>
            <w:r w:rsidRPr="005F0609">
              <w:rPr>
                <w:rFonts w:ascii="Times New Roman" w:eastAsia="Calibri" w:hAnsi="Times New Roman" w:cs="Times New Roman"/>
                <w:b/>
                <w:bCs/>
                <w:caps/>
                <w:sz w:val="28"/>
                <w:szCs w:val="28"/>
                <w:lang w:val="kk-KZ" w:eastAsia="en-US"/>
              </w:rPr>
              <w:t>ндикаторы</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color w:val="FF0000"/>
                <w:sz w:val="28"/>
                <w:szCs w:val="28"/>
                <w:lang w:val="kk-KZ" w:eastAsia="en-US"/>
              </w:rPr>
            </w:pPr>
            <w:r w:rsidRPr="005F0609">
              <w:rPr>
                <w:rFonts w:ascii="Times New Roman" w:eastAsia="Calibri" w:hAnsi="Times New Roman" w:cs="Times New Roman"/>
                <w:b/>
                <w:bCs/>
                <w:sz w:val="28"/>
                <w:szCs w:val="28"/>
                <w:lang w:val="kk-KZ" w:eastAsia="en-US"/>
              </w:rPr>
              <w:t>3.1. Стратегическое направление 1 (финансы)......................................................................................</w:t>
            </w:r>
            <w:r w:rsidR="00863FD3"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r w:rsidR="00863FD3" w:rsidRP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3.2. Стратегическое направление </w:t>
            </w:r>
            <w:r w:rsidR="00C13F51">
              <w:rPr>
                <w:rFonts w:ascii="Times New Roman" w:eastAsia="Calibri" w:hAnsi="Times New Roman" w:cs="Times New Roman"/>
                <w:b/>
                <w:bCs/>
                <w:sz w:val="28"/>
                <w:szCs w:val="28"/>
                <w:lang w:val="kk-KZ" w:eastAsia="en-US"/>
              </w:rPr>
              <w:t>2</w:t>
            </w:r>
            <w:r w:rsidRPr="005F0609">
              <w:rPr>
                <w:rFonts w:ascii="Times New Roman" w:eastAsia="Calibri" w:hAnsi="Times New Roman" w:cs="Times New Roman"/>
                <w:b/>
                <w:bCs/>
                <w:sz w:val="28"/>
                <w:szCs w:val="28"/>
                <w:lang w:val="kk-KZ" w:eastAsia="en-US"/>
              </w:rPr>
              <w:t xml:space="preserve"> (клиенты)....................................................................................</w:t>
            </w:r>
            <w:r w:rsidR="00863FD3"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r w:rsidR="00863FD3"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3.3. Стратегическое направление </w:t>
            </w:r>
            <w:r w:rsidR="00C13F51">
              <w:rPr>
                <w:rFonts w:ascii="Times New Roman" w:eastAsia="Calibri" w:hAnsi="Times New Roman" w:cs="Times New Roman"/>
                <w:b/>
                <w:bCs/>
                <w:sz w:val="28"/>
                <w:szCs w:val="28"/>
                <w:lang w:val="kk-KZ" w:eastAsia="en-US"/>
              </w:rPr>
              <w:t>3</w:t>
            </w:r>
            <w:r w:rsidRPr="005F0609">
              <w:rPr>
                <w:rFonts w:ascii="Times New Roman" w:eastAsia="Calibri" w:hAnsi="Times New Roman" w:cs="Times New Roman"/>
                <w:b/>
                <w:bCs/>
                <w:sz w:val="28"/>
                <w:szCs w:val="28"/>
                <w:lang w:val="kk-KZ" w:eastAsia="en-US"/>
              </w:rPr>
              <w:t xml:space="preserve"> (</w:t>
            </w:r>
            <w:r w:rsidR="00863FD3" w:rsidRPr="005F0609">
              <w:rPr>
                <w:rFonts w:ascii="Times New Roman" w:eastAsia="Calibri" w:hAnsi="Times New Roman" w:cs="Times New Roman"/>
                <w:b/>
                <w:bCs/>
                <w:sz w:val="28"/>
                <w:szCs w:val="28"/>
                <w:lang w:val="kk-KZ" w:eastAsia="en-US"/>
              </w:rPr>
              <w:t>человеческие ресурсы).</w:t>
            </w:r>
            <w:r w:rsidRPr="005F0609">
              <w:rPr>
                <w:rFonts w:ascii="Times New Roman" w:eastAsia="Calibri" w:hAnsi="Times New Roman" w:cs="Times New Roman"/>
                <w:b/>
                <w:bCs/>
                <w:sz w:val="28"/>
                <w:szCs w:val="28"/>
                <w:lang w:val="kk-KZ" w:eastAsia="en-US"/>
              </w:rPr>
              <w:t>................................................</w:t>
            </w:r>
            <w:r w:rsidR="005F0609">
              <w:rPr>
                <w:rFonts w:ascii="Times New Roman" w:eastAsia="Calibri" w:hAnsi="Times New Roman" w:cs="Times New Roman"/>
                <w:b/>
                <w:bCs/>
                <w:sz w:val="28"/>
                <w:szCs w:val="28"/>
                <w:lang w:val="kk-KZ" w:eastAsia="en-US"/>
              </w:rPr>
              <w:t>.......................</w:t>
            </w:r>
          </w:p>
          <w:p w:rsidR="00EF2EC3" w:rsidRPr="005F0609" w:rsidRDefault="00EF2EC3" w:rsidP="00C13F51">
            <w:pPr>
              <w:autoSpaceDE w:val="0"/>
              <w:autoSpaceDN w:val="0"/>
              <w:adjustRightInd w:val="0"/>
              <w:spacing w:after="200"/>
              <w:ind w:left="426"/>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3.4. Стратегическое направление 4 (внутренние процессы).....................................................</w:t>
            </w:r>
            <w:r w:rsidR="00863FD3"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r w:rsidR="00863FD3" w:rsidRPr="005F0609">
              <w:rPr>
                <w:rFonts w:ascii="Times New Roman" w:eastAsia="Calibri" w:hAnsi="Times New Roman" w:cs="Times New Roman"/>
                <w:b/>
                <w:bCs/>
                <w:sz w:val="28"/>
                <w:szCs w:val="28"/>
                <w:lang w:val="kk-KZ" w:eastAsia="en-US"/>
              </w:rPr>
              <w:t>..</w:t>
            </w:r>
            <w:r w:rsidR="005F0609">
              <w:rPr>
                <w:rFonts w:ascii="Times New Roman" w:eastAsia="Calibri" w:hAnsi="Times New Roman" w:cs="Times New Roman"/>
                <w:b/>
                <w:bCs/>
                <w:sz w:val="28"/>
                <w:szCs w:val="28"/>
                <w:lang w:val="kk-KZ" w:eastAsia="en-US"/>
              </w:rPr>
              <w:t>.....</w:t>
            </w:r>
          </w:p>
          <w:p w:rsidR="00EF2EC3" w:rsidRPr="005F0609" w:rsidRDefault="00EF2EC3" w:rsidP="00EF2EC3">
            <w:pPr>
              <w:autoSpaceDE w:val="0"/>
              <w:autoSpaceDN w:val="0"/>
              <w:adjustRightInd w:val="0"/>
              <w:spacing w:after="200"/>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ЧАСТЬ 4. </w:t>
            </w:r>
            <w:r w:rsidRPr="005F0609">
              <w:rPr>
                <w:rFonts w:ascii="Times New Roman" w:eastAsia="Calibri" w:hAnsi="Times New Roman" w:cs="Times New Roman"/>
                <w:b/>
                <w:bCs/>
                <w:caps/>
                <w:sz w:val="28"/>
                <w:szCs w:val="28"/>
                <w:lang w:val="kk-KZ" w:eastAsia="en-US"/>
              </w:rPr>
              <w:t>Необходимые ресурсы</w:t>
            </w:r>
            <w:r w:rsidRPr="005F0609">
              <w:rPr>
                <w:rFonts w:ascii="Times New Roman" w:eastAsia="Calibri" w:hAnsi="Times New Roman" w:cs="Times New Roman"/>
                <w:b/>
                <w:bCs/>
                <w:sz w:val="28"/>
                <w:szCs w:val="28"/>
                <w:lang w:val="kk-KZ" w:eastAsia="en-US"/>
              </w:rPr>
              <w:t>...............................................................................................</w:t>
            </w:r>
            <w:r w:rsidR="00863FD3" w:rsidRPr="005F0609">
              <w:rPr>
                <w:rFonts w:ascii="Times New Roman" w:eastAsia="Calibri" w:hAnsi="Times New Roman" w:cs="Times New Roman"/>
                <w:b/>
                <w:bCs/>
                <w:sz w:val="28"/>
                <w:szCs w:val="28"/>
                <w:lang w:val="kk-KZ" w:eastAsia="en-US"/>
              </w:rPr>
              <w:t>............</w:t>
            </w:r>
            <w:r w:rsidRPr="005F0609">
              <w:rPr>
                <w:rFonts w:ascii="Times New Roman" w:eastAsia="Calibri" w:hAnsi="Times New Roman" w:cs="Times New Roman"/>
                <w:b/>
                <w:bCs/>
                <w:sz w:val="28"/>
                <w:szCs w:val="28"/>
                <w:lang w:val="kk-KZ" w:eastAsia="en-US"/>
              </w:rPr>
              <w:t>.</w:t>
            </w:r>
          </w:p>
        </w:tc>
      </w:tr>
    </w:tbl>
    <w:p w:rsidR="00EF2EC3" w:rsidRPr="005F0609" w:rsidRDefault="00EF2EC3">
      <w:pPr>
        <w:rPr>
          <w:rFonts w:ascii="Times New Roman" w:hAnsi="Times New Roman" w:cs="Times New Roman"/>
          <w:b/>
          <w:sz w:val="28"/>
          <w:szCs w:val="28"/>
        </w:rPr>
      </w:pPr>
    </w:p>
    <w:p w:rsidR="00EF2EC3" w:rsidRDefault="00EF2EC3" w:rsidP="00E25A2B">
      <w:pPr>
        <w:spacing w:after="0"/>
        <w:jc w:val="both"/>
        <w:rPr>
          <w:rFonts w:ascii="Times New Roman" w:hAnsi="Times New Roman" w:cs="Times New Roman"/>
          <w:b/>
          <w:sz w:val="28"/>
          <w:szCs w:val="28"/>
        </w:rPr>
      </w:pPr>
    </w:p>
    <w:p w:rsidR="00B725FC" w:rsidRDefault="00FC4F7F" w:rsidP="00FA39C0">
      <w:pPr>
        <w:spacing w:after="0"/>
        <w:jc w:val="center"/>
        <w:rPr>
          <w:rFonts w:ascii="Times New Roman" w:hAnsi="Times New Roman" w:cs="Times New Roman"/>
          <w:b/>
          <w:sz w:val="28"/>
          <w:szCs w:val="28"/>
        </w:rPr>
      </w:pPr>
      <w:r w:rsidRPr="005F0609">
        <w:rPr>
          <w:rFonts w:ascii="Times New Roman" w:eastAsia="Calibri" w:hAnsi="Times New Roman" w:cs="Times New Roman"/>
          <w:b/>
          <w:bCs/>
          <w:sz w:val="28"/>
          <w:szCs w:val="28"/>
          <w:lang w:val="kk-KZ" w:eastAsia="en-US"/>
        </w:rPr>
        <w:t>ЧАСТЬ 1. ВВЕДЕНИЕ</w:t>
      </w:r>
    </w:p>
    <w:p w:rsidR="00FA39C0" w:rsidRPr="00FA39C0" w:rsidRDefault="00E25A2B" w:rsidP="00FA39C0">
      <w:pPr>
        <w:pStyle w:val="a4"/>
        <w:numPr>
          <w:ilvl w:val="1"/>
          <w:numId w:val="5"/>
        </w:numPr>
        <w:spacing w:after="0"/>
        <w:jc w:val="both"/>
        <w:rPr>
          <w:rFonts w:ascii="Times New Roman" w:hAnsi="Times New Roman" w:cs="Times New Roman"/>
          <w:b/>
          <w:sz w:val="28"/>
          <w:szCs w:val="28"/>
        </w:rPr>
      </w:pPr>
      <w:r w:rsidRPr="00FA39C0">
        <w:rPr>
          <w:rFonts w:ascii="Times New Roman" w:hAnsi="Times New Roman" w:cs="Times New Roman"/>
          <w:b/>
          <w:sz w:val="28"/>
          <w:szCs w:val="28"/>
        </w:rPr>
        <w:t xml:space="preserve">Миссия </w:t>
      </w:r>
    </w:p>
    <w:p w:rsidR="00FA39C0" w:rsidRDefault="00FA39C0" w:rsidP="00E25A2B">
      <w:pPr>
        <w:spacing w:after="0"/>
        <w:jc w:val="both"/>
        <w:rPr>
          <w:rFonts w:ascii="Times New Roman" w:hAnsi="Times New Roman" w:cs="Times New Roman"/>
          <w:sz w:val="28"/>
          <w:szCs w:val="28"/>
        </w:rPr>
      </w:pPr>
    </w:p>
    <w:p w:rsidR="00E25A2B" w:rsidRDefault="00FA39C0" w:rsidP="00E25A2B">
      <w:pPr>
        <w:spacing w:after="0"/>
        <w:jc w:val="both"/>
        <w:rPr>
          <w:rFonts w:ascii="Times New Roman" w:hAnsi="Times New Roman" w:cs="Times New Roman"/>
          <w:sz w:val="28"/>
          <w:szCs w:val="28"/>
        </w:rPr>
      </w:pPr>
      <w:r>
        <w:rPr>
          <w:rFonts w:ascii="Times New Roman" w:hAnsi="Times New Roman" w:cs="Times New Roman"/>
          <w:sz w:val="28"/>
          <w:szCs w:val="28"/>
        </w:rPr>
        <w:t>О</w:t>
      </w:r>
      <w:r w:rsidR="00E25A2B">
        <w:rPr>
          <w:rFonts w:ascii="Times New Roman" w:hAnsi="Times New Roman" w:cs="Times New Roman"/>
          <w:sz w:val="28"/>
          <w:szCs w:val="28"/>
        </w:rPr>
        <w:t>казание качественной социал</w:t>
      </w:r>
      <w:r>
        <w:rPr>
          <w:rFonts w:ascii="Times New Roman" w:hAnsi="Times New Roman" w:cs="Times New Roman"/>
          <w:sz w:val="28"/>
          <w:szCs w:val="28"/>
        </w:rPr>
        <w:t xml:space="preserve">ьно – ориентированной первичной </w:t>
      </w:r>
      <w:r w:rsidR="00E25A2B">
        <w:rPr>
          <w:rFonts w:ascii="Times New Roman" w:hAnsi="Times New Roman" w:cs="Times New Roman"/>
          <w:sz w:val="28"/>
          <w:szCs w:val="28"/>
        </w:rPr>
        <w:t>медико – санитарной и квалифицированной стационарной медицинской помощи прикрепленному населению на основе разработки и внедрении рациональных форм и методов профилактики, диагностики и лечения заболеваний на уровне международных стандартов.</w:t>
      </w:r>
    </w:p>
    <w:p w:rsidR="00E25A2B" w:rsidRDefault="00E25A2B" w:rsidP="00E25A2B">
      <w:pPr>
        <w:spacing w:after="0"/>
        <w:jc w:val="both"/>
        <w:rPr>
          <w:rFonts w:ascii="Times New Roman" w:hAnsi="Times New Roman" w:cs="Times New Roman"/>
          <w:sz w:val="28"/>
          <w:szCs w:val="28"/>
        </w:rPr>
      </w:pPr>
    </w:p>
    <w:p w:rsidR="00FA39C0" w:rsidRPr="00FA39C0" w:rsidRDefault="00B53BD4" w:rsidP="00FA39C0">
      <w:pPr>
        <w:pStyle w:val="a4"/>
        <w:numPr>
          <w:ilvl w:val="1"/>
          <w:numId w:val="5"/>
        </w:numPr>
        <w:spacing w:after="0"/>
        <w:jc w:val="both"/>
        <w:rPr>
          <w:rFonts w:ascii="Times New Roman" w:hAnsi="Times New Roman" w:cs="Times New Roman"/>
          <w:sz w:val="28"/>
          <w:szCs w:val="28"/>
        </w:rPr>
      </w:pPr>
      <w:r>
        <w:rPr>
          <w:rFonts w:ascii="Times New Roman" w:hAnsi="Times New Roman" w:cs="Times New Roman"/>
          <w:b/>
          <w:sz w:val="28"/>
          <w:szCs w:val="28"/>
        </w:rPr>
        <w:t>Видение</w:t>
      </w:r>
    </w:p>
    <w:p w:rsidR="00FA39C0" w:rsidRDefault="00FA39C0" w:rsidP="00E25A2B">
      <w:pPr>
        <w:spacing w:after="0"/>
        <w:jc w:val="both"/>
        <w:rPr>
          <w:rFonts w:ascii="Times New Roman" w:hAnsi="Times New Roman" w:cs="Times New Roman"/>
          <w:sz w:val="28"/>
          <w:szCs w:val="28"/>
        </w:rPr>
      </w:pPr>
    </w:p>
    <w:p w:rsidR="00E25A2B" w:rsidRDefault="00E25A2B" w:rsidP="00E25A2B">
      <w:pPr>
        <w:spacing w:after="0"/>
        <w:jc w:val="both"/>
        <w:rPr>
          <w:rFonts w:ascii="Times New Roman" w:hAnsi="Times New Roman" w:cs="Times New Roman"/>
          <w:sz w:val="28"/>
          <w:szCs w:val="28"/>
        </w:rPr>
      </w:pPr>
      <w:r>
        <w:rPr>
          <w:rFonts w:ascii="Times New Roman" w:hAnsi="Times New Roman" w:cs="Times New Roman"/>
          <w:sz w:val="28"/>
          <w:szCs w:val="28"/>
        </w:rPr>
        <w:t xml:space="preserve">КГП «ЦРБ Абайского района» - это современная, </w:t>
      </w:r>
      <w:r w:rsidR="00BF1B82">
        <w:rPr>
          <w:rFonts w:ascii="Times New Roman" w:hAnsi="Times New Roman" w:cs="Times New Roman"/>
          <w:sz w:val="28"/>
          <w:szCs w:val="28"/>
        </w:rPr>
        <w:t>конкурентно способная</w:t>
      </w:r>
      <w:r w:rsidR="00536A36">
        <w:rPr>
          <w:rFonts w:ascii="Times New Roman" w:hAnsi="Times New Roman" w:cs="Times New Roman"/>
          <w:sz w:val="28"/>
          <w:szCs w:val="28"/>
        </w:rPr>
        <w:t xml:space="preserve">, </w:t>
      </w:r>
      <w:r>
        <w:rPr>
          <w:rFonts w:ascii="Times New Roman" w:hAnsi="Times New Roman" w:cs="Times New Roman"/>
          <w:sz w:val="28"/>
          <w:szCs w:val="28"/>
        </w:rPr>
        <w:t>динамично развивающаяся медицинская организация, занимающая</w:t>
      </w:r>
      <w:r w:rsidR="00F619E9">
        <w:rPr>
          <w:rFonts w:ascii="Times New Roman" w:hAnsi="Times New Roman" w:cs="Times New Roman"/>
          <w:sz w:val="28"/>
          <w:szCs w:val="28"/>
        </w:rPr>
        <w:t xml:space="preserve"> лидерские позиции и гарантирующая пациентам  качественную медицинскую помощь, основанную на современных инновационных методах диагностики и лечения.</w:t>
      </w:r>
    </w:p>
    <w:p w:rsidR="00F619E9" w:rsidRDefault="00F619E9" w:rsidP="00E25A2B">
      <w:pPr>
        <w:spacing w:after="0"/>
        <w:jc w:val="both"/>
        <w:rPr>
          <w:rFonts w:ascii="Times New Roman" w:hAnsi="Times New Roman" w:cs="Times New Roman"/>
          <w:sz w:val="28"/>
          <w:szCs w:val="28"/>
        </w:rPr>
      </w:pPr>
    </w:p>
    <w:p w:rsidR="00D57D39" w:rsidRPr="00EF27E8" w:rsidRDefault="00F619E9" w:rsidP="006352EE">
      <w:pPr>
        <w:pStyle w:val="a4"/>
        <w:numPr>
          <w:ilvl w:val="1"/>
          <w:numId w:val="5"/>
        </w:numPr>
        <w:spacing w:before="100" w:beforeAutospacing="1" w:after="100" w:afterAutospacing="1" w:line="240" w:lineRule="auto"/>
        <w:rPr>
          <w:rFonts w:ascii="Times New Roman" w:eastAsia="Times New Roman" w:hAnsi="Times New Roman" w:cs="Times New Roman"/>
          <w:b/>
          <w:sz w:val="24"/>
          <w:szCs w:val="24"/>
        </w:rPr>
      </w:pPr>
      <w:r w:rsidRPr="006352EE">
        <w:rPr>
          <w:rFonts w:ascii="Times New Roman" w:hAnsi="Times New Roman" w:cs="Times New Roman"/>
          <w:b/>
          <w:sz w:val="28"/>
          <w:szCs w:val="28"/>
        </w:rPr>
        <w:t>Ценности</w:t>
      </w:r>
      <w:r w:rsidR="00D35452">
        <w:rPr>
          <w:rFonts w:ascii="Times New Roman" w:hAnsi="Times New Roman" w:cs="Times New Roman"/>
          <w:b/>
          <w:sz w:val="28"/>
          <w:szCs w:val="28"/>
        </w:rPr>
        <w:t xml:space="preserve">  </w:t>
      </w:r>
      <w:r w:rsidR="006352EE" w:rsidRPr="006352EE">
        <w:rPr>
          <w:rFonts w:ascii="Times New Roman" w:hAnsi="Times New Roman" w:cs="Times New Roman"/>
          <w:b/>
          <w:sz w:val="28"/>
          <w:szCs w:val="28"/>
        </w:rPr>
        <w:t>и  этические  принципы</w:t>
      </w:r>
    </w:p>
    <w:p w:rsidR="00EF27E8" w:rsidRPr="006352EE" w:rsidRDefault="00EF27E8" w:rsidP="00EF27E8">
      <w:pPr>
        <w:pStyle w:val="a4"/>
        <w:spacing w:before="100" w:beforeAutospacing="1" w:after="100" w:afterAutospacing="1" w:line="240" w:lineRule="auto"/>
        <w:rPr>
          <w:rFonts w:ascii="Times New Roman" w:eastAsia="Times New Roman" w:hAnsi="Times New Roman" w:cs="Times New Roman"/>
          <w:b/>
          <w:sz w:val="24"/>
          <w:szCs w:val="24"/>
        </w:rPr>
      </w:pPr>
    </w:p>
    <w:p w:rsidR="00D57D39" w:rsidRPr="00D57D39" w:rsidRDefault="00D57D39" w:rsidP="00D57D39">
      <w:pPr>
        <w:pStyle w:val="a4"/>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D57D39">
        <w:rPr>
          <w:rFonts w:ascii="Times New Roman" w:eastAsia="Times New Roman" w:hAnsi="Times New Roman" w:cs="Times New Roman"/>
          <w:sz w:val="28"/>
          <w:szCs w:val="28"/>
        </w:rPr>
        <w:t xml:space="preserve">Уважение достоинства и личности пациентов; </w:t>
      </w:r>
    </w:p>
    <w:p w:rsidR="00D57D39" w:rsidRPr="00D57D39" w:rsidRDefault="00D57D39" w:rsidP="00D57D39">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D57D39">
        <w:rPr>
          <w:rFonts w:ascii="Times New Roman" w:eastAsia="Times New Roman" w:hAnsi="Times New Roman" w:cs="Times New Roman"/>
          <w:sz w:val="28"/>
          <w:szCs w:val="28"/>
        </w:rPr>
        <w:t>Милосердие – готовность помочь пациентам, человеколюбия;</w:t>
      </w:r>
    </w:p>
    <w:p w:rsidR="00D57D39" w:rsidRPr="00D57D39" w:rsidRDefault="00D57D39" w:rsidP="00D57D39">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D57D39">
        <w:rPr>
          <w:rFonts w:ascii="Times New Roman" w:eastAsia="Times New Roman" w:hAnsi="Times New Roman" w:cs="Times New Roman"/>
          <w:sz w:val="28"/>
          <w:szCs w:val="28"/>
        </w:rPr>
        <w:t>Коллегиальность – постоянный самоанализ и сотрудничество, а также создание системы доверия на основе паритета ответственности и объёма работы;</w:t>
      </w:r>
    </w:p>
    <w:p w:rsidR="00D57D39" w:rsidRPr="00D57D39" w:rsidRDefault="00D57D39" w:rsidP="00D57D39">
      <w:pPr>
        <w:pStyle w:val="a4"/>
        <w:numPr>
          <w:ilvl w:val="0"/>
          <w:numId w:val="16"/>
        </w:numPr>
        <w:spacing w:before="100" w:beforeAutospacing="1" w:after="100" w:afterAutospacing="1" w:line="240" w:lineRule="auto"/>
        <w:rPr>
          <w:rFonts w:ascii="Times New Roman" w:eastAsia="Times New Roman" w:hAnsi="Times New Roman" w:cs="Times New Roman"/>
          <w:bCs/>
          <w:sz w:val="28"/>
          <w:szCs w:val="28"/>
        </w:rPr>
      </w:pPr>
      <w:r w:rsidRPr="00D57D39">
        <w:rPr>
          <w:rFonts w:ascii="Times New Roman" w:eastAsia="Times New Roman" w:hAnsi="Times New Roman" w:cs="Times New Roman"/>
          <w:bCs/>
          <w:sz w:val="28"/>
          <w:szCs w:val="28"/>
        </w:rPr>
        <w:t>Целостность– сохранение провозглашённых принципов и высоких стандартов, демонстрация высокого уровня        доверия и порядочности как в отношениях с пациентами, так и внутри коллектива</w:t>
      </w:r>
      <w:r w:rsidRPr="00D57D39">
        <w:rPr>
          <w:rFonts w:ascii="Times New Roman" w:eastAsia="Times New Roman" w:hAnsi="Times New Roman" w:cs="Times New Roman"/>
          <w:sz w:val="28"/>
          <w:szCs w:val="28"/>
        </w:rPr>
        <w:t>;</w:t>
      </w:r>
    </w:p>
    <w:p w:rsidR="00D57D39" w:rsidRPr="00D57D39" w:rsidRDefault="00D57D39" w:rsidP="00D57D39">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D57D39">
        <w:rPr>
          <w:rFonts w:ascii="Times New Roman" w:eastAsia="Times New Roman" w:hAnsi="Times New Roman" w:cs="Times New Roman"/>
          <w:sz w:val="28"/>
          <w:szCs w:val="28"/>
        </w:rPr>
        <w:t>Открытость– соблюдение принципов честности и порядочности в личностных и коллективных действиях;</w:t>
      </w:r>
    </w:p>
    <w:p w:rsidR="00D57D39" w:rsidRPr="00D57D39" w:rsidRDefault="00D57D39" w:rsidP="00D57D39">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D57D39">
        <w:rPr>
          <w:rFonts w:ascii="Times New Roman" w:eastAsia="Times New Roman" w:hAnsi="Times New Roman" w:cs="Times New Roman"/>
          <w:sz w:val="28"/>
          <w:szCs w:val="28"/>
        </w:rPr>
        <w:t>Профессионализм – направленность всех своих лучших знаний, возможностей и опыта на достижение высокого результата во благо пациента и коллектива, на основе взаимовыгодного партнерства</w:t>
      </w:r>
    </w:p>
    <w:p w:rsidR="00F619E9" w:rsidRDefault="00F619E9" w:rsidP="00E25A2B">
      <w:pPr>
        <w:spacing w:after="0"/>
        <w:jc w:val="both"/>
        <w:rPr>
          <w:rFonts w:ascii="Times New Roman" w:hAnsi="Times New Roman" w:cs="Times New Roman"/>
          <w:sz w:val="28"/>
          <w:szCs w:val="28"/>
        </w:rPr>
      </w:pPr>
    </w:p>
    <w:p w:rsidR="00FA39C0" w:rsidRDefault="00FA39C0" w:rsidP="00F619E9">
      <w:pPr>
        <w:spacing w:after="0"/>
        <w:jc w:val="center"/>
        <w:rPr>
          <w:rFonts w:ascii="Times New Roman" w:hAnsi="Times New Roman" w:cs="Times New Roman"/>
          <w:b/>
          <w:sz w:val="28"/>
          <w:szCs w:val="28"/>
        </w:rPr>
      </w:pPr>
    </w:p>
    <w:p w:rsidR="00EF2EC3" w:rsidRDefault="00FC4F7F" w:rsidP="006352EE">
      <w:pPr>
        <w:spacing w:after="0"/>
        <w:jc w:val="center"/>
        <w:rPr>
          <w:rFonts w:ascii="Times New Roman" w:hAnsi="Times New Roman" w:cs="Times New Roman"/>
          <w:b/>
          <w:sz w:val="28"/>
          <w:szCs w:val="28"/>
        </w:rPr>
      </w:pPr>
      <w:r w:rsidRPr="005F0609">
        <w:rPr>
          <w:rFonts w:ascii="Times New Roman" w:eastAsia="Calibri" w:hAnsi="Times New Roman" w:cs="Times New Roman"/>
          <w:b/>
          <w:bCs/>
          <w:sz w:val="28"/>
          <w:szCs w:val="28"/>
          <w:lang w:val="kk-KZ" w:eastAsia="en-US"/>
        </w:rPr>
        <w:t xml:space="preserve">ЧАСТЬ 2. </w:t>
      </w:r>
      <w:r w:rsidRPr="005F0609">
        <w:rPr>
          <w:rFonts w:ascii="Times New Roman" w:eastAsia="Calibri" w:hAnsi="Times New Roman" w:cs="Times New Roman"/>
          <w:b/>
          <w:bCs/>
          <w:caps/>
          <w:sz w:val="28"/>
          <w:szCs w:val="28"/>
          <w:lang w:val="kk-KZ" w:eastAsia="en-US"/>
        </w:rPr>
        <w:t>Анализ текущей ситуации</w:t>
      </w:r>
      <w:r w:rsidR="006352EE">
        <w:rPr>
          <w:rFonts w:ascii="Times New Roman" w:hAnsi="Times New Roman" w:cs="Times New Roman"/>
          <w:b/>
          <w:sz w:val="28"/>
          <w:szCs w:val="28"/>
        </w:rPr>
        <w:t xml:space="preserve">КГП  «ЦРБ  </w:t>
      </w:r>
      <w:r>
        <w:rPr>
          <w:rFonts w:ascii="Times New Roman" w:hAnsi="Times New Roman" w:cs="Times New Roman"/>
          <w:b/>
          <w:sz w:val="28"/>
          <w:szCs w:val="28"/>
        </w:rPr>
        <w:t>А</w:t>
      </w:r>
      <w:r w:rsidR="006352EE">
        <w:rPr>
          <w:rFonts w:ascii="Times New Roman" w:hAnsi="Times New Roman" w:cs="Times New Roman"/>
          <w:b/>
          <w:sz w:val="28"/>
          <w:szCs w:val="28"/>
        </w:rPr>
        <w:t>байского  района»</w:t>
      </w:r>
    </w:p>
    <w:p w:rsidR="00EF2EC3" w:rsidRDefault="00EF2EC3" w:rsidP="00F619E9">
      <w:pPr>
        <w:spacing w:after="0"/>
        <w:jc w:val="both"/>
        <w:rPr>
          <w:rFonts w:ascii="Times New Roman" w:hAnsi="Times New Roman" w:cs="Times New Roman"/>
          <w:b/>
          <w:sz w:val="28"/>
          <w:szCs w:val="28"/>
        </w:rPr>
      </w:pPr>
    </w:p>
    <w:p w:rsidR="006352EE" w:rsidRDefault="006352EE" w:rsidP="006352EE">
      <w:pPr>
        <w:spacing w:after="0"/>
        <w:jc w:val="center"/>
        <w:rPr>
          <w:rFonts w:ascii="Times New Roman" w:hAnsi="Times New Roman" w:cs="Times New Roman"/>
          <w:b/>
          <w:sz w:val="28"/>
          <w:szCs w:val="28"/>
        </w:rPr>
      </w:pPr>
      <w:r w:rsidRPr="00E6089A">
        <w:rPr>
          <w:rFonts w:ascii="Times New Roman" w:hAnsi="Times New Roman" w:cs="Times New Roman"/>
          <w:b/>
          <w:sz w:val="28"/>
          <w:szCs w:val="28"/>
        </w:rPr>
        <w:t>2.1. Анализ факторов внешней среды.</w:t>
      </w:r>
    </w:p>
    <w:p w:rsidR="006352EE" w:rsidRPr="00E6089A" w:rsidRDefault="006352EE" w:rsidP="006352EE">
      <w:pPr>
        <w:spacing w:after="0"/>
        <w:jc w:val="center"/>
        <w:rPr>
          <w:rFonts w:ascii="Times New Roman" w:hAnsi="Times New Roman" w:cs="Times New Roman"/>
          <w:b/>
          <w:sz w:val="28"/>
          <w:szCs w:val="28"/>
        </w:rPr>
      </w:pPr>
    </w:p>
    <w:p w:rsidR="00BF1B82" w:rsidRPr="00EF27E8" w:rsidRDefault="00BF1B82" w:rsidP="007C568C">
      <w:pPr>
        <w:tabs>
          <w:tab w:val="left" w:pos="567"/>
        </w:tabs>
        <w:spacing w:after="0"/>
        <w:ind w:left="142" w:firstLine="76"/>
        <w:jc w:val="both"/>
        <w:rPr>
          <w:rFonts w:ascii="Times New Roman" w:hAnsi="Times New Roman" w:cs="Times New Roman"/>
          <w:bCs/>
          <w:color w:val="000000"/>
          <w:sz w:val="24"/>
          <w:szCs w:val="24"/>
          <w:lang w:val="kk-KZ"/>
        </w:rPr>
      </w:pPr>
      <w:r w:rsidRPr="00EF27E8">
        <w:rPr>
          <w:rFonts w:ascii="Times New Roman" w:hAnsi="Times New Roman" w:cs="Times New Roman"/>
          <w:bCs/>
          <w:color w:val="000000"/>
          <w:sz w:val="24"/>
          <w:szCs w:val="24"/>
          <w:lang w:val="kk-KZ"/>
        </w:rPr>
        <w:t>В районе проводится  работа по реализации задач, поставленных Главой государства в Послании народу Казахстана «Третья модернизация Казахстана: глобальная конкурентоспособность», а так же государственных и правительственных программах развития.</w:t>
      </w:r>
    </w:p>
    <w:p w:rsidR="007C568C" w:rsidRDefault="00EF27E8" w:rsidP="007C568C">
      <w:pPr>
        <w:tabs>
          <w:tab w:val="left" w:pos="567"/>
        </w:tabs>
        <w:ind w:left="142" w:hanging="491"/>
        <w:rPr>
          <w:rFonts w:ascii="Times New Roman" w:hAnsi="Times New Roman" w:cs="Times New Roman"/>
          <w:bCs/>
          <w:color w:val="000000"/>
          <w:sz w:val="24"/>
          <w:szCs w:val="24"/>
          <w:lang w:val="kk-KZ"/>
        </w:rPr>
      </w:pPr>
      <w:r w:rsidRPr="00EF27E8">
        <w:rPr>
          <w:rFonts w:ascii="Times New Roman" w:hAnsi="Times New Roman" w:cs="Times New Roman"/>
          <w:sz w:val="24"/>
          <w:szCs w:val="24"/>
        </w:rPr>
        <w:t xml:space="preserve">Абайской  район расположен в центральной части Карагандинской области. Граничит с  Нуринским, Шетским, Бухар-Жырауским  районами.  </w:t>
      </w:r>
      <w:r w:rsidR="007C568C" w:rsidRPr="00EF27E8">
        <w:rPr>
          <w:rFonts w:ascii="Times New Roman" w:hAnsi="Times New Roman" w:cs="Times New Roman"/>
          <w:bCs/>
          <w:color w:val="000000"/>
          <w:sz w:val="24"/>
          <w:szCs w:val="24"/>
          <w:lang w:val="kk-KZ"/>
        </w:rPr>
        <w:t>Отраслевой специализацией района являются горнодобывающая промышленность  и сельское хозяйство (картофелеводство и овощеводство).В структуре общего объема продукции и услуг  Абайского района  за 2016 год преобладает доля промышленности – 67,0%, на сельское хозяйство приходится – 20%, доля малого предпринимательства – 10%, строительства-3%.</w:t>
      </w:r>
    </w:p>
    <w:p w:rsidR="0056703C" w:rsidRDefault="004E11B9" w:rsidP="007C568C">
      <w:pPr>
        <w:tabs>
          <w:tab w:val="left" w:pos="567"/>
        </w:tabs>
        <w:spacing w:after="0"/>
        <w:ind w:left="142" w:firstLine="76"/>
        <w:jc w:val="both"/>
        <w:rPr>
          <w:rFonts w:ascii="Times New Roman" w:hAnsi="Times New Roman" w:cs="Times New Roman"/>
          <w:bCs/>
          <w:color w:val="000000"/>
          <w:sz w:val="24"/>
          <w:szCs w:val="24"/>
          <w:lang w:val="kk-KZ"/>
        </w:rPr>
      </w:pPr>
      <w:r w:rsidRPr="00EF27E8">
        <w:rPr>
          <w:rFonts w:ascii="Times New Roman" w:hAnsi="Times New Roman" w:cs="Times New Roman"/>
          <w:bCs/>
          <w:color w:val="000000"/>
          <w:sz w:val="24"/>
          <w:szCs w:val="24"/>
          <w:lang w:val="kk-KZ"/>
        </w:rPr>
        <w:t>Поселок Топар является  вторым административно – территориальным центром в Абайском районе, расположен в 45 км к юго-западу от областного центра г.Караганда. В поселке преобладают многоэтажные  строения этажностью до 5 этажей</w:t>
      </w:r>
      <w:r w:rsidR="00EF27E8">
        <w:rPr>
          <w:rFonts w:ascii="Times New Roman" w:hAnsi="Times New Roman" w:cs="Times New Roman"/>
          <w:bCs/>
          <w:color w:val="000000"/>
          <w:sz w:val="24"/>
          <w:szCs w:val="24"/>
          <w:lang w:val="kk-KZ"/>
        </w:rPr>
        <w:t xml:space="preserve">, </w:t>
      </w:r>
      <w:r w:rsidRPr="00EF27E8">
        <w:rPr>
          <w:rFonts w:ascii="Times New Roman" w:hAnsi="Times New Roman" w:cs="Times New Roman"/>
          <w:bCs/>
          <w:color w:val="000000"/>
          <w:sz w:val="24"/>
          <w:szCs w:val="24"/>
          <w:lang w:val="kk-KZ"/>
        </w:rPr>
        <w:t xml:space="preserve"> имеется  также  жилой сектор из частных одноэтажных строений. </w:t>
      </w:r>
      <w:r w:rsidR="0056703C" w:rsidRPr="00EF27E8">
        <w:rPr>
          <w:rFonts w:ascii="Times New Roman" w:hAnsi="Times New Roman" w:cs="Times New Roman"/>
          <w:bCs/>
          <w:color w:val="000000"/>
          <w:sz w:val="24"/>
          <w:szCs w:val="24"/>
          <w:lang w:val="kk-KZ"/>
        </w:rPr>
        <w:t>В зону обслуживания входят 2 поселка и 10 сельских округов. Плотность населения  района – 8,4 чел на 1 м</w:t>
      </w:r>
      <w:r w:rsidR="0056703C" w:rsidRPr="00EF27E8">
        <w:rPr>
          <w:rFonts w:ascii="Times New Roman" w:hAnsi="Times New Roman" w:cs="Times New Roman"/>
          <w:bCs/>
          <w:color w:val="000000"/>
          <w:sz w:val="24"/>
          <w:szCs w:val="24"/>
          <w:vertAlign w:val="superscript"/>
          <w:lang w:val="kk-KZ"/>
        </w:rPr>
        <w:t>2.</w:t>
      </w:r>
      <w:r w:rsidR="007C568C">
        <w:rPr>
          <w:rFonts w:ascii="Times New Roman" w:hAnsi="Times New Roman" w:cs="Times New Roman"/>
          <w:bCs/>
          <w:color w:val="000000"/>
          <w:sz w:val="24"/>
          <w:szCs w:val="24"/>
          <w:lang w:val="kk-KZ"/>
        </w:rPr>
        <w:t>Радиус  обслуживания  - 130  км.</w:t>
      </w:r>
    </w:p>
    <w:p w:rsidR="007C568C" w:rsidRPr="007C568C" w:rsidRDefault="007C568C" w:rsidP="007C568C">
      <w:pPr>
        <w:tabs>
          <w:tab w:val="left" w:pos="567"/>
        </w:tabs>
        <w:spacing w:after="0"/>
        <w:ind w:left="142" w:firstLine="76"/>
        <w:jc w:val="both"/>
        <w:rPr>
          <w:rFonts w:ascii="Times New Roman" w:hAnsi="Times New Roman" w:cs="Times New Roman"/>
          <w:bCs/>
          <w:color w:val="000000"/>
          <w:sz w:val="24"/>
          <w:szCs w:val="24"/>
          <w:lang w:val="kk-KZ"/>
        </w:rPr>
      </w:pPr>
    </w:p>
    <w:p w:rsidR="00EE4180" w:rsidRPr="00EF27E8" w:rsidRDefault="006352EE" w:rsidP="007C568C">
      <w:pPr>
        <w:tabs>
          <w:tab w:val="left" w:pos="567"/>
        </w:tabs>
        <w:ind w:left="709" w:hanging="491"/>
        <w:rPr>
          <w:rFonts w:ascii="Times New Roman" w:hAnsi="Times New Roman" w:cs="Times New Roman"/>
          <w:sz w:val="24"/>
          <w:szCs w:val="24"/>
        </w:rPr>
      </w:pPr>
      <w:r w:rsidRPr="007C568C">
        <w:rPr>
          <w:rFonts w:ascii="Times New Roman" w:hAnsi="Times New Roman" w:cs="Times New Roman"/>
          <w:b/>
          <w:sz w:val="24"/>
          <w:szCs w:val="24"/>
        </w:rPr>
        <w:t>Социальные  факторы</w:t>
      </w:r>
      <w:r w:rsidRPr="00EF27E8">
        <w:rPr>
          <w:rFonts w:ascii="Times New Roman" w:hAnsi="Times New Roman" w:cs="Times New Roman"/>
          <w:sz w:val="24"/>
          <w:szCs w:val="24"/>
        </w:rPr>
        <w:t xml:space="preserve">:   </w:t>
      </w:r>
      <w:r w:rsidR="0069295C" w:rsidRPr="00EF27E8">
        <w:rPr>
          <w:rFonts w:ascii="Times New Roman" w:hAnsi="Times New Roman" w:cs="Times New Roman"/>
          <w:sz w:val="24"/>
          <w:szCs w:val="24"/>
        </w:rPr>
        <w:t>демографическая ситуация в  районе  стабильная</w:t>
      </w:r>
      <w:r w:rsidR="00EE4180" w:rsidRPr="00EF27E8">
        <w:rPr>
          <w:rFonts w:ascii="Times New Roman" w:hAnsi="Times New Roman" w:cs="Times New Roman"/>
          <w:sz w:val="24"/>
          <w:szCs w:val="24"/>
        </w:rPr>
        <w:t>.</w:t>
      </w:r>
      <w:r w:rsidR="00EF27E8" w:rsidRPr="00EF27E8">
        <w:rPr>
          <w:rFonts w:ascii="Times New Roman" w:hAnsi="Times New Roman" w:cs="Times New Roman"/>
          <w:sz w:val="24"/>
          <w:szCs w:val="24"/>
        </w:rPr>
        <w:t xml:space="preserve">  К  неблагоприятным  факторам относятся:</w:t>
      </w:r>
    </w:p>
    <w:p w:rsidR="006B20A3" w:rsidRPr="00EF27E8" w:rsidRDefault="006B20A3" w:rsidP="007C568C">
      <w:pPr>
        <w:spacing w:before="100" w:beforeAutospacing="1" w:after="100" w:afterAutospacing="1"/>
        <w:ind w:left="720"/>
        <w:jc w:val="both"/>
        <w:rPr>
          <w:rFonts w:ascii="Times New Roman" w:eastAsia="Times New Roman" w:hAnsi="Times New Roman" w:cs="Times New Roman"/>
          <w:sz w:val="24"/>
          <w:szCs w:val="24"/>
        </w:rPr>
      </w:pPr>
      <w:r w:rsidRPr="00EF27E8">
        <w:rPr>
          <w:rFonts w:ascii="Times New Roman" w:eastAsia="Times New Roman" w:hAnsi="Times New Roman" w:cs="Times New Roman"/>
          <w:sz w:val="24"/>
          <w:szCs w:val="24"/>
        </w:rPr>
        <w:t>- Несоблюдение здорового образа жизни, неблагоприятное состояние окружающей среды (по данным ВОЗ здоровье человека на 50% зависит от образа жизни (социально-экономические факторы, уровень образованности, приверженность к вредным привычкам, ведение здорового образа жизни и другие); до 18 % уровень здоровья зависит от состояния окружающей среды);</w:t>
      </w:r>
    </w:p>
    <w:p w:rsidR="006B20A3" w:rsidRPr="00EF27E8" w:rsidRDefault="006B20A3" w:rsidP="007C568C">
      <w:pPr>
        <w:spacing w:before="100" w:beforeAutospacing="1" w:after="100" w:afterAutospacing="1"/>
        <w:ind w:left="720"/>
        <w:jc w:val="both"/>
        <w:rPr>
          <w:rFonts w:ascii="Times New Roman" w:eastAsia="Times New Roman" w:hAnsi="Times New Roman" w:cs="Times New Roman"/>
          <w:sz w:val="24"/>
          <w:szCs w:val="24"/>
        </w:rPr>
      </w:pPr>
      <w:r w:rsidRPr="00EF27E8">
        <w:rPr>
          <w:rFonts w:ascii="Times New Roman" w:eastAsia="Times New Roman" w:hAnsi="Times New Roman" w:cs="Times New Roman"/>
          <w:sz w:val="24"/>
          <w:szCs w:val="24"/>
        </w:rPr>
        <w:t xml:space="preserve"> - Рост уязвимых слоев населения, в результате миграции способствующих распространению  туберкулеза, ВИЧ-инфекции, БППП  инфекции, потребления наркотиков</w:t>
      </w:r>
      <w:r w:rsidR="007C568C">
        <w:rPr>
          <w:rFonts w:ascii="Times New Roman" w:eastAsia="Times New Roman" w:hAnsi="Times New Roman" w:cs="Times New Roman"/>
          <w:sz w:val="24"/>
          <w:szCs w:val="24"/>
        </w:rPr>
        <w:t>,</w:t>
      </w:r>
      <w:r w:rsidRPr="00EF27E8">
        <w:rPr>
          <w:rFonts w:ascii="Times New Roman" w:eastAsia="Times New Roman" w:hAnsi="Times New Roman" w:cs="Times New Roman"/>
          <w:sz w:val="24"/>
          <w:szCs w:val="24"/>
        </w:rPr>
        <w:t xml:space="preserve"> так  как  на  территории  района  находятся 4  пенитенциарных  учреждения;</w:t>
      </w:r>
    </w:p>
    <w:p w:rsidR="00FD6AAF" w:rsidRPr="00EF27E8" w:rsidRDefault="00FD6AAF" w:rsidP="00FD6AAF">
      <w:pPr>
        <w:spacing w:before="100" w:beforeAutospacing="1" w:after="100" w:afterAutospacing="1" w:line="240" w:lineRule="auto"/>
        <w:ind w:left="720"/>
        <w:jc w:val="both"/>
        <w:rPr>
          <w:rFonts w:ascii="Times New Roman" w:eastAsia="Times New Roman" w:hAnsi="Times New Roman" w:cs="Times New Roman"/>
          <w:sz w:val="24"/>
          <w:szCs w:val="24"/>
        </w:rPr>
      </w:pPr>
      <w:r w:rsidRPr="00EF27E8">
        <w:rPr>
          <w:rFonts w:ascii="Times New Roman" w:eastAsia="Times New Roman" w:hAnsi="Times New Roman" w:cs="Times New Roman"/>
          <w:sz w:val="24"/>
          <w:szCs w:val="24"/>
        </w:rPr>
        <w:t>-Недостаточная информированность и мотивация населения в вопросах ведения здорового образа жизни и профилактики заболеваний, здорового питания(на семь ведущих факторов риска приходится почти 60% общего бремени хронических заболеваний: табакокурение (13,4%), потребление алкоголя в опасных дозах (12,8%), повышенное артериальное давление (12,3%), гиперхолестеринемия (9,6%), избыточная масса тела (7,4%), недостаточное потребление фруктов и овощей (5,5%), низкая физическая активность (3,5%);</w:t>
      </w:r>
    </w:p>
    <w:p w:rsidR="00EE4180" w:rsidRPr="00EF27E8" w:rsidRDefault="006352EE" w:rsidP="007C568C">
      <w:pPr>
        <w:spacing w:after="0" w:line="0" w:lineRule="atLeast"/>
        <w:jc w:val="both"/>
        <w:rPr>
          <w:rFonts w:ascii="Times New Roman" w:hAnsi="Times New Roman" w:cs="Times New Roman"/>
          <w:b/>
          <w:bCs/>
          <w:color w:val="000000"/>
          <w:sz w:val="24"/>
          <w:szCs w:val="24"/>
          <w:lang w:val="kk-KZ"/>
        </w:rPr>
      </w:pPr>
      <w:r w:rsidRPr="00EF27E8">
        <w:rPr>
          <w:rFonts w:ascii="Times New Roman" w:hAnsi="Times New Roman" w:cs="Times New Roman"/>
          <w:b/>
          <w:bCs/>
          <w:color w:val="000000"/>
          <w:sz w:val="24"/>
          <w:szCs w:val="24"/>
          <w:lang w:val="kk-KZ"/>
        </w:rPr>
        <w:lastRenderedPageBreak/>
        <w:t>Экологические  факторы:</w:t>
      </w:r>
    </w:p>
    <w:p w:rsidR="006352EE" w:rsidRPr="00EF27E8" w:rsidRDefault="006352EE" w:rsidP="00EE4180">
      <w:pPr>
        <w:spacing w:after="0" w:line="0" w:lineRule="atLeast"/>
        <w:ind w:left="720"/>
        <w:jc w:val="both"/>
        <w:rPr>
          <w:rFonts w:ascii="Times New Roman" w:hAnsi="Times New Roman" w:cs="Times New Roman"/>
          <w:sz w:val="24"/>
          <w:szCs w:val="24"/>
        </w:rPr>
      </w:pPr>
      <w:r w:rsidRPr="00EF27E8">
        <w:rPr>
          <w:rFonts w:ascii="Times New Roman" w:hAnsi="Times New Roman" w:cs="Times New Roman"/>
          <w:sz w:val="24"/>
          <w:szCs w:val="24"/>
        </w:rPr>
        <w:t xml:space="preserve"> Неблагоприятный в паводковом отношении район, в зоне подтопления находятся  6 населенных пункт</w:t>
      </w:r>
      <w:r w:rsidR="00EF27E8" w:rsidRPr="00EF27E8">
        <w:rPr>
          <w:rFonts w:ascii="Times New Roman" w:hAnsi="Times New Roman" w:cs="Times New Roman"/>
          <w:sz w:val="24"/>
          <w:szCs w:val="24"/>
        </w:rPr>
        <w:t xml:space="preserve">ов </w:t>
      </w:r>
      <w:r w:rsidR="007C568C">
        <w:rPr>
          <w:rFonts w:ascii="Times New Roman" w:hAnsi="Times New Roman" w:cs="Times New Roman"/>
          <w:sz w:val="24"/>
          <w:szCs w:val="24"/>
        </w:rPr>
        <w:t xml:space="preserve">- </w:t>
      </w:r>
      <w:r w:rsidRPr="00EF27E8">
        <w:rPr>
          <w:rFonts w:ascii="Times New Roman" w:hAnsi="Times New Roman" w:cs="Times New Roman"/>
          <w:sz w:val="24"/>
          <w:szCs w:val="24"/>
        </w:rPr>
        <w:t>с. Кулайгир,с</w:t>
      </w:r>
      <w:r w:rsidR="00EF27E8" w:rsidRPr="00EF27E8">
        <w:rPr>
          <w:rFonts w:ascii="Times New Roman" w:hAnsi="Times New Roman" w:cs="Times New Roman"/>
          <w:sz w:val="24"/>
          <w:szCs w:val="24"/>
        </w:rPr>
        <w:t>.</w:t>
      </w:r>
      <w:r w:rsidRPr="00EF27E8">
        <w:rPr>
          <w:rFonts w:ascii="Times New Roman" w:hAnsi="Times New Roman" w:cs="Times New Roman"/>
          <w:sz w:val="24"/>
          <w:szCs w:val="24"/>
        </w:rPr>
        <w:t xml:space="preserve"> Коксу, с.Юбилейное, с.  Сам</w:t>
      </w:r>
      <w:r w:rsidR="007C568C">
        <w:rPr>
          <w:rFonts w:ascii="Times New Roman" w:hAnsi="Times New Roman" w:cs="Times New Roman"/>
          <w:sz w:val="24"/>
          <w:szCs w:val="24"/>
        </w:rPr>
        <w:t>арка, с.  Есенгельда, с.Курма. В</w:t>
      </w:r>
      <w:r w:rsidRPr="00EF27E8">
        <w:rPr>
          <w:rFonts w:ascii="Times New Roman" w:hAnsi="Times New Roman" w:cs="Times New Roman"/>
          <w:sz w:val="24"/>
          <w:szCs w:val="24"/>
        </w:rPr>
        <w:t xml:space="preserve"> период паводка имеется опасность переливов автодорог к 4 населенным пунктам.</w:t>
      </w:r>
      <w:r w:rsidRPr="00EF27E8">
        <w:rPr>
          <w:rFonts w:ascii="Times New Roman" w:hAnsi="Times New Roman" w:cs="Times New Roman"/>
          <w:bCs/>
          <w:color w:val="000000"/>
          <w:sz w:val="24"/>
          <w:szCs w:val="24"/>
          <w:lang w:val="kk-KZ"/>
        </w:rPr>
        <w:t xml:space="preserve"> Климат резко континентальный, присущий Центральному Казахстану,</w:t>
      </w:r>
      <w:r w:rsidRPr="00EF27E8">
        <w:rPr>
          <w:rFonts w:ascii="Times New Roman" w:hAnsi="Times New Roman" w:cs="Times New Roman"/>
          <w:sz w:val="24"/>
          <w:szCs w:val="24"/>
        </w:rPr>
        <w:t xml:space="preserve"> в холодный период года</w:t>
      </w:r>
      <w:r w:rsidR="007C568C">
        <w:rPr>
          <w:rFonts w:ascii="Times New Roman" w:hAnsi="Times New Roman" w:cs="Times New Roman"/>
          <w:sz w:val="24"/>
          <w:szCs w:val="24"/>
        </w:rPr>
        <w:t xml:space="preserve"> часты снежные бураны  и метели, приводящие  к  заносам на  автотрассе. </w:t>
      </w:r>
    </w:p>
    <w:p w:rsidR="006352EE" w:rsidRPr="00EF27E8" w:rsidRDefault="006352EE" w:rsidP="006352EE">
      <w:pPr>
        <w:spacing w:after="0"/>
        <w:ind w:left="709" w:hanging="709"/>
        <w:jc w:val="both"/>
        <w:rPr>
          <w:rFonts w:ascii="Times New Roman" w:hAnsi="Times New Roman" w:cs="Times New Roman"/>
          <w:sz w:val="24"/>
          <w:szCs w:val="24"/>
        </w:rPr>
      </w:pPr>
      <w:r w:rsidRPr="00EF27E8">
        <w:rPr>
          <w:rFonts w:ascii="Times New Roman" w:eastAsia="Times New Roman" w:hAnsi="Times New Roman" w:cs="Times New Roman"/>
          <w:sz w:val="24"/>
          <w:szCs w:val="24"/>
        </w:rPr>
        <w:t>-  на  территории  района  находится  взрывоопасный  объект -   ТОО Главная  распределительная  энергостанцияТопар,</w:t>
      </w:r>
      <w:r w:rsidRPr="00EF27E8">
        <w:rPr>
          <w:rFonts w:ascii="Times New Roman" w:hAnsi="Times New Roman" w:cs="Times New Roman"/>
          <w:sz w:val="24"/>
          <w:szCs w:val="24"/>
        </w:rPr>
        <w:t xml:space="preserve"> опасный  объект - Южно – Топарское  рудоуправление АО «ТЭМК» с  выбросом сильно-действующих  ядовитых  веществ  </w:t>
      </w:r>
      <w:r w:rsidR="00EF27E8" w:rsidRPr="00EF27E8">
        <w:rPr>
          <w:rFonts w:ascii="Times New Roman" w:hAnsi="Times New Roman" w:cs="Times New Roman"/>
          <w:sz w:val="24"/>
          <w:szCs w:val="24"/>
        </w:rPr>
        <w:t>(</w:t>
      </w:r>
      <w:r w:rsidRPr="00EF27E8">
        <w:rPr>
          <w:rFonts w:ascii="Times New Roman" w:hAnsi="Times New Roman" w:cs="Times New Roman"/>
          <w:sz w:val="24"/>
          <w:szCs w:val="24"/>
        </w:rPr>
        <w:t>16  тонн</w:t>
      </w:r>
      <w:r w:rsidR="00EF27E8" w:rsidRPr="00EF27E8">
        <w:rPr>
          <w:rFonts w:ascii="Times New Roman" w:hAnsi="Times New Roman" w:cs="Times New Roman"/>
          <w:sz w:val="24"/>
          <w:szCs w:val="24"/>
        </w:rPr>
        <w:t>)</w:t>
      </w:r>
      <w:r w:rsidRPr="00EF27E8">
        <w:rPr>
          <w:rFonts w:ascii="Times New Roman" w:hAnsi="Times New Roman" w:cs="Times New Roman"/>
          <w:sz w:val="24"/>
          <w:szCs w:val="24"/>
        </w:rPr>
        <w:t>,  объект  с  опасным  биологическим  фактором   -  ТОО  Агрофирма  «Курма».</w:t>
      </w:r>
    </w:p>
    <w:p w:rsidR="006352EE" w:rsidRPr="00EF27E8" w:rsidRDefault="006352EE" w:rsidP="006352EE">
      <w:pPr>
        <w:pStyle w:val="a4"/>
        <w:spacing w:after="0" w:line="240" w:lineRule="auto"/>
        <w:jc w:val="both"/>
        <w:rPr>
          <w:rFonts w:ascii="Times New Roman" w:hAnsi="Times New Roman" w:cs="Times New Roman"/>
          <w:b/>
          <w:bCs/>
          <w:color w:val="000000"/>
          <w:sz w:val="24"/>
          <w:szCs w:val="24"/>
        </w:rPr>
      </w:pPr>
    </w:p>
    <w:p w:rsidR="00FD6AAF" w:rsidRDefault="00FD6AAF" w:rsidP="00FD6AAF">
      <w:pPr>
        <w:pStyle w:val="a4"/>
        <w:spacing w:after="0" w:line="240" w:lineRule="auto"/>
        <w:rPr>
          <w:rFonts w:ascii="Times New Roman" w:eastAsia="Times New Roman" w:hAnsi="Times New Roman" w:cs="Times New Roman"/>
          <w:b/>
          <w:sz w:val="24"/>
          <w:szCs w:val="24"/>
        </w:rPr>
      </w:pPr>
      <w:r w:rsidRPr="00EF27E8">
        <w:rPr>
          <w:rFonts w:ascii="Times New Roman" w:eastAsia="Times New Roman" w:hAnsi="Times New Roman" w:cs="Times New Roman"/>
          <w:b/>
          <w:sz w:val="24"/>
          <w:szCs w:val="24"/>
        </w:rPr>
        <w:t>Технологические  факторы:</w:t>
      </w:r>
    </w:p>
    <w:p w:rsidR="007C568C" w:rsidRPr="00EF27E8" w:rsidRDefault="007C568C" w:rsidP="00FD6AAF">
      <w:pPr>
        <w:pStyle w:val="a4"/>
        <w:spacing w:after="0" w:line="240" w:lineRule="auto"/>
        <w:rPr>
          <w:rFonts w:ascii="Times New Roman" w:eastAsia="Times New Roman" w:hAnsi="Times New Roman" w:cs="Times New Roman"/>
          <w:b/>
          <w:sz w:val="24"/>
          <w:szCs w:val="24"/>
        </w:rPr>
      </w:pPr>
    </w:p>
    <w:p w:rsidR="006352EE" w:rsidRPr="00EF27E8" w:rsidRDefault="006352EE" w:rsidP="00FD6AAF">
      <w:pPr>
        <w:pStyle w:val="a4"/>
        <w:spacing w:after="0" w:line="240" w:lineRule="auto"/>
        <w:rPr>
          <w:rFonts w:ascii="Times New Roman" w:eastAsia="Times New Roman" w:hAnsi="Times New Roman" w:cs="Times New Roman"/>
          <w:sz w:val="24"/>
          <w:szCs w:val="24"/>
        </w:rPr>
      </w:pPr>
      <w:r w:rsidRPr="00EF27E8">
        <w:rPr>
          <w:rFonts w:ascii="Times New Roman" w:eastAsia="Times New Roman" w:hAnsi="Times New Roman" w:cs="Times New Roman"/>
          <w:sz w:val="24"/>
          <w:szCs w:val="24"/>
        </w:rPr>
        <w:t>Устаревшее техническое состояние коммуникационных сетей, недостаточная очистка и профилактическая  дезинфекция источников централизованного и децентрализованного водоснабжений;</w:t>
      </w:r>
    </w:p>
    <w:p w:rsidR="00FD6AAF" w:rsidRPr="00EF27E8" w:rsidRDefault="00FD6AAF" w:rsidP="00EE4180">
      <w:pPr>
        <w:spacing w:after="0" w:line="240" w:lineRule="auto"/>
        <w:rPr>
          <w:rFonts w:ascii="Times New Roman" w:eastAsia="Times New Roman" w:hAnsi="Times New Roman" w:cs="Times New Roman"/>
          <w:b/>
          <w:sz w:val="24"/>
          <w:szCs w:val="24"/>
        </w:rPr>
      </w:pPr>
    </w:p>
    <w:p w:rsidR="00FD6AAF" w:rsidRDefault="00FD6AAF" w:rsidP="00FD6AAF">
      <w:pPr>
        <w:pStyle w:val="a4"/>
        <w:spacing w:after="0" w:line="240" w:lineRule="auto"/>
        <w:rPr>
          <w:rFonts w:ascii="Times New Roman" w:eastAsia="Times New Roman" w:hAnsi="Times New Roman" w:cs="Times New Roman"/>
          <w:b/>
          <w:sz w:val="24"/>
          <w:szCs w:val="24"/>
        </w:rPr>
      </w:pPr>
      <w:r w:rsidRPr="00EF27E8">
        <w:rPr>
          <w:rFonts w:ascii="Times New Roman" w:eastAsia="Times New Roman" w:hAnsi="Times New Roman" w:cs="Times New Roman"/>
          <w:b/>
          <w:sz w:val="24"/>
          <w:szCs w:val="24"/>
        </w:rPr>
        <w:t xml:space="preserve"> Экономические  факторы:</w:t>
      </w:r>
    </w:p>
    <w:p w:rsidR="007C568C" w:rsidRPr="00EF27E8" w:rsidRDefault="007C568C" w:rsidP="00FD6AAF">
      <w:pPr>
        <w:pStyle w:val="a4"/>
        <w:spacing w:after="0" w:line="240" w:lineRule="auto"/>
        <w:rPr>
          <w:rFonts w:ascii="Times New Roman" w:eastAsia="Times New Roman" w:hAnsi="Times New Roman" w:cs="Times New Roman"/>
          <w:b/>
          <w:sz w:val="24"/>
          <w:szCs w:val="24"/>
        </w:rPr>
      </w:pPr>
    </w:p>
    <w:p w:rsidR="00FD6AAF" w:rsidRPr="00EF27E8" w:rsidRDefault="00FD6AAF" w:rsidP="00FD6AAF">
      <w:pPr>
        <w:pStyle w:val="a4"/>
        <w:spacing w:after="0" w:line="240" w:lineRule="auto"/>
        <w:rPr>
          <w:rFonts w:ascii="Times New Roman" w:eastAsia="Times New Roman" w:hAnsi="Times New Roman" w:cs="Times New Roman"/>
          <w:sz w:val="24"/>
          <w:szCs w:val="24"/>
        </w:rPr>
      </w:pPr>
      <w:r w:rsidRPr="00EF27E8">
        <w:rPr>
          <w:rFonts w:ascii="Times New Roman" w:hAnsi="Times New Roman" w:cs="Times New Roman"/>
          <w:sz w:val="24"/>
          <w:szCs w:val="24"/>
        </w:rPr>
        <w:t xml:space="preserve"> - свободно плавающий курс тенге  негативно отражается на планировании и закупе медицинской техники, изделий медицинского назначения, лекарственных средств. </w:t>
      </w:r>
    </w:p>
    <w:p w:rsidR="006352EE" w:rsidRPr="00EF27E8" w:rsidRDefault="006352EE" w:rsidP="006352EE">
      <w:pPr>
        <w:spacing w:after="0" w:line="240" w:lineRule="auto"/>
        <w:ind w:firstLine="708"/>
        <w:jc w:val="both"/>
        <w:rPr>
          <w:rFonts w:ascii="Times New Roman" w:eastAsia="Times New Roman" w:hAnsi="Times New Roman" w:cs="Times New Roman"/>
          <w:sz w:val="24"/>
          <w:szCs w:val="24"/>
        </w:rPr>
      </w:pPr>
    </w:p>
    <w:p w:rsidR="00EE4180" w:rsidRPr="00EF27E8" w:rsidRDefault="00EE4180" w:rsidP="006352EE">
      <w:pPr>
        <w:spacing w:after="0" w:line="240" w:lineRule="auto"/>
        <w:ind w:firstLine="708"/>
        <w:jc w:val="both"/>
        <w:rPr>
          <w:rFonts w:ascii="Times New Roman" w:eastAsia="Times New Roman" w:hAnsi="Times New Roman" w:cs="Times New Roman"/>
          <w:sz w:val="24"/>
          <w:szCs w:val="24"/>
        </w:rPr>
      </w:pPr>
    </w:p>
    <w:p w:rsidR="00FD6AAF" w:rsidRPr="00EF27E8" w:rsidRDefault="00FD6AAF" w:rsidP="00FD6AAF">
      <w:pPr>
        <w:spacing w:after="0"/>
        <w:jc w:val="center"/>
        <w:rPr>
          <w:rFonts w:ascii="Times New Roman" w:hAnsi="Times New Roman" w:cs="Times New Roman"/>
          <w:b/>
          <w:sz w:val="24"/>
          <w:szCs w:val="24"/>
        </w:rPr>
      </w:pPr>
      <w:r w:rsidRPr="00EF27E8">
        <w:rPr>
          <w:rFonts w:ascii="Times New Roman" w:hAnsi="Times New Roman" w:cs="Times New Roman"/>
          <w:b/>
          <w:sz w:val="24"/>
          <w:szCs w:val="24"/>
        </w:rPr>
        <w:t>2.2. Анализ факторов непосредственного окружения.</w:t>
      </w:r>
    </w:p>
    <w:p w:rsidR="00FD6AAF" w:rsidRPr="00EF27E8" w:rsidRDefault="00FD6AAF" w:rsidP="00FD6AAF">
      <w:pPr>
        <w:spacing w:after="0"/>
        <w:rPr>
          <w:rFonts w:ascii="Times New Roman" w:hAnsi="Times New Roman" w:cs="Times New Roman"/>
          <w:b/>
          <w:sz w:val="24"/>
          <w:szCs w:val="24"/>
        </w:rPr>
      </w:pPr>
    </w:p>
    <w:p w:rsidR="00FD6AAF" w:rsidRPr="00EF27E8" w:rsidRDefault="00FD6AAF" w:rsidP="00FD6AAF">
      <w:pPr>
        <w:spacing w:after="0"/>
        <w:rPr>
          <w:rFonts w:ascii="Times New Roman" w:hAnsi="Times New Roman" w:cs="Times New Roman"/>
          <w:sz w:val="24"/>
          <w:szCs w:val="24"/>
        </w:rPr>
      </w:pPr>
      <w:r w:rsidRPr="00EF27E8">
        <w:rPr>
          <w:rFonts w:ascii="Times New Roman" w:hAnsi="Times New Roman" w:cs="Times New Roman"/>
          <w:sz w:val="24"/>
          <w:szCs w:val="24"/>
        </w:rPr>
        <w:t>Анализ количества прикрепленного населения , пол и возраст. На конец 2017 года наблюдается тенденция оттока населения  для получения гарантированного объема медицинской помощи  из-за  сильной  конкурентной  среды.</w:t>
      </w:r>
    </w:p>
    <w:p w:rsidR="00FD6AAF" w:rsidRPr="00EF27E8" w:rsidRDefault="00FD6AAF" w:rsidP="00FD6AAF">
      <w:pPr>
        <w:pStyle w:val="1"/>
        <w:spacing w:before="0"/>
        <w:ind w:firstLine="360"/>
        <w:jc w:val="both"/>
        <w:rPr>
          <w:rFonts w:ascii="Times New Roman" w:hAnsi="Times New Roman" w:cs="Times New Roman"/>
          <w:b w:val="0"/>
          <w:color w:val="auto"/>
          <w:sz w:val="24"/>
          <w:szCs w:val="24"/>
        </w:rPr>
      </w:pPr>
      <w:r w:rsidRPr="00EF27E8">
        <w:rPr>
          <w:rFonts w:ascii="Times New Roman" w:hAnsi="Times New Roman" w:cs="Times New Roman"/>
          <w:b w:val="0"/>
          <w:color w:val="auto"/>
          <w:sz w:val="24"/>
          <w:szCs w:val="24"/>
        </w:rPr>
        <w:t>Основными конкурентами  предприятия  являются: КГП «ЦБ  г. Абая», КГП ЦБ г.Шахтинска,  медицинские  организации  г.  Караганды.</w:t>
      </w:r>
    </w:p>
    <w:p w:rsidR="00FD6AAF" w:rsidRPr="00EF27E8" w:rsidRDefault="00FD6AAF" w:rsidP="00FD6AAF">
      <w:pPr>
        <w:spacing w:after="0"/>
        <w:rPr>
          <w:rFonts w:ascii="Times New Roman" w:hAnsi="Times New Roman" w:cs="Times New Roman"/>
          <w:b/>
          <w:sz w:val="24"/>
          <w:szCs w:val="24"/>
        </w:rPr>
      </w:pPr>
    </w:p>
    <w:p w:rsidR="00FD6AAF" w:rsidRPr="00EF27E8" w:rsidRDefault="00FD6AAF" w:rsidP="00FD6AAF">
      <w:pPr>
        <w:spacing w:after="0"/>
        <w:ind w:firstLine="708"/>
        <w:jc w:val="both"/>
        <w:rPr>
          <w:rFonts w:ascii="Times New Roman" w:hAnsi="Times New Roman" w:cs="Times New Roman"/>
          <w:sz w:val="24"/>
          <w:szCs w:val="24"/>
        </w:rPr>
      </w:pPr>
      <w:r w:rsidRPr="00EF27E8">
        <w:rPr>
          <w:rFonts w:ascii="Times New Roman" w:hAnsi="Times New Roman" w:cs="Times New Roman"/>
          <w:sz w:val="24"/>
          <w:szCs w:val="24"/>
        </w:rPr>
        <w:t>Численность прикрепленного населения составляет 26553 человека.</w:t>
      </w:r>
    </w:p>
    <w:p w:rsidR="00FD6AAF" w:rsidRPr="00EF27E8" w:rsidRDefault="00FD6AAF" w:rsidP="00FD6AAF">
      <w:pPr>
        <w:spacing w:after="0"/>
        <w:jc w:val="center"/>
        <w:rPr>
          <w:rFonts w:ascii="Times New Roman" w:hAnsi="Times New Roman" w:cs="Times New Roman"/>
          <w:b/>
          <w:sz w:val="24"/>
          <w:szCs w:val="24"/>
        </w:rPr>
      </w:pPr>
      <w:r w:rsidRPr="00EF27E8">
        <w:rPr>
          <w:rFonts w:ascii="Times New Roman" w:hAnsi="Times New Roman" w:cs="Times New Roman"/>
          <w:b/>
          <w:sz w:val="24"/>
          <w:szCs w:val="24"/>
        </w:rPr>
        <w:t>Структура прикрепленного населения</w:t>
      </w:r>
    </w:p>
    <w:tbl>
      <w:tblPr>
        <w:tblStyle w:val="a3"/>
        <w:tblW w:w="0" w:type="auto"/>
        <w:tblLook w:val="04A0" w:firstRow="1" w:lastRow="0" w:firstColumn="1" w:lastColumn="0" w:noHBand="0" w:noVBand="1"/>
      </w:tblPr>
      <w:tblGrid>
        <w:gridCol w:w="3836"/>
        <w:gridCol w:w="3850"/>
        <w:gridCol w:w="3833"/>
        <w:gridCol w:w="3864"/>
      </w:tblGrid>
      <w:tr w:rsidR="00FD6AAF" w:rsidRPr="00EF27E8" w:rsidTr="00D82896">
        <w:tc>
          <w:tcPr>
            <w:tcW w:w="3944"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Итого</w:t>
            </w:r>
          </w:p>
        </w:tc>
        <w:tc>
          <w:tcPr>
            <w:tcW w:w="3944"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Взрослые</w:t>
            </w:r>
          </w:p>
        </w:tc>
        <w:tc>
          <w:tcPr>
            <w:tcW w:w="3945"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Дети </w:t>
            </w:r>
          </w:p>
        </w:tc>
        <w:tc>
          <w:tcPr>
            <w:tcW w:w="3945"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Подростки </w:t>
            </w:r>
          </w:p>
        </w:tc>
      </w:tr>
      <w:tr w:rsidR="00FD6AAF" w:rsidRPr="00EF27E8" w:rsidTr="00D82896">
        <w:tc>
          <w:tcPr>
            <w:tcW w:w="3944"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26553</w:t>
            </w:r>
          </w:p>
        </w:tc>
        <w:tc>
          <w:tcPr>
            <w:tcW w:w="3944"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20690</w:t>
            </w:r>
          </w:p>
        </w:tc>
        <w:tc>
          <w:tcPr>
            <w:tcW w:w="3945"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5045</w:t>
            </w:r>
          </w:p>
        </w:tc>
        <w:tc>
          <w:tcPr>
            <w:tcW w:w="3945"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818</w:t>
            </w:r>
          </w:p>
        </w:tc>
      </w:tr>
      <w:tr w:rsidR="00FD6AAF" w:rsidRPr="00EF27E8" w:rsidTr="00D82896">
        <w:tc>
          <w:tcPr>
            <w:tcW w:w="3944"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Дети от 0 до1 года </w:t>
            </w:r>
          </w:p>
        </w:tc>
        <w:tc>
          <w:tcPr>
            <w:tcW w:w="3944"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От 1 года до 5 лет </w:t>
            </w:r>
          </w:p>
        </w:tc>
        <w:tc>
          <w:tcPr>
            <w:tcW w:w="3945"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От 5 лет  до 15 лет </w:t>
            </w:r>
          </w:p>
        </w:tc>
        <w:tc>
          <w:tcPr>
            <w:tcW w:w="3945" w:type="dxa"/>
          </w:tcPr>
          <w:p w:rsidR="00FD6AAF" w:rsidRPr="00EF27E8" w:rsidRDefault="00FD6AAF" w:rsidP="00D82896">
            <w:pPr>
              <w:jc w:val="center"/>
              <w:rPr>
                <w:rFonts w:ascii="Times New Roman" w:hAnsi="Times New Roman" w:cs="Times New Roman"/>
                <w:b/>
                <w:sz w:val="24"/>
                <w:szCs w:val="24"/>
              </w:rPr>
            </w:pPr>
            <w:r w:rsidRPr="00EF27E8">
              <w:rPr>
                <w:rFonts w:ascii="Times New Roman" w:hAnsi="Times New Roman" w:cs="Times New Roman"/>
                <w:b/>
                <w:sz w:val="24"/>
                <w:szCs w:val="24"/>
              </w:rPr>
              <w:t xml:space="preserve">Женщины фертильного возраста </w:t>
            </w:r>
          </w:p>
        </w:tc>
      </w:tr>
      <w:tr w:rsidR="00FD6AAF" w:rsidRPr="00EF27E8" w:rsidTr="00D82896">
        <w:tc>
          <w:tcPr>
            <w:tcW w:w="3944"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303</w:t>
            </w:r>
          </w:p>
        </w:tc>
        <w:tc>
          <w:tcPr>
            <w:tcW w:w="3944"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1732</w:t>
            </w:r>
          </w:p>
        </w:tc>
        <w:tc>
          <w:tcPr>
            <w:tcW w:w="3945"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3010</w:t>
            </w:r>
          </w:p>
        </w:tc>
        <w:tc>
          <w:tcPr>
            <w:tcW w:w="3945" w:type="dxa"/>
          </w:tcPr>
          <w:p w:rsidR="00FD6AAF" w:rsidRPr="00EF27E8" w:rsidRDefault="00FD6AAF" w:rsidP="00D82896">
            <w:pPr>
              <w:jc w:val="center"/>
              <w:rPr>
                <w:rFonts w:ascii="Times New Roman" w:hAnsi="Times New Roman" w:cs="Times New Roman"/>
                <w:sz w:val="24"/>
                <w:szCs w:val="24"/>
              </w:rPr>
            </w:pPr>
            <w:r w:rsidRPr="00EF27E8">
              <w:rPr>
                <w:rFonts w:ascii="Times New Roman" w:hAnsi="Times New Roman" w:cs="Times New Roman"/>
                <w:sz w:val="24"/>
                <w:szCs w:val="24"/>
              </w:rPr>
              <w:t>6286</w:t>
            </w:r>
          </w:p>
        </w:tc>
      </w:tr>
    </w:tbl>
    <w:p w:rsidR="00FD6AAF" w:rsidRPr="00EF27E8" w:rsidRDefault="00FD6AAF" w:rsidP="00FD6AAF">
      <w:pPr>
        <w:spacing w:after="0"/>
        <w:jc w:val="center"/>
        <w:rPr>
          <w:rFonts w:ascii="Times New Roman" w:hAnsi="Times New Roman" w:cs="Times New Roman"/>
          <w:sz w:val="24"/>
          <w:szCs w:val="24"/>
        </w:rPr>
      </w:pPr>
    </w:p>
    <w:p w:rsidR="00CD61B0" w:rsidRDefault="00CD61B0" w:rsidP="00CD61B0">
      <w:pPr>
        <w:spacing w:after="0" w:line="240" w:lineRule="auto"/>
        <w:ind w:firstLine="567"/>
        <w:jc w:val="both"/>
        <w:rPr>
          <w:rFonts w:ascii="Times New Roman" w:hAnsi="Times New Roman" w:cs="Times New Roman"/>
          <w:bCs/>
          <w:color w:val="000000"/>
          <w:sz w:val="24"/>
          <w:szCs w:val="24"/>
        </w:rPr>
      </w:pPr>
      <w:r w:rsidRPr="007A1F8D">
        <w:rPr>
          <w:rFonts w:ascii="Times New Roman" w:hAnsi="Times New Roman" w:cs="Times New Roman"/>
          <w:bCs/>
          <w:color w:val="000000"/>
          <w:sz w:val="24"/>
          <w:szCs w:val="24"/>
        </w:rPr>
        <w:lastRenderedPageBreak/>
        <w:t xml:space="preserve">На начало 2018 года на   диспансерном  учете состоит  </w:t>
      </w:r>
      <w:r w:rsidR="007A1F8D">
        <w:rPr>
          <w:rFonts w:ascii="Times New Roman" w:hAnsi="Times New Roman" w:cs="Times New Roman"/>
          <w:bCs/>
          <w:color w:val="000000"/>
          <w:sz w:val="24"/>
          <w:szCs w:val="24"/>
        </w:rPr>
        <w:t>6 578</w:t>
      </w:r>
      <w:r w:rsidRPr="007A1F8D">
        <w:rPr>
          <w:rFonts w:ascii="Times New Roman" w:hAnsi="Times New Roman" w:cs="Times New Roman"/>
          <w:bCs/>
          <w:color w:val="000000"/>
          <w:sz w:val="24"/>
          <w:szCs w:val="24"/>
        </w:rPr>
        <w:t xml:space="preserve"> чел</w:t>
      </w:r>
      <w:r w:rsidR="007A1F8D">
        <w:rPr>
          <w:rFonts w:ascii="Times New Roman" w:hAnsi="Times New Roman" w:cs="Times New Roman"/>
          <w:bCs/>
          <w:color w:val="000000"/>
          <w:sz w:val="24"/>
          <w:szCs w:val="24"/>
        </w:rPr>
        <w:t>овек</w:t>
      </w:r>
      <w:r w:rsidRPr="007A1F8D">
        <w:rPr>
          <w:rFonts w:ascii="Times New Roman" w:hAnsi="Times New Roman" w:cs="Times New Roman"/>
          <w:bCs/>
          <w:color w:val="000000"/>
          <w:sz w:val="24"/>
          <w:szCs w:val="24"/>
        </w:rPr>
        <w:t>, из них впервые выявлено в   2017 году</w:t>
      </w:r>
      <w:r w:rsidR="002F70A2">
        <w:rPr>
          <w:rFonts w:ascii="Times New Roman" w:hAnsi="Times New Roman" w:cs="Times New Roman"/>
          <w:bCs/>
          <w:color w:val="000000"/>
          <w:sz w:val="24"/>
          <w:szCs w:val="24"/>
        </w:rPr>
        <w:t>1040</w:t>
      </w:r>
      <w:r w:rsidRPr="007A1F8D">
        <w:rPr>
          <w:rFonts w:ascii="Times New Roman" w:hAnsi="Times New Roman" w:cs="Times New Roman"/>
          <w:bCs/>
          <w:color w:val="000000"/>
          <w:sz w:val="24"/>
          <w:szCs w:val="24"/>
        </w:rPr>
        <w:t>чел.</w:t>
      </w:r>
    </w:p>
    <w:p w:rsidR="007A1F8D" w:rsidRPr="00A8796A" w:rsidRDefault="007A1F8D" w:rsidP="007A1F8D">
      <w:pPr>
        <w:jc w:val="center"/>
        <w:rPr>
          <w:rFonts w:ascii="Times New Roman" w:hAnsi="Times New Roman" w:cs="Times New Roman"/>
          <w:b/>
          <w:sz w:val="24"/>
          <w:szCs w:val="24"/>
        </w:rPr>
      </w:pPr>
      <w:r w:rsidRPr="00A8796A">
        <w:rPr>
          <w:rFonts w:ascii="Times New Roman" w:hAnsi="Times New Roman" w:cs="Times New Roman"/>
          <w:b/>
          <w:sz w:val="24"/>
          <w:szCs w:val="24"/>
        </w:rPr>
        <w:t>Диспансеризация</w:t>
      </w:r>
    </w:p>
    <w:tbl>
      <w:tblPr>
        <w:tblStyle w:val="a3"/>
        <w:tblW w:w="13291" w:type="dxa"/>
        <w:tblLook w:val="04A0" w:firstRow="1" w:lastRow="0" w:firstColumn="1" w:lastColumn="0" w:noHBand="0" w:noVBand="1"/>
      </w:tblPr>
      <w:tblGrid>
        <w:gridCol w:w="6062"/>
        <w:gridCol w:w="2551"/>
        <w:gridCol w:w="2410"/>
        <w:gridCol w:w="2268"/>
      </w:tblGrid>
      <w:tr w:rsidR="007A1F8D" w:rsidRPr="0002473B" w:rsidTr="007A1F8D">
        <w:tc>
          <w:tcPr>
            <w:tcW w:w="6062" w:type="dxa"/>
          </w:tcPr>
          <w:p w:rsidR="007A1F8D" w:rsidRPr="0002473B" w:rsidRDefault="007A1F8D" w:rsidP="007A1F8D">
            <w:pPr>
              <w:rPr>
                <w:rFonts w:ascii="Times New Roman" w:hAnsi="Times New Roman" w:cs="Times New Roman"/>
                <w:sz w:val="24"/>
                <w:szCs w:val="24"/>
              </w:rPr>
            </w:pPr>
          </w:p>
        </w:tc>
        <w:tc>
          <w:tcPr>
            <w:tcW w:w="2551" w:type="dxa"/>
          </w:tcPr>
          <w:p w:rsidR="007A1F8D" w:rsidRPr="0002473B" w:rsidRDefault="007A1F8D" w:rsidP="007A1F8D">
            <w:pPr>
              <w:jc w:val="center"/>
              <w:rPr>
                <w:rFonts w:ascii="Times New Roman" w:hAnsi="Times New Roman" w:cs="Times New Roman"/>
                <w:b/>
                <w:sz w:val="24"/>
                <w:szCs w:val="24"/>
              </w:rPr>
            </w:pPr>
            <w:r w:rsidRPr="0002473B">
              <w:rPr>
                <w:rFonts w:ascii="Times New Roman" w:hAnsi="Times New Roman" w:cs="Times New Roman"/>
                <w:b/>
                <w:sz w:val="24"/>
                <w:szCs w:val="24"/>
              </w:rPr>
              <w:t>2015</w:t>
            </w:r>
            <w:r>
              <w:rPr>
                <w:rFonts w:ascii="Times New Roman" w:hAnsi="Times New Roman" w:cs="Times New Roman"/>
                <w:b/>
                <w:sz w:val="24"/>
                <w:szCs w:val="24"/>
              </w:rPr>
              <w:t xml:space="preserve"> год</w:t>
            </w:r>
          </w:p>
        </w:tc>
        <w:tc>
          <w:tcPr>
            <w:tcW w:w="2410" w:type="dxa"/>
          </w:tcPr>
          <w:p w:rsidR="007A1F8D" w:rsidRPr="0002473B" w:rsidRDefault="007A1F8D" w:rsidP="007A1F8D">
            <w:pPr>
              <w:jc w:val="center"/>
              <w:rPr>
                <w:rFonts w:ascii="Times New Roman" w:hAnsi="Times New Roman" w:cs="Times New Roman"/>
                <w:b/>
                <w:sz w:val="24"/>
                <w:szCs w:val="24"/>
              </w:rPr>
            </w:pPr>
            <w:r w:rsidRPr="0002473B">
              <w:rPr>
                <w:rFonts w:ascii="Times New Roman" w:hAnsi="Times New Roman" w:cs="Times New Roman"/>
                <w:b/>
                <w:sz w:val="24"/>
                <w:szCs w:val="24"/>
              </w:rPr>
              <w:t>2016</w:t>
            </w:r>
            <w:r>
              <w:rPr>
                <w:rFonts w:ascii="Times New Roman" w:hAnsi="Times New Roman" w:cs="Times New Roman"/>
                <w:b/>
                <w:sz w:val="24"/>
                <w:szCs w:val="24"/>
              </w:rPr>
              <w:t xml:space="preserve"> год</w:t>
            </w:r>
          </w:p>
        </w:tc>
        <w:tc>
          <w:tcPr>
            <w:tcW w:w="2268" w:type="dxa"/>
          </w:tcPr>
          <w:p w:rsidR="007A1F8D" w:rsidRPr="0002473B" w:rsidRDefault="007A1F8D" w:rsidP="007A1F8D">
            <w:pPr>
              <w:jc w:val="center"/>
              <w:rPr>
                <w:rFonts w:ascii="Times New Roman" w:hAnsi="Times New Roman" w:cs="Times New Roman"/>
                <w:b/>
                <w:sz w:val="24"/>
                <w:szCs w:val="24"/>
              </w:rPr>
            </w:pPr>
            <w:r w:rsidRPr="0002473B">
              <w:rPr>
                <w:rFonts w:ascii="Times New Roman" w:hAnsi="Times New Roman" w:cs="Times New Roman"/>
                <w:b/>
                <w:sz w:val="24"/>
                <w:szCs w:val="24"/>
              </w:rPr>
              <w:t>2017</w:t>
            </w:r>
            <w:r>
              <w:rPr>
                <w:rFonts w:ascii="Times New Roman" w:hAnsi="Times New Roman" w:cs="Times New Roman"/>
                <w:b/>
                <w:sz w:val="24"/>
                <w:szCs w:val="24"/>
              </w:rPr>
              <w:t xml:space="preserve"> год</w:t>
            </w:r>
          </w:p>
        </w:tc>
      </w:tr>
      <w:tr w:rsidR="007A1F8D" w:rsidRPr="0002473B" w:rsidTr="007A1F8D">
        <w:tc>
          <w:tcPr>
            <w:tcW w:w="6062" w:type="dxa"/>
          </w:tcPr>
          <w:p w:rsidR="007A1F8D" w:rsidRPr="002E76E7" w:rsidRDefault="007A1F8D" w:rsidP="007A1F8D">
            <w:pPr>
              <w:rPr>
                <w:rFonts w:ascii="Times New Roman" w:hAnsi="Times New Roman" w:cs="Times New Roman"/>
                <w:b/>
                <w:sz w:val="24"/>
                <w:szCs w:val="24"/>
              </w:rPr>
            </w:pPr>
            <w:r w:rsidRPr="002E76E7">
              <w:rPr>
                <w:rFonts w:ascii="Times New Roman" w:hAnsi="Times New Roman" w:cs="Times New Roman"/>
                <w:b/>
                <w:sz w:val="24"/>
                <w:szCs w:val="24"/>
              </w:rPr>
              <w:t>Всего состоит на учете по заболеваниям</w:t>
            </w:r>
            <w:r>
              <w:rPr>
                <w:rFonts w:ascii="Times New Roman" w:hAnsi="Times New Roman" w:cs="Times New Roman"/>
                <w:b/>
                <w:sz w:val="24"/>
                <w:szCs w:val="24"/>
              </w:rPr>
              <w:t>, в т.ч.</w:t>
            </w:r>
            <w:r w:rsidRPr="002E76E7">
              <w:rPr>
                <w:rFonts w:ascii="Times New Roman" w:hAnsi="Times New Roman" w:cs="Times New Roman"/>
                <w:b/>
                <w:sz w:val="24"/>
                <w:szCs w:val="24"/>
              </w:rPr>
              <w:t>:</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10 881</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11 878</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11 775</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 дети</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1385</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1352</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1107</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 подростки</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306</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305</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295</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 взрослые 18 и старше,</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9190</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10 221</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10 373</w:t>
            </w:r>
          </w:p>
        </w:tc>
      </w:tr>
      <w:tr w:rsidR="007A1F8D" w:rsidRPr="0002473B" w:rsidTr="007A1F8D">
        <w:tc>
          <w:tcPr>
            <w:tcW w:w="6062" w:type="dxa"/>
          </w:tcPr>
          <w:p w:rsidR="007A1F8D" w:rsidRPr="002E76E7" w:rsidRDefault="007A1F8D" w:rsidP="007A1F8D">
            <w:pPr>
              <w:pStyle w:val="a4"/>
              <w:numPr>
                <w:ilvl w:val="0"/>
                <w:numId w:val="19"/>
              </w:numPr>
              <w:rPr>
                <w:rFonts w:ascii="Times New Roman" w:hAnsi="Times New Roman" w:cs="Times New Roman"/>
                <w:sz w:val="24"/>
                <w:szCs w:val="24"/>
              </w:rPr>
            </w:pPr>
            <w:r w:rsidRPr="002E76E7">
              <w:rPr>
                <w:rFonts w:ascii="Times New Roman" w:hAnsi="Times New Roman" w:cs="Times New Roman"/>
                <w:sz w:val="24"/>
                <w:szCs w:val="24"/>
              </w:rPr>
              <w:t>из них старше 60 лет</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3325</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4503</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4895</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p>
        </w:tc>
        <w:tc>
          <w:tcPr>
            <w:tcW w:w="2551" w:type="dxa"/>
            <w:vAlign w:val="center"/>
          </w:tcPr>
          <w:p w:rsidR="007A1F8D" w:rsidRPr="0002473B" w:rsidRDefault="007A1F8D" w:rsidP="007A1F8D">
            <w:pPr>
              <w:jc w:val="center"/>
              <w:rPr>
                <w:rFonts w:ascii="Times New Roman" w:hAnsi="Times New Roman" w:cs="Times New Roman"/>
                <w:sz w:val="24"/>
                <w:szCs w:val="24"/>
              </w:rPr>
            </w:pPr>
          </w:p>
        </w:tc>
        <w:tc>
          <w:tcPr>
            <w:tcW w:w="2410" w:type="dxa"/>
            <w:vAlign w:val="center"/>
          </w:tcPr>
          <w:p w:rsidR="007A1F8D" w:rsidRPr="0002473B" w:rsidRDefault="007A1F8D" w:rsidP="007A1F8D">
            <w:pPr>
              <w:jc w:val="center"/>
              <w:rPr>
                <w:rFonts w:ascii="Times New Roman" w:hAnsi="Times New Roman" w:cs="Times New Roman"/>
                <w:sz w:val="24"/>
                <w:szCs w:val="24"/>
              </w:rPr>
            </w:pPr>
          </w:p>
        </w:tc>
        <w:tc>
          <w:tcPr>
            <w:tcW w:w="2268" w:type="dxa"/>
            <w:vAlign w:val="center"/>
          </w:tcPr>
          <w:p w:rsidR="007A1F8D" w:rsidRPr="0002473B" w:rsidRDefault="007A1F8D" w:rsidP="007A1F8D">
            <w:pPr>
              <w:jc w:val="center"/>
              <w:rPr>
                <w:rFonts w:ascii="Times New Roman" w:hAnsi="Times New Roman" w:cs="Times New Roman"/>
                <w:sz w:val="24"/>
                <w:szCs w:val="24"/>
              </w:rPr>
            </w:pPr>
          </w:p>
        </w:tc>
      </w:tr>
      <w:tr w:rsidR="007A1F8D" w:rsidRPr="0002473B" w:rsidTr="007A1F8D">
        <w:tc>
          <w:tcPr>
            <w:tcW w:w="6062" w:type="dxa"/>
          </w:tcPr>
          <w:p w:rsidR="007A1F8D" w:rsidRPr="002E76E7" w:rsidRDefault="007A1F8D" w:rsidP="007A1F8D">
            <w:pPr>
              <w:rPr>
                <w:rFonts w:ascii="Times New Roman" w:hAnsi="Times New Roman" w:cs="Times New Roman"/>
                <w:b/>
                <w:sz w:val="24"/>
                <w:szCs w:val="24"/>
              </w:rPr>
            </w:pPr>
            <w:r w:rsidRPr="002E76E7">
              <w:rPr>
                <w:rFonts w:ascii="Times New Roman" w:hAnsi="Times New Roman" w:cs="Times New Roman"/>
                <w:b/>
                <w:sz w:val="24"/>
                <w:szCs w:val="24"/>
              </w:rPr>
              <w:t>Структура заболеваний из общего числа болезней:</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10 881</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11 878</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11 775</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эндокринные болезни</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835</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789</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826</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болезни системы кровообращения</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3407</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4544</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4897</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болезни органов пищеварения</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1117</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1154</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1118</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болезни мочеполовой системы</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854</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886</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831</w:t>
            </w:r>
          </w:p>
        </w:tc>
      </w:tr>
      <w:tr w:rsidR="007A1F8D" w:rsidRPr="0002473B" w:rsidTr="007A1F8D">
        <w:tc>
          <w:tcPr>
            <w:tcW w:w="6062" w:type="dxa"/>
          </w:tcPr>
          <w:p w:rsidR="007A1F8D" w:rsidRPr="0002473B" w:rsidRDefault="007A1F8D" w:rsidP="007A1F8D">
            <w:pPr>
              <w:rPr>
                <w:rFonts w:ascii="Times New Roman" w:hAnsi="Times New Roman" w:cs="Times New Roman"/>
                <w:sz w:val="24"/>
                <w:szCs w:val="24"/>
              </w:rPr>
            </w:pPr>
            <w:r>
              <w:rPr>
                <w:rFonts w:ascii="Times New Roman" w:hAnsi="Times New Roman" w:cs="Times New Roman"/>
                <w:sz w:val="24"/>
                <w:szCs w:val="24"/>
              </w:rPr>
              <w:t>новообразования</w:t>
            </w:r>
          </w:p>
        </w:tc>
        <w:tc>
          <w:tcPr>
            <w:tcW w:w="2551"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568</w:t>
            </w:r>
          </w:p>
        </w:tc>
        <w:tc>
          <w:tcPr>
            <w:tcW w:w="2410"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585</w:t>
            </w:r>
          </w:p>
        </w:tc>
        <w:tc>
          <w:tcPr>
            <w:tcW w:w="2268" w:type="dxa"/>
            <w:vAlign w:val="center"/>
          </w:tcPr>
          <w:p w:rsidR="007A1F8D" w:rsidRPr="0002473B" w:rsidRDefault="007A1F8D" w:rsidP="007A1F8D">
            <w:pPr>
              <w:jc w:val="center"/>
              <w:rPr>
                <w:rFonts w:ascii="Times New Roman" w:hAnsi="Times New Roman" w:cs="Times New Roman"/>
                <w:sz w:val="24"/>
                <w:szCs w:val="24"/>
              </w:rPr>
            </w:pPr>
            <w:r>
              <w:rPr>
                <w:rFonts w:ascii="Times New Roman" w:hAnsi="Times New Roman" w:cs="Times New Roman"/>
                <w:sz w:val="24"/>
                <w:szCs w:val="24"/>
              </w:rPr>
              <w:t>583</w:t>
            </w:r>
          </w:p>
        </w:tc>
      </w:tr>
    </w:tbl>
    <w:p w:rsidR="007A1F8D" w:rsidRDefault="007A1F8D" w:rsidP="007A1F8D">
      <w:pPr>
        <w:rPr>
          <w:rFonts w:ascii="Times New Roman" w:hAnsi="Times New Roman" w:cs="Times New Roman"/>
          <w:sz w:val="24"/>
          <w:szCs w:val="24"/>
        </w:rPr>
      </w:pPr>
    </w:p>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По удельному весу на первом месте  - болезни системы кровообращения в 2015 году – 31,3%, в 2017 – 41,6%. Увеличение по  сравнению  с 2015  годом  составляет 43,7%,  такой  рост  обусловлен  выявлением  данной  патологии  при проведении  скрининговых обследований,  а  также  введением  системы  телеметрии   кардиограмм  в  Абайском  районе  в  2017  году.</w:t>
      </w:r>
    </w:p>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На втором месте  - болезни органов пищеварения соответственно 10,3%; 9,5%  в 2017 году отмечается снижение на 8,4%.</w:t>
      </w:r>
    </w:p>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На третьем месте – болезни мочеполовой системы. Отмечается снижение с 7,8% в 2015 году до 7,0% в 2017 году.</w:t>
      </w:r>
    </w:p>
    <w:p w:rsidR="00CD61B0" w:rsidRPr="00CD61B0" w:rsidRDefault="00CD61B0" w:rsidP="00CD61B0">
      <w:pPr>
        <w:spacing w:after="0"/>
        <w:ind w:left="708"/>
        <w:jc w:val="both"/>
        <w:rPr>
          <w:rFonts w:ascii="Times New Roman" w:hAnsi="Times New Roman" w:cs="Times New Roman"/>
          <w:sz w:val="24"/>
          <w:szCs w:val="24"/>
        </w:rPr>
      </w:pPr>
      <w:r w:rsidRPr="00CD61B0">
        <w:rPr>
          <w:rFonts w:ascii="Times New Roman" w:hAnsi="Times New Roman" w:cs="Times New Roman"/>
          <w:sz w:val="24"/>
          <w:szCs w:val="24"/>
        </w:rPr>
        <w:t>Анализ последних трех лет деятельности медицинских работников районной больницы по основным показателям характеризующих здоровье населения показал следующую динамику:</w:t>
      </w:r>
    </w:p>
    <w:p w:rsidR="00CD61B0" w:rsidRPr="00CD61B0" w:rsidRDefault="00CD61B0" w:rsidP="00CD61B0">
      <w:pPr>
        <w:spacing w:after="0"/>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857"/>
        <w:gridCol w:w="1914"/>
        <w:gridCol w:w="1914"/>
        <w:gridCol w:w="1914"/>
        <w:gridCol w:w="3990"/>
      </w:tblGrid>
      <w:tr w:rsidR="00CD61B0" w:rsidRPr="00CD61B0" w:rsidTr="005F0609">
        <w:trPr>
          <w:jc w:val="center"/>
        </w:trPr>
        <w:tc>
          <w:tcPr>
            <w:tcW w:w="3857" w:type="dxa"/>
          </w:tcPr>
          <w:p w:rsidR="00CD61B0" w:rsidRPr="00CD61B0" w:rsidRDefault="00CD61B0" w:rsidP="00934341">
            <w:pPr>
              <w:jc w:val="both"/>
              <w:rPr>
                <w:rFonts w:ascii="Times New Roman" w:hAnsi="Times New Roman" w:cs="Times New Roman"/>
                <w:sz w:val="24"/>
                <w:szCs w:val="24"/>
              </w:rPr>
            </w:pP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2015 г</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2016 г</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2017 г</w:t>
            </w:r>
          </w:p>
        </w:tc>
        <w:tc>
          <w:tcPr>
            <w:tcW w:w="3990"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Динамика</w:t>
            </w:r>
          </w:p>
        </w:tc>
      </w:tr>
      <w:tr w:rsidR="00CD61B0" w:rsidRPr="00CD61B0" w:rsidTr="005F0609">
        <w:trPr>
          <w:jc w:val="center"/>
        </w:trPr>
        <w:tc>
          <w:tcPr>
            <w:tcW w:w="3857"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Рождаемость</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388  - 14,5</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391 – 14,7</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312 – 11,8</w:t>
            </w:r>
          </w:p>
        </w:tc>
        <w:tc>
          <w:tcPr>
            <w:tcW w:w="3990"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Снижение на 79 случаев</w:t>
            </w:r>
          </w:p>
        </w:tc>
      </w:tr>
      <w:tr w:rsidR="00CD61B0" w:rsidRPr="00CD61B0" w:rsidTr="005F0609">
        <w:trPr>
          <w:jc w:val="center"/>
        </w:trPr>
        <w:tc>
          <w:tcPr>
            <w:tcW w:w="3857"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Общая смертность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267 – 9,9</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284 – 10,6</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251 – 9,4</w:t>
            </w:r>
          </w:p>
        </w:tc>
        <w:tc>
          <w:tcPr>
            <w:tcW w:w="3990"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Снижение на 33 случая </w:t>
            </w:r>
          </w:p>
        </w:tc>
      </w:tr>
      <w:tr w:rsidR="00CD61B0" w:rsidRPr="00CD61B0" w:rsidTr="005F0609">
        <w:trPr>
          <w:jc w:val="center"/>
        </w:trPr>
        <w:tc>
          <w:tcPr>
            <w:tcW w:w="3857"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Естественный прирост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+ 4,6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+ 4,1</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+ 2,4</w:t>
            </w:r>
          </w:p>
        </w:tc>
        <w:tc>
          <w:tcPr>
            <w:tcW w:w="3990" w:type="dxa"/>
          </w:tcPr>
          <w:p w:rsidR="00CD61B0" w:rsidRPr="00CD61B0" w:rsidRDefault="00CD61B0" w:rsidP="00934341">
            <w:pPr>
              <w:jc w:val="both"/>
              <w:rPr>
                <w:rFonts w:ascii="Times New Roman" w:hAnsi="Times New Roman" w:cs="Times New Roman"/>
                <w:sz w:val="24"/>
                <w:szCs w:val="24"/>
              </w:rPr>
            </w:pPr>
          </w:p>
        </w:tc>
      </w:tr>
      <w:tr w:rsidR="00CD61B0" w:rsidRPr="00CD61B0" w:rsidTr="005F0609">
        <w:trPr>
          <w:jc w:val="center"/>
        </w:trPr>
        <w:tc>
          <w:tcPr>
            <w:tcW w:w="3857"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Младенческая смертность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2 – 5,1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3 – 7,7</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3 – 9,6 </w:t>
            </w:r>
          </w:p>
        </w:tc>
        <w:tc>
          <w:tcPr>
            <w:tcW w:w="3990"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0</w:t>
            </w:r>
          </w:p>
        </w:tc>
      </w:tr>
    </w:tbl>
    <w:p w:rsidR="00CD61B0" w:rsidRPr="00CD61B0" w:rsidRDefault="00CD61B0" w:rsidP="00CD61B0">
      <w:pPr>
        <w:spacing w:after="0"/>
        <w:jc w:val="both"/>
        <w:rPr>
          <w:rFonts w:ascii="Times New Roman" w:hAnsi="Times New Roman" w:cs="Times New Roman"/>
          <w:sz w:val="24"/>
          <w:szCs w:val="24"/>
        </w:rPr>
      </w:pP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Показатель рождаемости имеет тенденцию к снижению.</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 xml:space="preserve">В 2016 году родилось - 391 ребенка, в 2017 году – 312 ребенка. </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Показатель общей смертности снизился с 284 случаев до 251 случая.</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Соответственно снизился коэффициент естественного прироста населения.</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Уровень общей смертности сельского населения района в отчетном году имеет тенденцию к снижению.</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Из анализа смертности установлено, 54,5 % среди умерших составляют мужчины и 45,5 % женщины.</w:t>
      </w:r>
    </w:p>
    <w:p w:rsidR="00CD61B0" w:rsidRPr="00CD61B0" w:rsidRDefault="00CD61B0" w:rsidP="00CD61B0">
      <w:pPr>
        <w:spacing w:after="0"/>
        <w:ind w:firstLine="708"/>
        <w:jc w:val="both"/>
        <w:rPr>
          <w:rFonts w:ascii="Times New Roman" w:hAnsi="Times New Roman" w:cs="Times New Roman"/>
          <w:b/>
          <w:sz w:val="24"/>
          <w:szCs w:val="24"/>
        </w:rPr>
      </w:pPr>
      <w:r w:rsidRPr="00CD61B0">
        <w:rPr>
          <w:rFonts w:ascii="Times New Roman" w:hAnsi="Times New Roman" w:cs="Times New Roman"/>
          <w:b/>
          <w:sz w:val="24"/>
          <w:szCs w:val="24"/>
        </w:rPr>
        <w:t>По причине смертности:</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На 1 месте – заболевание нервной системы – 82 случая (33,3%).</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На 2 месте – болезни органов дыхания – 39 случаев (15,8 %).</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На 3 месте – болезни системы кровообращения – 37 случаев (15,0 %).</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На 4 месте  травмы и отравления – 30 случаев (12,2%).</w:t>
      </w:r>
    </w:p>
    <w:p w:rsidR="00CD61B0" w:rsidRPr="00CD61B0" w:rsidRDefault="00CD61B0" w:rsidP="00CD61B0">
      <w:pPr>
        <w:spacing w:after="0"/>
        <w:ind w:firstLine="708"/>
        <w:jc w:val="both"/>
        <w:rPr>
          <w:rFonts w:ascii="Times New Roman" w:hAnsi="Times New Roman" w:cs="Times New Roman"/>
          <w:b/>
          <w:sz w:val="24"/>
          <w:szCs w:val="24"/>
        </w:rPr>
      </w:pPr>
      <w:r w:rsidRPr="00CD61B0">
        <w:rPr>
          <w:rFonts w:ascii="Times New Roman" w:hAnsi="Times New Roman" w:cs="Times New Roman"/>
          <w:b/>
          <w:sz w:val="24"/>
          <w:szCs w:val="24"/>
        </w:rPr>
        <w:t xml:space="preserve">По возрастному составу: </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- 43,9 % - лица в возрасте 71 и старше,</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- 24, 4 % - лица в возрасте от 41 до 60 лет,</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- 23,2 % - лица в возрасте от 61 до 70 лет.</w:t>
      </w:r>
    </w:p>
    <w:p w:rsidR="00934341" w:rsidRDefault="00934341" w:rsidP="00CD61B0">
      <w:pPr>
        <w:spacing w:after="0"/>
        <w:ind w:firstLine="708"/>
        <w:jc w:val="both"/>
        <w:rPr>
          <w:rFonts w:ascii="Times New Roman" w:hAnsi="Times New Roman" w:cs="Times New Roman"/>
          <w:sz w:val="24"/>
          <w:szCs w:val="24"/>
        </w:rPr>
      </w:pPr>
    </w:p>
    <w:p w:rsidR="00934341" w:rsidRDefault="00CD61B0" w:rsidP="00934341">
      <w:pPr>
        <w:ind w:firstLine="708"/>
        <w:jc w:val="both"/>
        <w:rPr>
          <w:rFonts w:ascii="Times New Roman" w:hAnsi="Times New Roman" w:cs="Times New Roman"/>
          <w:sz w:val="24"/>
          <w:szCs w:val="24"/>
        </w:rPr>
      </w:pPr>
      <w:r w:rsidRPr="00CD61B0">
        <w:rPr>
          <w:rFonts w:ascii="Times New Roman" w:hAnsi="Times New Roman" w:cs="Times New Roman"/>
          <w:sz w:val="24"/>
          <w:szCs w:val="24"/>
        </w:rPr>
        <w:t>На протяжении более 10 лет отсутствует материнская смертность.</w:t>
      </w:r>
      <w:r w:rsidR="00934341" w:rsidRPr="00EF27E8">
        <w:rPr>
          <w:rFonts w:ascii="Times New Roman" w:hAnsi="Times New Roman" w:cs="Times New Roman"/>
          <w:sz w:val="24"/>
          <w:szCs w:val="24"/>
        </w:rPr>
        <w:t xml:space="preserve">В районе не допущено беременность  среди ЖФВ с ЭГП, которым абсолютно противопоказана беременность.  </w:t>
      </w:r>
    </w:p>
    <w:p w:rsidR="00934341" w:rsidRPr="00EF27E8" w:rsidRDefault="00934341" w:rsidP="00934341">
      <w:pPr>
        <w:ind w:firstLine="708"/>
        <w:jc w:val="both"/>
        <w:rPr>
          <w:rFonts w:ascii="Times New Roman" w:hAnsi="Times New Roman" w:cs="Times New Roman"/>
          <w:sz w:val="24"/>
          <w:szCs w:val="24"/>
        </w:rPr>
      </w:pPr>
      <w:r>
        <w:rPr>
          <w:rFonts w:ascii="Times New Roman" w:hAnsi="Times New Roman" w:cs="Times New Roman"/>
          <w:sz w:val="24"/>
          <w:szCs w:val="24"/>
        </w:rPr>
        <w:t>В  2017 году  з</w:t>
      </w:r>
      <w:r w:rsidR="00CD61B0" w:rsidRPr="00CD61B0">
        <w:rPr>
          <w:rFonts w:ascii="Times New Roman" w:hAnsi="Times New Roman" w:cs="Times New Roman"/>
          <w:sz w:val="24"/>
          <w:szCs w:val="24"/>
        </w:rPr>
        <w:t>арегистрировано 3 случая младенческой смертности</w:t>
      </w:r>
      <w:r>
        <w:rPr>
          <w:rFonts w:ascii="Times New Roman" w:hAnsi="Times New Roman" w:cs="Times New Roman"/>
          <w:sz w:val="24"/>
          <w:szCs w:val="24"/>
        </w:rPr>
        <w:t xml:space="preserve">, показатель составил 9,6 ‰, увеличение показателя  в  промилях  связано  со  снижением  рождаемости  в  районе.  </w:t>
      </w:r>
      <w:r w:rsidRPr="00EF27E8">
        <w:rPr>
          <w:rFonts w:ascii="Times New Roman" w:hAnsi="Times New Roman" w:cs="Times New Roman"/>
          <w:sz w:val="24"/>
          <w:szCs w:val="24"/>
        </w:rPr>
        <w:t xml:space="preserve">Не зарегистрирована  младенческая смертность  от управляемых причин(от ОКИ, ОРИ). </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За аналогичный период 2016 года – 3 случая (причиной смертности явились множественные врожденные пороки развития).</w:t>
      </w:r>
    </w:p>
    <w:p w:rsid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Выполнению Государственной программы развития здравоохранения в части профилактики социально значимых заболеваний достигнуты следующие  показатели:</w:t>
      </w:r>
    </w:p>
    <w:p w:rsidR="005F0609" w:rsidRPr="00CD61B0" w:rsidRDefault="005F0609" w:rsidP="00CD61B0">
      <w:pPr>
        <w:spacing w:after="0"/>
        <w:ind w:firstLine="708"/>
        <w:jc w:val="both"/>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4308"/>
        <w:gridCol w:w="1914"/>
        <w:gridCol w:w="1914"/>
        <w:gridCol w:w="1914"/>
        <w:gridCol w:w="1915"/>
      </w:tblGrid>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Показатели</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2015 год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2016 год </w:t>
            </w:r>
          </w:p>
        </w:tc>
        <w:tc>
          <w:tcPr>
            <w:tcW w:w="1914"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2017 год </w:t>
            </w:r>
          </w:p>
        </w:tc>
        <w:tc>
          <w:tcPr>
            <w:tcW w:w="1915" w:type="dxa"/>
          </w:tcPr>
          <w:p w:rsidR="00CD61B0" w:rsidRPr="00CD61B0" w:rsidRDefault="00934341" w:rsidP="00934341">
            <w:pPr>
              <w:jc w:val="both"/>
              <w:rPr>
                <w:rFonts w:ascii="Times New Roman" w:hAnsi="Times New Roman" w:cs="Times New Roman"/>
                <w:sz w:val="24"/>
                <w:szCs w:val="24"/>
              </w:rPr>
            </w:pPr>
            <w:r>
              <w:rPr>
                <w:rFonts w:ascii="Times New Roman" w:hAnsi="Times New Roman" w:cs="Times New Roman"/>
                <w:sz w:val="24"/>
                <w:szCs w:val="24"/>
              </w:rPr>
              <w:t>Областной показатель</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Заболеваемость туберкулезом</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17 – 63,5</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7 – 26,6</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10 – 37,7</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51,3</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Смертность от туберкулеза</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  - 7,5</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 – 7,5</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1 – 3,8</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5,0</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lastRenderedPageBreak/>
              <w:t>Онкозаболеваемость</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75 – 280,1</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88 – 329,8</w:t>
            </w:r>
          </w:p>
        </w:tc>
        <w:tc>
          <w:tcPr>
            <w:tcW w:w="1914" w:type="dxa"/>
          </w:tcPr>
          <w:p w:rsidR="00CD61B0" w:rsidRPr="00B76A36" w:rsidRDefault="00CD61B0" w:rsidP="00934341">
            <w:pPr>
              <w:jc w:val="center"/>
              <w:rPr>
                <w:rFonts w:ascii="Times New Roman" w:hAnsi="Times New Roman" w:cs="Times New Roman"/>
                <w:sz w:val="24"/>
                <w:szCs w:val="24"/>
              </w:rPr>
            </w:pPr>
            <w:r w:rsidRPr="00B76A36">
              <w:rPr>
                <w:rFonts w:ascii="Times New Roman" w:hAnsi="Times New Roman" w:cs="Times New Roman"/>
                <w:sz w:val="24"/>
                <w:szCs w:val="24"/>
              </w:rPr>
              <w:t>84 – 316,3</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272,7</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Онкозапущенность</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24,0</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20,5</w:t>
            </w:r>
          </w:p>
        </w:tc>
        <w:tc>
          <w:tcPr>
            <w:tcW w:w="1914" w:type="dxa"/>
          </w:tcPr>
          <w:p w:rsidR="00CD61B0" w:rsidRPr="00B76A36" w:rsidRDefault="00CD61B0" w:rsidP="00934341">
            <w:pPr>
              <w:jc w:val="center"/>
              <w:rPr>
                <w:rFonts w:ascii="Times New Roman" w:hAnsi="Times New Roman" w:cs="Times New Roman"/>
                <w:sz w:val="24"/>
                <w:szCs w:val="24"/>
              </w:rPr>
            </w:pPr>
            <w:r w:rsidRPr="00B76A36">
              <w:rPr>
                <w:rFonts w:ascii="Times New Roman" w:hAnsi="Times New Roman" w:cs="Times New Roman"/>
                <w:sz w:val="24"/>
                <w:szCs w:val="24"/>
              </w:rPr>
              <w:t>13,1</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6,5</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Смертность от онко</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21 – 78,4</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23 – 86,2</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22 – 82,8</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89,3</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Заболеваемость от БСК</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378 - 1411,9</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345 – 1293,5</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335 – 1261,6</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1680,2</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Смертность от БСК </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63 – 235,3</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46 – 172,5</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37 – 139,3</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291,0</w:t>
            </w:r>
          </w:p>
        </w:tc>
      </w:tr>
      <w:tr w:rsidR="00CD61B0" w:rsidRPr="00CD61B0" w:rsidTr="00934341">
        <w:trPr>
          <w:jc w:val="center"/>
        </w:trPr>
        <w:tc>
          <w:tcPr>
            <w:tcW w:w="4308" w:type="dxa"/>
          </w:tcPr>
          <w:p w:rsidR="00CD61B0" w:rsidRPr="00CD61B0" w:rsidRDefault="00CD61B0" w:rsidP="00934341">
            <w:pPr>
              <w:jc w:val="both"/>
              <w:rPr>
                <w:rFonts w:ascii="Times New Roman" w:hAnsi="Times New Roman" w:cs="Times New Roman"/>
                <w:sz w:val="24"/>
                <w:szCs w:val="24"/>
              </w:rPr>
            </w:pPr>
            <w:r w:rsidRPr="00CD61B0">
              <w:rPr>
                <w:rFonts w:ascii="Times New Roman" w:hAnsi="Times New Roman" w:cs="Times New Roman"/>
                <w:sz w:val="24"/>
                <w:szCs w:val="24"/>
              </w:rPr>
              <w:t xml:space="preserve">Заболеваемость ВИЧ/ СПИД </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4 – 14,9</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8 – 30,0</w:t>
            </w:r>
          </w:p>
        </w:tc>
        <w:tc>
          <w:tcPr>
            <w:tcW w:w="1914" w:type="dxa"/>
          </w:tcPr>
          <w:p w:rsidR="00CD61B0" w:rsidRPr="00CD61B0" w:rsidRDefault="00CD61B0" w:rsidP="00934341">
            <w:pPr>
              <w:jc w:val="center"/>
              <w:rPr>
                <w:rFonts w:ascii="Times New Roman" w:hAnsi="Times New Roman" w:cs="Times New Roman"/>
                <w:sz w:val="24"/>
                <w:szCs w:val="24"/>
              </w:rPr>
            </w:pPr>
            <w:r w:rsidRPr="00CD61B0">
              <w:rPr>
                <w:rFonts w:ascii="Times New Roman" w:hAnsi="Times New Roman" w:cs="Times New Roman"/>
                <w:sz w:val="24"/>
                <w:szCs w:val="24"/>
              </w:rPr>
              <w:t>2 – 7,5</w:t>
            </w:r>
          </w:p>
        </w:tc>
        <w:tc>
          <w:tcPr>
            <w:tcW w:w="1915" w:type="dxa"/>
          </w:tcPr>
          <w:p w:rsidR="00CD61B0" w:rsidRPr="00934341" w:rsidRDefault="00CD61B0" w:rsidP="00934341">
            <w:pPr>
              <w:jc w:val="center"/>
              <w:rPr>
                <w:rFonts w:ascii="Times New Roman" w:hAnsi="Times New Roman" w:cs="Times New Roman"/>
                <w:b/>
                <w:sz w:val="24"/>
                <w:szCs w:val="24"/>
              </w:rPr>
            </w:pPr>
            <w:r w:rsidRPr="00934341">
              <w:rPr>
                <w:rFonts w:ascii="Times New Roman" w:hAnsi="Times New Roman" w:cs="Times New Roman"/>
                <w:b/>
                <w:sz w:val="24"/>
                <w:szCs w:val="24"/>
              </w:rPr>
              <w:t>26,6</w:t>
            </w:r>
          </w:p>
        </w:tc>
      </w:tr>
    </w:tbl>
    <w:p w:rsidR="00CD61B0" w:rsidRPr="00CD61B0" w:rsidRDefault="00CD61B0" w:rsidP="00CD61B0">
      <w:pPr>
        <w:spacing w:after="0"/>
        <w:jc w:val="both"/>
        <w:rPr>
          <w:rFonts w:ascii="Times New Roman" w:hAnsi="Times New Roman" w:cs="Times New Roman"/>
          <w:sz w:val="24"/>
          <w:szCs w:val="24"/>
        </w:rPr>
      </w:pP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b/>
          <w:sz w:val="24"/>
          <w:szCs w:val="24"/>
        </w:rPr>
        <w:t>Заболеваемость туберкулезом</w:t>
      </w:r>
      <w:r w:rsidRPr="00CD61B0">
        <w:rPr>
          <w:rFonts w:ascii="Times New Roman" w:hAnsi="Times New Roman" w:cs="Times New Roman"/>
          <w:sz w:val="24"/>
          <w:szCs w:val="24"/>
        </w:rPr>
        <w:t>–эпидемиологическая ситуация по туберкулезу нестабильная.</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За 2017 год отмечается незначительный рост показателя заболеваемости с 7 случаев до 10 случаев.</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Смертность от туберкулеза с положительной динамикой, снижение показателя на 50 %.</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Активное выявление туберкулеза на ранних стадиях привело к отсутствию запущенных случаев туберкулеза.</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На протяжении ряда лет отсутствует заболеваемость туберкулезом среди контактных лиц.</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b/>
          <w:sz w:val="24"/>
          <w:szCs w:val="24"/>
        </w:rPr>
        <w:t>Онкозаболеваемость</w:t>
      </w:r>
      <w:r w:rsidRPr="00CD61B0">
        <w:rPr>
          <w:rFonts w:ascii="Times New Roman" w:hAnsi="Times New Roman" w:cs="Times New Roman"/>
          <w:sz w:val="24"/>
          <w:szCs w:val="24"/>
        </w:rPr>
        <w:t xml:space="preserve">  - важную роль в сохранении качества и продолжительности жизни населения играет раннеевыявление онкологических заболеваний.</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С 2008 года в Казахстане реализована национальная скрининговая программа. Ее эффективная реализация позволяет внести существенный вклад в экономику нашей страны в виде сокращении прямых и косвенных потерь от болезней и преждевременной смертности, что положительно отразится на показателях.</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Показатели онкологической заболеваемости уменьшился с 329,8 в 2016 году до 316,3 в 2017 году. Это объясняется активной работой  врачей общей практики, по приглашению населения на скрининговые профилактические осмотры, а также введению смотровых кабинетов а поликлинике (мужского и женского) кроме того осмотрами на дому специалистами мобильных бригад лиц старше 65 лет. Как результат проводимых мероприятий является снижение показателя смертности от онкологических заболеваний.</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b/>
          <w:sz w:val="24"/>
          <w:szCs w:val="24"/>
        </w:rPr>
        <w:t>Заболеваемость болезнями системы кровообращения</w:t>
      </w:r>
      <w:r w:rsidRPr="00CD61B0">
        <w:rPr>
          <w:rFonts w:ascii="Times New Roman" w:hAnsi="Times New Roman" w:cs="Times New Roman"/>
          <w:sz w:val="24"/>
          <w:szCs w:val="24"/>
        </w:rPr>
        <w:t xml:space="preserve"> – отмечается незначительное снижение роста заболеваемости болезней системы кровообращения с 1293,5 в 2016 году до 1261,6 в 2017 году. Соответственно отмечается снижение показателя смертности от болезней системы кровообращении с 172,5 до 139,3. </w:t>
      </w:r>
    </w:p>
    <w:p w:rsidR="00CD61B0" w:rsidRPr="00CD61B0" w:rsidRDefault="00CD61B0" w:rsidP="00CD61B0">
      <w:pPr>
        <w:spacing w:after="0"/>
        <w:ind w:firstLine="708"/>
        <w:jc w:val="both"/>
        <w:rPr>
          <w:rFonts w:ascii="Times New Roman" w:hAnsi="Times New Roman" w:cs="Times New Roman"/>
          <w:sz w:val="24"/>
          <w:szCs w:val="24"/>
        </w:rPr>
      </w:pPr>
      <w:r w:rsidRPr="00CD61B0">
        <w:rPr>
          <w:rFonts w:ascii="Times New Roman" w:hAnsi="Times New Roman" w:cs="Times New Roman"/>
          <w:sz w:val="24"/>
          <w:szCs w:val="24"/>
        </w:rPr>
        <w:t>С 2017 года в районе внедрена телеметрическая электрокардиография на всех сельских участках района, что позволит передавать электрокардиограмму больного врачу кардиологу областного кардиохирургического центра. Благодаря чему улучшена доступность специализированной медицинской помощи населению.</w:t>
      </w:r>
    </w:p>
    <w:p w:rsidR="00CD61B0" w:rsidRPr="00CD61B0" w:rsidRDefault="00CD61B0" w:rsidP="00CD61B0">
      <w:pPr>
        <w:spacing w:after="0"/>
        <w:jc w:val="both"/>
        <w:rPr>
          <w:rFonts w:ascii="Times New Roman" w:hAnsi="Times New Roman" w:cs="Times New Roman"/>
          <w:sz w:val="24"/>
          <w:szCs w:val="24"/>
        </w:rPr>
      </w:pPr>
      <w:r w:rsidRPr="00CD61B0">
        <w:rPr>
          <w:rFonts w:ascii="Times New Roman" w:hAnsi="Times New Roman" w:cs="Times New Roman"/>
          <w:sz w:val="24"/>
          <w:szCs w:val="24"/>
        </w:rPr>
        <w:t>Внедрение передовых технологий существенно снизило  уровень осложнений и смертности от заболеваний сердечно – сосудистойсистемы.</w:t>
      </w:r>
    </w:p>
    <w:p w:rsidR="00CD61B0" w:rsidRPr="00CD61B0" w:rsidRDefault="00CD61B0" w:rsidP="00CD61B0">
      <w:pPr>
        <w:jc w:val="both"/>
        <w:rPr>
          <w:rFonts w:ascii="Times New Roman" w:hAnsi="Times New Roman" w:cs="Times New Roman"/>
          <w:sz w:val="24"/>
          <w:szCs w:val="24"/>
        </w:rPr>
      </w:pPr>
      <w:r w:rsidRPr="00CD61B0">
        <w:rPr>
          <w:rFonts w:ascii="Times New Roman" w:hAnsi="Times New Roman" w:cs="Times New Roman"/>
          <w:b/>
          <w:sz w:val="24"/>
          <w:szCs w:val="24"/>
        </w:rPr>
        <w:t>Заболеваемость ВИЧ</w:t>
      </w:r>
      <w:r w:rsidRPr="00CD61B0">
        <w:rPr>
          <w:rFonts w:ascii="Times New Roman" w:hAnsi="Times New Roman" w:cs="Times New Roman"/>
          <w:sz w:val="24"/>
          <w:szCs w:val="24"/>
        </w:rPr>
        <w:t>–эпидемиологический статус по ВИЧ-инфекции на территории обслуживания снизилась с 30,0 в 2016 году до 7,5 в 2017 году.</w:t>
      </w:r>
    </w:p>
    <w:p w:rsidR="00CD61B0" w:rsidRDefault="00CD61B0" w:rsidP="00FD6AAF">
      <w:pPr>
        <w:spacing w:after="0" w:line="240" w:lineRule="auto"/>
        <w:ind w:firstLine="708"/>
        <w:jc w:val="both"/>
        <w:rPr>
          <w:rFonts w:ascii="Times New Roman" w:hAnsi="Times New Roman" w:cs="Times New Roman"/>
          <w:sz w:val="24"/>
          <w:szCs w:val="24"/>
        </w:rPr>
      </w:pPr>
    </w:p>
    <w:p w:rsidR="00FD6AAF" w:rsidRPr="00EF27E8" w:rsidRDefault="00FD6AAF" w:rsidP="00FD6AAF">
      <w:pPr>
        <w:jc w:val="center"/>
        <w:rPr>
          <w:rFonts w:ascii="Times New Roman" w:hAnsi="Times New Roman" w:cs="Times New Roman"/>
          <w:b/>
          <w:sz w:val="24"/>
          <w:szCs w:val="24"/>
        </w:rPr>
      </w:pPr>
      <w:r w:rsidRPr="00EF27E8">
        <w:rPr>
          <w:rFonts w:ascii="Times New Roman" w:hAnsi="Times New Roman" w:cs="Times New Roman"/>
          <w:b/>
          <w:sz w:val="24"/>
          <w:szCs w:val="24"/>
        </w:rPr>
        <w:t>2.3 Анализ факторов внутренней среды</w:t>
      </w:r>
    </w:p>
    <w:p w:rsidR="00FD6AAF" w:rsidRPr="00EF27E8" w:rsidRDefault="00FD6AAF" w:rsidP="008274CF">
      <w:pPr>
        <w:ind w:firstLine="284"/>
        <w:jc w:val="both"/>
        <w:rPr>
          <w:rFonts w:ascii="Times New Roman" w:hAnsi="Times New Roman" w:cs="Times New Roman"/>
          <w:sz w:val="24"/>
          <w:szCs w:val="24"/>
        </w:rPr>
      </w:pPr>
      <w:r w:rsidRPr="00EF27E8">
        <w:rPr>
          <w:rFonts w:ascii="Times New Roman" w:hAnsi="Times New Roman" w:cs="Times New Roman"/>
          <w:sz w:val="24"/>
          <w:szCs w:val="24"/>
        </w:rPr>
        <w:t>Директор – Белан Наталья Григорьевна, стаж работы более 35 лет, из них 19 лет она является директором КГП «ЦРБ Абайского района», является депутатом маслихатаАбайского района, с 2001 года. Врач организатор здравоохранения высшей категории, бессрочно.  Её опыт и профессионализм отмечены рядом   государственный  наград.</w:t>
      </w:r>
    </w:p>
    <w:p w:rsidR="00FD6AAF" w:rsidRDefault="00FD6AAF" w:rsidP="008274CF">
      <w:pPr>
        <w:ind w:firstLine="284"/>
        <w:jc w:val="both"/>
        <w:rPr>
          <w:rFonts w:ascii="Times New Roman" w:hAnsi="Times New Roman" w:cs="Times New Roman"/>
          <w:sz w:val="24"/>
          <w:szCs w:val="24"/>
        </w:rPr>
      </w:pPr>
      <w:r w:rsidRPr="00EF27E8">
        <w:rPr>
          <w:rFonts w:ascii="Times New Roman" w:hAnsi="Times New Roman" w:cs="Times New Roman"/>
          <w:sz w:val="24"/>
          <w:szCs w:val="24"/>
        </w:rPr>
        <w:t>КГП «ЦРБ Абайского района» общая площадь  11 130 кв.м., расположена по адресу: Карагандинская область, Абайский район, поселок Топар, улица Гиппократа, дом 1.</w:t>
      </w:r>
    </w:p>
    <w:p w:rsidR="00936CF2" w:rsidRDefault="00936CF2" w:rsidP="00A6519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Больничный  городок  в  п.Топар имеет 7 зданий , стоящих н</w:t>
      </w:r>
      <w:r w:rsidR="00A65197" w:rsidRPr="00A65197">
        <w:rPr>
          <w:rFonts w:ascii="Times New Roman" w:eastAsia="Calibri" w:hAnsi="Times New Roman" w:cs="Times New Roman"/>
          <w:sz w:val="24"/>
          <w:szCs w:val="24"/>
        </w:rPr>
        <w:t xml:space="preserve">а балансе предприятия </w:t>
      </w:r>
      <w:r w:rsidR="00DB25A5">
        <w:rPr>
          <w:rFonts w:ascii="Times New Roman" w:eastAsia="Calibri" w:hAnsi="Times New Roman" w:cs="Times New Roman"/>
          <w:sz w:val="24"/>
          <w:szCs w:val="24"/>
        </w:rPr>
        <w:t>общей  стоимостью 852 020,7 тыс.тенге</w:t>
      </w:r>
      <w:r>
        <w:rPr>
          <w:rFonts w:ascii="Times New Roman" w:eastAsia="Calibri" w:hAnsi="Times New Roman" w:cs="Times New Roman"/>
          <w:sz w:val="24"/>
          <w:szCs w:val="24"/>
        </w:rPr>
        <w:t xml:space="preserve">,  общая  площадь  зданий – 6 508,4  кв.метров. </w:t>
      </w:r>
    </w:p>
    <w:p w:rsidR="00A65197" w:rsidRDefault="00936CF2" w:rsidP="00A65197">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 </w:t>
      </w:r>
      <w:r w:rsidR="00A65197">
        <w:rPr>
          <w:rFonts w:ascii="Times New Roman" w:eastAsia="Calibri" w:hAnsi="Times New Roman" w:cs="Times New Roman"/>
          <w:sz w:val="24"/>
          <w:szCs w:val="24"/>
        </w:rPr>
        <w:t xml:space="preserve"> главный  трехэтажный  корпус </w:t>
      </w:r>
      <w:r>
        <w:rPr>
          <w:rFonts w:ascii="Times New Roman" w:eastAsia="Calibri" w:hAnsi="Times New Roman" w:cs="Times New Roman"/>
          <w:sz w:val="24"/>
          <w:szCs w:val="24"/>
        </w:rPr>
        <w:t xml:space="preserve"> 1964  года  постройки,  общая  площадь – 2 742,6  кв. метра, типовое  здание, в котором располагается стационар, центр семейной  медицины, </w:t>
      </w:r>
      <w:r w:rsidR="000022EF">
        <w:rPr>
          <w:rFonts w:ascii="Times New Roman" w:eastAsia="Calibri" w:hAnsi="Times New Roman" w:cs="Times New Roman"/>
          <w:color w:val="000000" w:themeColor="text1"/>
          <w:sz w:val="24"/>
          <w:szCs w:val="24"/>
        </w:rPr>
        <w:t xml:space="preserve">  отделени</w:t>
      </w:r>
      <w:r>
        <w:rPr>
          <w:rFonts w:ascii="Times New Roman" w:eastAsia="Calibri" w:hAnsi="Times New Roman" w:cs="Times New Roman"/>
          <w:color w:val="000000" w:themeColor="text1"/>
          <w:sz w:val="24"/>
          <w:szCs w:val="24"/>
        </w:rPr>
        <w:t xml:space="preserve">е  скорой  медицинской  помощи, социальная  аптека. </w:t>
      </w:r>
      <w:r w:rsidR="000022EF">
        <w:rPr>
          <w:rFonts w:ascii="Times New Roman" w:eastAsia="Calibri" w:hAnsi="Times New Roman" w:cs="Times New Roman"/>
          <w:color w:val="000000" w:themeColor="text1"/>
          <w:sz w:val="24"/>
          <w:szCs w:val="24"/>
        </w:rPr>
        <w:t xml:space="preserve"> В 2017  году  в  здании  был  проведен  капитальный  ремонт  на  сумму  72 405  тысяч  тенге. В здание  было  переведено  акушер</w:t>
      </w:r>
      <w:r>
        <w:rPr>
          <w:rFonts w:ascii="Times New Roman" w:eastAsia="Calibri" w:hAnsi="Times New Roman" w:cs="Times New Roman"/>
          <w:color w:val="000000" w:themeColor="text1"/>
          <w:sz w:val="24"/>
          <w:szCs w:val="24"/>
        </w:rPr>
        <w:t>ско-гинекологическое  отделение , которое  располагается  на  одном  этаже  с  хирургическим  отделением.</w:t>
      </w:r>
      <w:r w:rsidR="000022EF">
        <w:rPr>
          <w:rFonts w:ascii="Times New Roman" w:eastAsia="Calibri" w:hAnsi="Times New Roman" w:cs="Times New Roman"/>
          <w:color w:val="000000" w:themeColor="text1"/>
          <w:sz w:val="24"/>
          <w:szCs w:val="24"/>
        </w:rPr>
        <w:t xml:space="preserve"> Во  всех  палатах  установлены  туалеты  и  раковины, операционный  блок  соответствует  всем   санитарным нормам .</w:t>
      </w:r>
    </w:p>
    <w:p w:rsidR="00936CF2" w:rsidRDefault="00936CF2" w:rsidP="000022EF">
      <w:pPr>
        <w:spacing w:after="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  двухэтажный  корпус  1960  года  постройки,  площадью 917,4  кв. метров, в здании</w:t>
      </w:r>
      <w:r w:rsidR="000022EF">
        <w:rPr>
          <w:rFonts w:ascii="Times New Roman" w:eastAsia="Calibri" w:hAnsi="Times New Roman" w:cs="Times New Roman"/>
          <w:sz w:val="24"/>
          <w:szCs w:val="24"/>
        </w:rPr>
        <w:t xml:space="preserve">  расположена  лаборатория, детское  отделение стац</w:t>
      </w:r>
      <w:r>
        <w:rPr>
          <w:rFonts w:ascii="Times New Roman" w:eastAsia="Calibri" w:hAnsi="Times New Roman" w:cs="Times New Roman"/>
          <w:sz w:val="24"/>
          <w:szCs w:val="24"/>
        </w:rPr>
        <w:t>ионара, кабинеты  поликлиники ;</w:t>
      </w:r>
    </w:p>
    <w:p w:rsidR="00936CF2" w:rsidRDefault="00936CF2" w:rsidP="00002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двухэтажное  здание 1963 </w:t>
      </w:r>
      <w:r w:rsidR="000022EF">
        <w:rPr>
          <w:rFonts w:ascii="Times New Roman" w:eastAsia="Calibri" w:hAnsi="Times New Roman" w:cs="Times New Roman"/>
          <w:sz w:val="24"/>
          <w:szCs w:val="24"/>
        </w:rPr>
        <w:t xml:space="preserve"> года, </w:t>
      </w:r>
      <w:r>
        <w:rPr>
          <w:rFonts w:ascii="Times New Roman" w:eastAsia="Calibri" w:hAnsi="Times New Roman" w:cs="Times New Roman"/>
          <w:sz w:val="24"/>
          <w:szCs w:val="24"/>
        </w:rPr>
        <w:t>площадью  1462,2  кв.  метра, на  первом  этаже  находится  администрация,  на  втором  этаже -  дневной  стационар  поликлиники.  Кап</w:t>
      </w:r>
      <w:r w:rsidR="000022EF">
        <w:rPr>
          <w:rFonts w:ascii="Times New Roman" w:eastAsia="Calibri" w:hAnsi="Times New Roman" w:cs="Times New Roman"/>
          <w:sz w:val="24"/>
          <w:szCs w:val="24"/>
        </w:rPr>
        <w:t>ремонт  проводился  в 200</w:t>
      </w:r>
      <w:r>
        <w:rPr>
          <w:rFonts w:ascii="Times New Roman" w:eastAsia="Calibri" w:hAnsi="Times New Roman" w:cs="Times New Roman"/>
          <w:sz w:val="24"/>
          <w:szCs w:val="24"/>
        </w:rPr>
        <w:t>5</w:t>
      </w:r>
      <w:r w:rsidR="000022EF">
        <w:rPr>
          <w:rFonts w:ascii="Times New Roman" w:eastAsia="Calibri" w:hAnsi="Times New Roman" w:cs="Times New Roman"/>
          <w:sz w:val="24"/>
          <w:szCs w:val="24"/>
        </w:rPr>
        <w:t xml:space="preserve">  году.</w:t>
      </w:r>
    </w:p>
    <w:p w:rsidR="00DB6C2C" w:rsidRDefault="00936CF2" w:rsidP="00002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0022EF">
        <w:rPr>
          <w:rFonts w:ascii="Times New Roman" w:eastAsia="Calibri" w:hAnsi="Times New Roman" w:cs="Times New Roman"/>
          <w:sz w:val="24"/>
          <w:szCs w:val="24"/>
        </w:rPr>
        <w:t xml:space="preserve">  хозяйственный  корпус 1961  года,  </w:t>
      </w:r>
      <w:r w:rsidR="00DB6C2C">
        <w:rPr>
          <w:rFonts w:ascii="Times New Roman" w:eastAsia="Calibri" w:hAnsi="Times New Roman" w:cs="Times New Roman"/>
          <w:sz w:val="24"/>
          <w:szCs w:val="24"/>
        </w:rPr>
        <w:t>не типовое здание, в  котором  находятся  прачечная,  кабинет  флюорографии,  общая  площадь -415,5  кв.метров ,капремонт  не  проводился;</w:t>
      </w:r>
    </w:p>
    <w:p w:rsidR="000022EF" w:rsidRDefault="00DB6C2C" w:rsidP="000022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DB25A5">
        <w:rPr>
          <w:rFonts w:ascii="Times New Roman" w:eastAsia="Calibri" w:hAnsi="Times New Roman" w:cs="Times New Roman"/>
          <w:sz w:val="24"/>
          <w:szCs w:val="24"/>
        </w:rPr>
        <w:t xml:space="preserve"> в  другомодноэтажном  здании 196</w:t>
      </w:r>
      <w:r>
        <w:rPr>
          <w:rFonts w:ascii="Times New Roman" w:eastAsia="Calibri" w:hAnsi="Times New Roman" w:cs="Times New Roman"/>
          <w:sz w:val="24"/>
          <w:szCs w:val="24"/>
        </w:rPr>
        <w:t>0</w:t>
      </w:r>
      <w:r w:rsidR="00DB25A5">
        <w:rPr>
          <w:rFonts w:ascii="Times New Roman" w:eastAsia="Calibri" w:hAnsi="Times New Roman" w:cs="Times New Roman"/>
          <w:sz w:val="24"/>
          <w:szCs w:val="24"/>
        </w:rPr>
        <w:t xml:space="preserve">  года  расположились  узкие  специалисты  поликлиники. </w:t>
      </w:r>
      <w:r>
        <w:rPr>
          <w:rFonts w:ascii="Times New Roman" w:eastAsia="Calibri" w:hAnsi="Times New Roman" w:cs="Times New Roman"/>
          <w:sz w:val="24"/>
          <w:szCs w:val="24"/>
        </w:rPr>
        <w:t>Здание  нетиповое,  общая  площадь  - 333,5  кв.метров.</w:t>
      </w:r>
      <w:r w:rsidR="00DB25A5">
        <w:rPr>
          <w:rFonts w:ascii="Times New Roman" w:eastAsia="Calibri" w:hAnsi="Times New Roman" w:cs="Times New Roman"/>
          <w:sz w:val="24"/>
          <w:szCs w:val="24"/>
        </w:rPr>
        <w:t xml:space="preserve"> Ежегодно  за  счет  собственных средств  проводятся  текущие  ремонты  зданий.</w:t>
      </w:r>
    </w:p>
    <w:p w:rsidR="00DB6C2C" w:rsidRDefault="00DB6C2C" w:rsidP="00DB6C2C">
      <w:pPr>
        <w:jc w:val="both"/>
        <w:rPr>
          <w:rFonts w:ascii="Times New Roman" w:eastAsia="Calibri" w:hAnsi="Times New Roman" w:cs="Times New Roman"/>
          <w:color w:val="000000" w:themeColor="text1"/>
          <w:sz w:val="24"/>
          <w:szCs w:val="24"/>
        </w:rPr>
      </w:pPr>
      <w:r w:rsidRPr="00EF27E8">
        <w:rPr>
          <w:rFonts w:ascii="Times New Roman" w:eastAsia="Calibri" w:hAnsi="Times New Roman" w:cs="Times New Roman"/>
          <w:color w:val="000000" w:themeColor="text1"/>
          <w:sz w:val="24"/>
          <w:szCs w:val="24"/>
        </w:rPr>
        <w:t xml:space="preserve"> В  2016  году  были  введены  в  строй  две  новые  типовые  амбулатории  на  20  посещений  в  с. Курминское  и  в с.Жартас  на  сумму   236,5  млн.  тенге, оснащенные  медицинским  оборудованием  и  инвентарем   на  сумму  15 722,2  тыс.тенге</w:t>
      </w:r>
      <w:r w:rsidR="003B4B42">
        <w:rPr>
          <w:rFonts w:ascii="Times New Roman" w:eastAsia="Calibri" w:hAnsi="Times New Roman" w:cs="Times New Roman"/>
          <w:color w:val="000000" w:themeColor="text1"/>
          <w:sz w:val="24"/>
          <w:szCs w:val="24"/>
        </w:rPr>
        <w:t>.</w:t>
      </w:r>
    </w:p>
    <w:p w:rsidR="00DB6C2C" w:rsidRPr="00A65197" w:rsidRDefault="003B4B42" w:rsidP="00B36072">
      <w:pPr>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Всего  по  району  из 23  зданий  9 находятся  в  приспособленных  помещениях,  что  составляет  40 % . Необходимо  строительство  медицинских  пунктов  в  с.Садовое, с.Шерубай-Нура, сан.Жартас, фельдшерско-акушерского  пункта  в  с.  Юбилейное</w:t>
      </w:r>
      <w:r w:rsidR="00B36072">
        <w:rPr>
          <w:rFonts w:ascii="Times New Roman" w:eastAsia="Calibri" w:hAnsi="Times New Roman" w:cs="Times New Roman"/>
          <w:color w:val="000000" w:themeColor="text1"/>
          <w:sz w:val="24"/>
          <w:szCs w:val="24"/>
        </w:rPr>
        <w:t xml:space="preserve">, строительство  типовой  амбулатории  в  с.Коксу. </w:t>
      </w:r>
      <w:r w:rsidRPr="003B4B42">
        <w:rPr>
          <w:rFonts w:ascii="Times New Roman" w:eastAsia="Calibri" w:hAnsi="Times New Roman" w:cs="Times New Roman"/>
          <w:sz w:val="24"/>
          <w:szCs w:val="24"/>
        </w:rPr>
        <w:t xml:space="preserve">В текущем ремонте нуждаются  </w:t>
      </w:r>
      <w:r>
        <w:rPr>
          <w:rFonts w:ascii="Times New Roman" w:eastAsia="Calibri" w:hAnsi="Times New Roman" w:cs="Times New Roman"/>
          <w:sz w:val="24"/>
          <w:szCs w:val="24"/>
        </w:rPr>
        <w:t>8</w:t>
      </w:r>
      <w:r w:rsidRPr="003B4B42">
        <w:rPr>
          <w:rFonts w:ascii="Times New Roman" w:eastAsia="Calibri" w:hAnsi="Times New Roman" w:cs="Times New Roman"/>
          <w:sz w:val="24"/>
          <w:szCs w:val="24"/>
        </w:rPr>
        <w:t xml:space="preserve">  ЛПО. </w:t>
      </w:r>
      <w:r>
        <w:rPr>
          <w:rFonts w:ascii="Times New Roman" w:eastAsia="Calibri" w:hAnsi="Times New Roman" w:cs="Times New Roman"/>
          <w:sz w:val="24"/>
          <w:szCs w:val="24"/>
        </w:rPr>
        <w:t xml:space="preserve">Необходимо продолжить  капитальный  ремонт главного  корпуса  стационара  в  </w:t>
      </w:r>
      <w:r>
        <w:rPr>
          <w:rFonts w:ascii="Times New Roman" w:eastAsia="Calibri" w:hAnsi="Times New Roman" w:cs="Times New Roman"/>
          <w:sz w:val="24"/>
          <w:szCs w:val="24"/>
        </w:rPr>
        <w:lastRenderedPageBreak/>
        <w:t>п.  Топар,  так  ка</w:t>
      </w:r>
      <w:r w:rsidR="00B36072">
        <w:rPr>
          <w:rFonts w:ascii="Times New Roman" w:eastAsia="Calibri" w:hAnsi="Times New Roman" w:cs="Times New Roman"/>
          <w:sz w:val="24"/>
          <w:szCs w:val="24"/>
        </w:rPr>
        <w:t>к первоначальная стоимость капремонта  составляла  340  млн.тенге, в  2017  году  из-за недостаточности  финансирования  выделено  72 405  тыс.тенге.</w:t>
      </w:r>
    </w:p>
    <w:p w:rsidR="00FD6AAF" w:rsidRPr="00EF27E8" w:rsidRDefault="00FD6AAF" w:rsidP="008274CF">
      <w:pPr>
        <w:spacing w:after="0" w:line="240" w:lineRule="auto"/>
        <w:ind w:firstLine="284"/>
        <w:rPr>
          <w:rFonts w:ascii="Times New Roman" w:eastAsia="Times New Roman" w:hAnsi="Times New Roman" w:cs="Times New Roman"/>
          <w:sz w:val="24"/>
          <w:szCs w:val="24"/>
        </w:rPr>
      </w:pPr>
      <w:r w:rsidRPr="00EF27E8">
        <w:rPr>
          <w:rFonts w:ascii="Times New Roman" w:hAnsi="Times New Roman" w:cs="Times New Roman"/>
          <w:b/>
          <w:sz w:val="24"/>
          <w:szCs w:val="24"/>
        </w:rPr>
        <w:t>КГП "Центральная районная больница Абайского района" Управления Здравоохранения Карагандинскойобласти</w:t>
      </w:r>
      <w:r w:rsidRPr="00EF27E8">
        <w:rPr>
          <w:rFonts w:ascii="Times New Roman" w:eastAsia="Times New Roman" w:hAnsi="Times New Roman" w:cs="Times New Roman"/>
          <w:sz w:val="24"/>
          <w:szCs w:val="24"/>
        </w:rPr>
        <w:t>имеет статус коммунального государственного предприятия на ПХВ, осуществляет свою деятельность согласно всем действующим приказам МЗ РК и Постановлений Правительства РК.</w:t>
      </w:r>
    </w:p>
    <w:p w:rsidR="00FD6AAF" w:rsidRPr="00EF27E8" w:rsidRDefault="00FD6AAF" w:rsidP="008274CF">
      <w:pPr>
        <w:pStyle w:val="ae"/>
        <w:ind w:firstLine="284"/>
        <w:rPr>
          <w:rFonts w:ascii="Times New Roman" w:hAnsi="Times New Roman" w:cs="Times New Roman"/>
          <w:b/>
          <w:sz w:val="24"/>
          <w:szCs w:val="24"/>
        </w:rPr>
      </w:pPr>
    </w:p>
    <w:p w:rsidR="00FD6AAF" w:rsidRPr="00EF27E8" w:rsidRDefault="00FD6AAF" w:rsidP="008274CF">
      <w:pPr>
        <w:pStyle w:val="ae"/>
        <w:ind w:firstLine="284"/>
        <w:rPr>
          <w:rFonts w:ascii="Times New Roman" w:eastAsia="Calibri" w:hAnsi="Times New Roman" w:cs="Times New Roman"/>
          <w:sz w:val="24"/>
          <w:szCs w:val="24"/>
        </w:rPr>
      </w:pPr>
      <w:r w:rsidRPr="00EF27E8">
        <w:rPr>
          <w:rFonts w:ascii="Times New Roman" w:eastAsia="Calibri" w:hAnsi="Times New Roman" w:cs="Times New Roman"/>
          <w:sz w:val="24"/>
          <w:szCs w:val="24"/>
        </w:rPr>
        <w:t xml:space="preserve">     Имеет в своей структуре:  стационар  на  71 койку, поликлинику на 138 посещений,  станцию  скорой  медицинской  помощи,</w:t>
      </w:r>
    </w:p>
    <w:p w:rsidR="00FD6AAF" w:rsidRPr="00EF27E8" w:rsidRDefault="00FD6AAF" w:rsidP="008274CF">
      <w:pPr>
        <w:pStyle w:val="ae"/>
        <w:ind w:firstLine="284"/>
        <w:rPr>
          <w:rFonts w:ascii="Times New Roman" w:hAnsi="Times New Roman" w:cs="Times New Roman"/>
          <w:sz w:val="24"/>
          <w:szCs w:val="24"/>
        </w:rPr>
      </w:pPr>
      <w:r w:rsidRPr="00EF27E8">
        <w:rPr>
          <w:rFonts w:ascii="Times New Roman" w:eastAsia="Calibri" w:hAnsi="Times New Roman" w:cs="Times New Roman"/>
          <w:b/>
          <w:sz w:val="24"/>
          <w:szCs w:val="24"/>
        </w:rPr>
        <w:t xml:space="preserve"> 5 врачебных амбулаторий:</w:t>
      </w:r>
      <w:r w:rsidRPr="00EF27E8">
        <w:rPr>
          <w:rFonts w:ascii="Times New Roman" w:eastAsia="Calibri" w:hAnsi="Times New Roman" w:cs="Times New Roman"/>
          <w:sz w:val="24"/>
          <w:szCs w:val="24"/>
        </w:rPr>
        <w:t xml:space="preserve">   Карагандинская </w:t>
      </w:r>
      <w:r w:rsidRPr="00EF27E8">
        <w:rPr>
          <w:rFonts w:ascii="Times New Roman" w:hAnsi="Times New Roman" w:cs="Times New Roman"/>
          <w:sz w:val="24"/>
          <w:szCs w:val="24"/>
        </w:rPr>
        <w:t>ВА ,Курминская  ВА, Коксунская  ВА,  Самарская  ВА, Южная   ВА .</w:t>
      </w:r>
    </w:p>
    <w:p w:rsidR="00FD6AAF" w:rsidRPr="00EF27E8" w:rsidRDefault="00FD6AAF" w:rsidP="008274CF">
      <w:pPr>
        <w:pStyle w:val="ae"/>
        <w:ind w:firstLine="284"/>
        <w:rPr>
          <w:rFonts w:ascii="Times New Roman" w:eastAsia="Calibri" w:hAnsi="Times New Roman" w:cs="Times New Roman"/>
          <w:b/>
          <w:sz w:val="24"/>
          <w:szCs w:val="24"/>
        </w:rPr>
      </w:pPr>
      <w:r w:rsidRPr="00EF27E8">
        <w:rPr>
          <w:rFonts w:ascii="Times New Roman" w:eastAsia="Calibri" w:hAnsi="Times New Roman" w:cs="Times New Roman"/>
          <w:b/>
          <w:sz w:val="24"/>
          <w:szCs w:val="24"/>
        </w:rPr>
        <w:t>5  ФАПов ,  14 медицинских пунктов.</w:t>
      </w:r>
    </w:p>
    <w:p w:rsidR="00B76A36" w:rsidRDefault="00B76A36" w:rsidP="008274CF">
      <w:pPr>
        <w:pStyle w:val="ae"/>
        <w:ind w:firstLine="284"/>
        <w:rPr>
          <w:rFonts w:ascii="Times New Roman" w:eastAsia="Calibri" w:hAnsi="Times New Roman" w:cs="Times New Roman"/>
          <w:sz w:val="24"/>
          <w:szCs w:val="24"/>
        </w:rPr>
      </w:pPr>
    </w:p>
    <w:p w:rsidR="00FD6AAF" w:rsidRPr="00EF27E8" w:rsidRDefault="00FD6AAF" w:rsidP="008274CF">
      <w:pPr>
        <w:pStyle w:val="ae"/>
        <w:ind w:firstLine="284"/>
        <w:rPr>
          <w:rFonts w:ascii="Times New Roman" w:eastAsia="Calibri" w:hAnsi="Times New Roman" w:cs="Times New Roman"/>
          <w:sz w:val="24"/>
          <w:szCs w:val="24"/>
        </w:rPr>
      </w:pPr>
      <w:r w:rsidRPr="00EF27E8">
        <w:rPr>
          <w:rFonts w:ascii="Times New Roman" w:eastAsia="Calibri" w:hAnsi="Times New Roman" w:cs="Times New Roman"/>
          <w:sz w:val="24"/>
          <w:szCs w:val="24"/>
        </w:rPr>
        <w:t xml:space="preserve"> Круглосуточный  стационар</w:t>
      </w:r>
    </w:p>
    <w:p w:rsidR="00FD6AAF" w:rsidRPr="00EF27E8" w:rsidRDefault="00FD6AAF" w:rsidP="008274CF">
      <w:pPr>
        <w:spacing w:after="0"/>
        <w:ind w:firstLine="284"/>
        <w:jc w:val="both"/>
        <w:rPr>
          <w:rFonts w:ascii="Times New Roman" w:hAnsi="Times New Roman" w:cs="Times New Roman"/>
          <w:sz w:val="24"/>
          <w:szCs w:val="24"/>
        </w:rPr>
      </w:pPr>
      <w:r w:rsidRPr="00EF27E8">
        <w:rPr>
          <w:rFonts w:ascii="Times New Roman" w:hAnsi="Times New Roman" w:cs="Times New Roman"/>
          <w:sz w:val="24"/>
          <w:szCs w:val="24"/>
        </w:rPr>
        <w:t xml:space="preserve"> терапевтическое отделение – 22 койки, </w:t>
      </w:r>
    </w:p>
    <w:p w:rsidR="00FD6AAF" w:rsidRPr="00EF27E8" w:rsidRDefault="00FD6AAF" w:rsidP="008274CF">
      <w:pPr>
        <w:spacing w:after="0"/>
        <w:ind w:firstLine="284"/>
        <w:jc w:val="both"/>
        <w:rPr>
          <w:rFonts w:ascii="Times New Roman" w:hAnsi="Times New Roman" w:cs="Times New Roman"/>
          <w:sz w:val="24"/>
          <w:szCs w:val="24"/>
        </w:rPr>
      </w:pPr>
      <w:r w:rsidRPr="00EF27E8">
        <w:rPr>
          <w:rFonts w:ascii="Times New Roman" w:hAnsi="Times New Roman" w:cs="Times New Roman"/>
          <w:sz w:val="24"/>
          <w:szCs w:val="24"/>
        </w:rPr>
        <w:t>- педиатрическое отделение – 8 коек,</w:t>
      </w:r>
    </w:p>
    <w:p w:rsidR="00FD6AAF" w:rsidRPr="00EF27E8" w:rsidRDefault="00FD6AAF" w:rsidP="008274CF">
      <w:pPr>
        <w:spacing w:after="0"/>
        <w:ind w:firstLine="284"/>
        <w:jc w:val="both"/>
        <w:rPr>
          <w:rFonts w:ascii="Times New Roman" w:hAnsi="Times New Roman" w:cs="Times New Roman"/>
          <w:sz w:val="24"/>
          <w:szCs w:val="24"/>
        </w:rPr>
      </w:pPr>
      <w:r w:rsidRPr="00EF27E8">
        <w:rPr>
          <w:rFonts w:ascii="Times New Roman" w:hAnsi="Times New Roman" w:cs="Times New Roman"/>
          <w:sz w:val="24"/>
          <w:szCs w:val="24"/>
        </w:rPr>
        <w:t xml:space="preserve">- акушерско – гинекологическое отделение – 14 коек, </w:t>
      </w:r>
    </w:p>
    <w:p w:rsidR="00FD6AAF" w:rsidRPr="00EF27E8" w:rsidRDefault="00FD6AAF" w:rsidP="008274CF">
      <w:pPr>
        <w:spacing w:after="0"/>
        <w:ind w:firstLine="284"/>
        <w:jc w:val="both"/>
        <w:rPr>
          <w:rFonts w:ascii="Times New Roman" w:hAnsi="Times New Roman" w:cs="Times New Roman"/>
          <w:sz w:val="24"/>
          <w:szCs w:val="24"/>
        </w:rPr>
      </w:pPr>
      <w:r w:rsidRPr="00EF27E8">
        <w:rPr>
          <w:rFonts w:ascii="Times New Roman" w:hAnsi="Times New Roman" w:cs="Times New Roman"/>
          <w:sz w:val="24"/>
          <w:szCs w:val="24"/>
        </w:rPr>
        <w:t xml:space="preserve">- инфекционное отделение – 10 коек, </w:t>
      </w:r>
    </w:p>
    <w:p w:rsidR="00FD6AAF" w:rsidRDefault="00FD6AAF" w:rsidP="008274CF">
      <w:pPr>
        <w:spacing w:after="0"/>
        <w:ind w:firstLine="284"/>
        <w:jc w:val="both"/>
        <w:rPr>
          <w:rFonts w:ascii="Times New Roman" w:hAnsi="Times New Roman" w:cs="Times New Roman"/>
          <w:sz w:val="24"/>
          <w:szCs w:val="24"/>
        </w:rPr>
      </w:pPr>
      <w:r w:rsidRPr="00EF27E8">
        <w:rPr>
          <w:rFonts w:ascii="Times New Roman" w:hAnsi="Times New Roman" w:cs="Times New Roman"/>
          <w:sz w:val="24"/>
          <w:szCs w:val="24"/>
        </w:rPr>
        <w:t>- хирургическое отделение – 17 коек.</w:t>
      </w:r>
    </w:p>
    <w:p w:rsidR="00B76A36" w:rsidRDefault="00B76A36" w:rsidP="008274CF">
      <w:pPr>
        <w:ind w:firstLine="284"/>
        <w:jc w:val="both"/>
        <w:rPr>
          <w:rFonts w:ascii="Times New Roman" w:hAnsi="Times New Roman" w:cs="Times New Roman"/>
          <w:sz w:val="24"/>
          <w:szCs w:val="24"/>
        </w:rPr>
      </w:pPr>
    </w:p>
    <w:p w:rsidR="00B76A36" w:rsidRPr="00CD61B0" w:rsidRDefault="00B76A36" w:rsidP="008274CF">
      <w:pPr>
        <w:ind w:firstLine="284"/>
        <w:jc w:val="both"/>
        <w:rPr>
          <w:rFonts w:ascii="Times New Roman" w:hAnsi="Times New Roman" w:cs="Times New Roman"/>
          <w:sz w:val="24"/>
          <w:szCs w:val="24"/>
        </w:rPr>
      </w:pPr>
      <w:r w:rsidRPr="00CD61B0">
        <w:rPr>
          <w:rFonts w:ascii="Times New Roman" w:hAnsi="Times New Roman" w:cs="Times New Roman"/>
          <w:sz w:val="24"/>
          <w:szCs w:val="24"/>
        </w:rPr>
        <w:t>Коечный фонд «ЦРБ Абайского района» на протяжении 3-х лет составляет 71 койку. В 2016 году с учетом потребности было произведено перепрофилирование коек: 1 койка восстановительного лечения: кардиологическая была перепрофилирована в койку терапевтического профиля; 1 койка восстановительного лечения: неврологическая была перепрофилирована в койку неврологического профиля. В 2017 году 1 койка для беременных и рожениц была перепрофилирована в койку патологии беременных.</w:t>
      </w:r>
    </w:p>
    <w:p w:rsidR="00B76A36" w:rsidRDefault="00B76A36" w:rsidP="008274CF">
      <w:pPr>
        <w:ind w:firstLine="284"/>
        <w:jc w:val="both"/>
        <w:rPr>
          <w:rFonts w:ascii="Times New Roman" w:hAnsi="Times New Roman" w:cs="Times New Roman"/>
          <w:sz w:val="24"/>
          <w:szCs w:val="24"/>
        </w:rPr>
      </w:pPr>
      <w:r w:rsidRPr="00CD61B0">
        <w:rPr>
          <w:rFonts w:ascii="Times New Roman" w:hAnsi="Times New Roman" w:cs="Times New Roman"/>
          <w:sz w:val="24"/>
          <w:szCs w:val="24"/>
        </w:rPr>
        <w:t>Количество пролеченных больных зависит от плана финансирования. Было пролечено больных: в 2015 – 2676; в 2016 – 2814; в 2017 – 2668.</w:t>
      </w:r>
    </w:p>
    <w:p w:rsidR="003C5A50" w:rsidRDefault="003C5A50" w:rsidP="003C5A50">
      <w:pPr>
        <w:ind w:firstLine="284"/>
        <w:jc w:val="center"/>
        <w:rPr>
          <w:rFonts w:ascii="Times New Roman" w:hAnsi="Times New Roman" w:cs="Times New Roman"/>
          <w:sz w:val="24"/>
          <w:szCs w:val="24"/>
        </w:rPr>
      </w:pPr>
      <w:r>
        <w:rPr>
          <w:rFonts w:ascii="Times New Roman" w:hAnsi="Times New Roman" w:cs="Times New Roman"/>
          <w:sz w:val="24"/>
          <w:szCs w:val="24"/>
        </w:rPr>
        <w:t>Исполнение гос. заказа</w:t>
      </w:r>
    </w:p>
    <w:tbl>
      <w:tblPr>
        <w:tblStyle w:val="a3"/>
        <w:tblW w:w="0" w:type="auto"/>
        <w:tblLook w:val="04A0" w:firstRow="1" w:lastRow="0" w:firstColumn="1" w:lastColumn="0" w:noHBand="0" w:noVBand="1"/>
      </w:tblPr>
      <w:tblGrid>
        <w:gridCol w:w="6771"/>
        <w:gridCol w:w="1984"/>
        <w:gridCol w:w="1984"/>
        <w:gridCol w:w="2410"/>
        <w:gridCol w:w="2126"/>
      </w:tblGrid>
      <w:tr w:rsidR="003C5A50" w:rsidTr="00DF5A59">
        <w:tc>
          <w:tcPr>
            <w:tcW w:w="8755" w:type="dxa"/>
            <w:gridSpan w:val="2"/>
          </w:tcPr>
          <w:p w:rsidR="003C5A50" w:rsidRPr="003C5A50" w:rsidRDefault="003C5A50" w:rsidP="003C5A50">
            <w:pPr>
              <w:jc w:val="center"/>
              <w:rPr>
                <w:rFonts w:ascii="Times New Roman" w:hAnsi="Times New Roman" w:cs="Times New Roman"/>
                <w:b/>
                <w:sz w:val="24"/>
                <w:szCs w:val="24"/>
              </w:rPr>
            </w:pPr>
            <w:r>
              <w:rPr>
                <w:rFonts w:ascii="Times New Roman" w:hAnsi="Times New Roman" w:cs="Times New Roman"/>
                <w:sz w:val="24"/>
                <w:szCs w:val="24"/>
              </w:rPr>
              <w:t>По программам</w:t>
            </w:r>
          </w:p>
        </w:tc>
        <w:tc>
          <w:tcPr>
            <w:tcW w:w="1984" w:type="dxa"/>
          </w:tcPr>
          <w:p w:rsidR="003C5A50" w:rsidRPr="003C5A50" w:rsidRDefault="003C5A50" w:rsidP="003C5A50">
            <w:pPr>
              <w:jc w:val="center"/>
              <w:rPr>
                <w:rFonts w:ascii="Times New Roman" w:hAnsi="Times New Roman" w:cs="Times New Roman"/>
                <w:b/>
                <w:sz w:val="24"/>
                <w:szCs w:val="24"/>
              </w:rPr>
            </w:pPr>
            <w:r w:rsidRPr="003C5A50">
              <w:rPr>
                <w:rFonts w:ascii="Times New Roman" w:hAnsi="Times New Roman" w:cs="Times New Roman"/>
                <w:b/>
                <w:sz w:val="24"/>
                <w:szCs w:val="24"/>
              </w:rPr>
              <w:t>2015 год</w:t>
            </w:r>
          </w:p>
        </w:tc>
        <w:tc>
          <w:tcPr>
            <w:tcW w:w="2410" w:type="dxa"/>
          </w:tcPr>
          <w:p w:rsidR="003C5A50" w:rsidRPr="003C5A50" w:rsidRDefault="003C5A50" w:rsidP="003C5A50">
            <w:pPr>
              <w:jc w:val="center"/>
              <w:rPr>
                <w:rFonts w:ascii="Times New Roman" w:hAnsi="Times New Roman" w:cs="Times New Roman"/>
                <w:b/>
                <w:sz w:val="24"/>
                <w:szCs w:val="24"/>
              </w:rPr>
            </w:pPr>
            <w:r w:rsidRPr="003C5A50">
              <w:rPr>
                <w:rFonts w:ascii="Times New Roman" w:hAnsi="Times New Roman" w:cs="Times New Roman"/>
                <w:b/>
                <w:sz w:val="24"/>
                <w:szCs w:val="24"/>
              </w:rPr>
              <w:t>2016 год</w:t>
            </w:r>
          </w:p>
        </w:tc>
        <w:tc>
          <w:tcPr>
            <w:tcW w:w="2126" w:type="dxa"/>
          </w:tcPr>
          <w:p w:rsidR="003C5A50" w:rsidRPr="003C5A50" w:rsidRDefault="003C5A50" w:rsidP="003C5A50">
            <w:pPr>
              <w:jc w:val="center"/>
              <w:rPr>
                <w:rFonts w:ascii="Times New Roman" w:hAnsi="Times New Roman" w:cs="Times New Roman"/>
                <w:b/>
                <w:sz w:val="24"/>
                <w:szCs w:val="24"/>
              </w:rPr>
            </w:pPr>
            <w:r w:rsidRPr="003C5A50">
              <w:rPr>
                <w:rFonts w:ascii="Times New Roman" w:hAnsi="Times New Roman" w:cs="Times New Roman"/>
                <w:b/>
                <w:sz w:val="24"/>
                <w:szCs w:val="24"/>
              </w:rPr>
              <w:t>2017 год</w:t>
            </w:r>
          </w:p>
        </w:tc>
      </w:tr>
      <w:tr w:rsidR="003C5A50" w:rsidTr="00103157">
        <w:tc>
          <w:tcPr>
            <w:tcW w:w="6771" w:type="dxa"/>
            <w:vMerge w:val="restart"/>
            <w:vAlign w:val="center"/>
          </w:tcPr>
          <w:p w:rsidR="003C5A50" w:rsidRDefault="00103157" w:rsidP="00103157">
            <w:pPr>
              <w:rPr>
                <w:rFonts w:ascii="Times New Roman" w:hAnsi="Times New Roman" w:cs="Times New Roman"/>
                <w:sz w:val="24"/>
                <w:szCs w:val="24"/>
              </w:rPr>
            </w:pPr>
            <w:r>
              <w:rPr>
                <w:rFonts w:ascii="Times New Roman" w:hAnsi="Times New Roman" w:cs="Times New Roman"/>
                <w:sz w:val="24"/>
                <w:szCs w:val="24"/>
              </w:rPr>
              <w:t>Бюджет МЕСТНЫЙ (СЕЛО)</w:t>
            </w:r>
          </w:p>
        </w:tc>
        <w:tc>
          <w:tcPr>
            <w:tcW w:w="1984" w:type="dxa"/>
          </w:tcPr>
          <w:p w:rsidR="003C5A50" w:rsidRDefault="003C5A50" w:rsidP="008274CF">
            <w:pPr>
              <w:jc w:val="both"/>
              <w:rPr>
                <w:rFonts w:ascii="Times New Roman" w:hAnsi="Times New Roman" w:cs="Times New Roman"/>
                <w:sz w:val="24"/>
                <w:szCs w:val="24"/>
              </w:rPr>
            </w:pPr>
            <w:r>
              <w:rPr>
                <w:rFonts w:ascii="Times New Roman" w:hAnsi="Times New Roman" w:cs="Times New Roman"/>
                <w:sz w:val="24"/>
                <w:szCs w:val="24"/>
              </w:rPr>
              <w:t>план</w:t>
            </w:r>
          </w:p>
        </w:tc>
        <w:tc>
          <w:tcPr>
            <w:tcW w:w="1984"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2100</w:t>
            </w:r>
          </w:p>
        </w:tc>
        <w:tc>
          <w:tcPr>
            <w:tcW w:w="2410"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2120</w:t>
            </w:r>
          </w:p>
        </w:tc>
        <w:tc>
          <w:tcPr>
            <w:tcW w:w="2126"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2120</w:t>
            </w:r>
          </w:p>
        </w:tc>
      </w:tr>
      <w:tr w:rsidR="003C5A50" w:rsidTr="00103157">
        <w:tc>
          <w:tcPr>
            <w:tcW w:w="6771" w:type="dxa"/>
            <w:vMerge/>
            <w:vAlign w:val="center"/>
          </w:tcPr>
          <w:p w:rsidR="003C5A50" w:rsidRDefault="003C5A50" w:rsidP="00103157">
            <w:pPr>
              <w:rPr>
                <w:rFonts w:ascii="Times New Roman" w:hAnsi="Times New Roman" w:cs="Times New Roman"/>
                <w:sz w:val="24"/>
                <w:szCs w:val="24"/>
              </w:rPr>
            </w:pPr>
          </w:p>
        </w:tc>
        <w:tc>
          <w:tcPr>
            <w:tcW w:w="1984" w:type="dxa"/>
          </w:tcPr>
          <w:p w:rsidR="003C5A50" w:rsidRDefault="003C5A50" w:rsidP="008274CF">
            <w:pPr>
              <w:jc w:val="both"/>
              <w:rPr>
                <w:rFonts w:ascii="Times New Roman" w:hAnsi="Times New Roman" w:cs="Times New Roman"/>
                <w:sz w:val="24"/>
                <w:szCs w:val="24"/>
              </w:rPr>
            </w:pPr>
            <w:r>
              <w:rPr>
                <w:rFonts w:ascii="Times New Roman" w:hAnsi="Times New Roman" w:cs="Times New Roman"/>
                <w:sz w:val="24"/>
                <w:szCs w:val="24"/>
              </w:rPr>
              <w:t>факт</w:t>
            </w:r>
          </w:p>
        </w:tc>
        <w:tc>
          <w:tcPr>
            <w:tcW w:w="1984"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2181 – 104%</w:t>
            </w:r>
          </w:p>
        </w:tc>
        <w:tc>
          <w:tcPr>
            <w:tcW w:w="2410"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2261 – 106,6%</w:t>
            </w:r>
          </w:p>
        </w:tc>
        <w:tc>
          <w:tcPr>
            <w:tcW w:w="2126"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2126 – 100,3%</w:t>
            </w:r>
          </w:p>
        </w:tc>
      </w:tr>
      <w:tr w:rsidR="003C5A50" w:rsidTr="00103157">
        <w:tc>
          <w:tcPr>
            <w:tcW w:w="6771" w:type="dxa"/>
            <w:vMerge w:val="restart"/>
            <w:vAlign w:val="center"/>
          </w:tcPr>
          <w:p w:rsidR="003C5A50" w:rsidRDefault="00103157" w:rsidP="00103157">
            <w:pPr>
              <w:rPr>
                <w:rFonts w:ascii="Times New Roman" w:hAnsi="Times New Roman" w:cs="Times New Roman"/>
                <w:sz w:val="24"/>
                <w:szCs w:val="24"/>
              </w:rPr>
            </w:pPr>
            <w:r>
              <w:rPr>
                <w:rFonts w:ascii="Times New Roman" w:hAnsi="Times New Roman" w:cs="Times New Roman"/>
                <w:sz w:val="24"/>
                <w:szCs w:val="24"/>
              </w:rPr>
              <w:t>Бюджет МЕСТНЫЙ</w:t>
            </w:r>
          </w:p>
        </w:tc>
        <w:tc>
          <w:tcPr>
            <w:tcW w:w="1984" w:type="dxa"/>
          </w:tcPr>
          <w:p w:rsidR="003C5A50" w:rsidRDefault="003C5A50" w:rsidP="008274CF">
            <w:pPr>
              <w:jc w:val="both"/>
              <w:rPr>
                <w:rFonts w:ascii="Times New Roman" w:hAnsi="Times New Roman" w:cs="Times New Roman"/>
                <w:sz w:val="24"/>
                <w:szCs w:val="24"/>
              </w:rPr>
            </w:pPr>
            <w:r>
              <w:rPr>
                <w:rFonts w:ascii="Times New Roman" w:hAnsi="Times New Roman" w:cs="Times New Roman"/>
                <w:sz w:val="24"/>
                <w:szCs w:val="24"/>
              </w:rPr>
              <w:t>план</w:t>
            </w:r>
          </w:p>
        </w:tc>
        <w:tc>
          <w:tcPr>
            <w:tcW w:w="1984"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480</w:t>
            </w:r>
          </w:p>
        </w:tc>
        <w:tc>
          <w:tcPr>
            <w:tcW w:w="2410"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456</w:t>
            </w:r>
          </w:p>
        </w:tc>
        <w:tc>
          <w:tcPr>
            <w:tcW w:w="2126"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456</w:t>
            </w:r>
          </w:p>
        </w:tc>
      </w:tr>
      <w:tr w:rsidR="003C5A50" w:rsidTr="00DF5A59">
        <w:tc>
          <w:tcPr>
            <w:tcW w:w="6771" w:type="dxa"/>
            <w:vMerge/>
          </w:tcPr>
          <w:p w:rsidR="003C5A50" w:rsidRDefault="003C5A50" w:rsidP="008274CF">
            <w:pPr>
              <w:jc w:val="both"/>
              <w:rPr>
                <w:rFonts w:ascii="Times New Roman" w:hAnsi="Times New Roman" w:cs="Times New Roman"/>
                <w:sz w:val="24"/>
                <w:szCs w:val="24"/>
              </w:rPr>
            </w:pPr>
          </w:p>
        </w:tc>
        <w:tc>
          <w:tcPr>
            <w:tcW w:w="1984" w:type="dxa"/>
          </w:tcPr>
          <w:p w:rsidR="003C5A50" w:rsidRDefault="003C5A50" w:rsidP="008274CF">
            <w:pPr>
              <w:jc w:val="both"/>
              <w:rPr>
                <w:rFonts w:ascii="Times New Roman" w:hAnsi="Times New Roman" w:cs="Times New Roman"/>
                <w:sz w:val="24"/>
                <w:szCs w:val="24"/>
              </w:rPr>
            </w:pPr>
            <w:r>
              <w:rPr>
                <w:rFonts w:ascii="Times New Roman" w:hAnsi="Times New Roman" w:cs="Times New Roman"/>
                <w:sz w:val="24"/>
                <w:szCs w:val="24"/>
              </w:rPr>
              <w:t>факт</w:t>
            </w:r>
          </w:p>
        </w:tc>
        <w:tc>
          <w:tcPr>
            <w:tcW w:w="1984"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496 – 103%</w:t>
            </w:r>
          </w:p>
        </w:tc>
        <w:tc>
          <w:tcPr>
            <w:tcW w:w="2410"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553 – 121,2%</w:t>
            </w:r>
          </w:p>
        </w:tc>
        <w:tc>
          <w:tcPr>
            <w:tcW w:w="2126" w:type="dxa"/>
          </w:tcPr>
          <w:p w:rsidR="003C5A50" w:rsidRDefault="00103157" w:rsidP="00103157">
            <w:pPr>
              <w:jc w:val="center"/>
              <w:rPr>
                <w:rFonts w:ascii="Times New Roman" w:hAnsi="Times New Roman" w:cs="Times New Roman"/>
                <w:sz w:val="24"/>
                <w:szCs w:val="24"/>
              </w:rPr>
            </w:pPr>
            <w:r>
              <w:rPr>
                <w:rFonts w:ascii="Times New Roman" w:hAnsi="Times New Roman" w:cs="Times New Roman"/>
                <w:sz w:val="24"/>
                <w:szCs w:val="24"/>
              </w:rPr>
              <w:t>542 – 118,8%</w:t>
            </w:r>
          </w:p>
        </w:tc>
      </w:tr>
    </w:tbl>
    <w:p w:rsidR="003C5A50" w:rsidRDefault="003C5A50" w:rsidP="008274CF">
      <w:pPr>
        <w:ind w:firstLine="284"/>
        <w:jc w:val="both"/>
        <w:rPr>
          <w:rFonts w:ascii="Times New Roman" w:hAnsi="Times New Roman" w:cs="Times New Roman"/>
          <w:sz w:val="24"/>
          <w:szCs w:val="24"/>
        </w:rPr>
      </w:pPr>
    </w:p>
    <w:p w:rsidR="00B76A36" w:rsidRDefault="00B76A36" w:rsidP="00B76A36">
      <w:pPr>
        <w:jc w:val="both"/>
        <w:rPr>
          <w:rFonts w:ascii="Times New Roman" w:hAnsi="Times New Roman" w:cs="Times New Roman"/>
          <w:b/>
          <w:sz w:val="24"/>
          <w:szCs w:val="24"/>
        </w:rPr>
      </w:pPr>
    </w:p>
    <w:p w:rsidR="00B169D5" w:rsidRPr="00CD61B0" w:rsidRDefault="00B169D5" w:rsidP="00B169D5">
      <w:pPr>
        <w:ind w:left="3540" w:firstLine="708"/>
        <w:jc w:val="both"/>
        <w:rPr>
          <w:rFonts w:ascii="Times New Roman" w:hAnsi="Times New Roman" w:cs="Times New Roman"/>
          <w:b/>
          <w:sz w:val="24"/>
          <w:szCs w:val="24"/>
        </w:rPr>
      </w:pPr>
      <w:r w:rsidRPr="00CD61B0">
        <w:rPr>
          <w:rFonts w:ascii="Times New Roman" w:hAnsi="Times New Roman" w:cs="Times New Roman"/>
          <w:b/>
          <w:sz w:val="24"/>
          <w:szCs w:val="24"/>
        </w:rPr>
        <w:t>Анализ деятельности отделений стационара за 2015-2017 гг.</w:t>
      </w:r>
    </w:p>
    <w:tbl>
      <w:tblPr>
        <w:tblW w:w="5013" w:type="pct"/>
        <w:tblLayout w:type="fixed"/>
        <w:tblLook w:val="04A0" w:firstRow="1" w:lastRow="0" w:firstColumn="1" w:lastColumn="0" w:noHBand="0" w:noVBand="1"/>
      </w:tblPr>
      <w:tblGrid>
        <w:gridCol w:w="1950"/>
        <w:gridCol w:w="837"/>
        <w:gridCol w:w="837"/>
        <w:gridCol w:w="842"/>
        <w:gridCol w:w="771"/>
        <w:gridCol w:w="771"/>
        <w:gridCol w:w="774"/>
        <w:gridCol w:w="626"/>
        <w:gridCol w:w="626"/>
        <w:gridCol w:w="629"/>
        <w:gridCol w:w="626"/>
        <w:gridCol w:w="626"/>
        <w:gridCol w:w="629"/>
        <w:gridCol w:w="632"/>
        <w:gridCol w:w="706"/>
        <w:gridCol w:w="709"/>
        <w:gridCol w:w="1154"/>
        <w:gridCol w:w="904"/>
        <w:gridCol w:w="774"/>
      </w:tblGrid>
      <w:tr w:rsidR="00B169D5" w:rsidRPr="00CD61B0" w:rsidTr="00E066AD">
        <w:trPr>
          <w:trHeight w:val="276"/>
        </w:trPr>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9D5" w:rsidRPr="00CD61B0" w:rsidRDefault="00B169D5" w:rsidP="007A1F8D">
            <w:pPr>
              <w:spacing w:after="0" w:line="240" w:lineRule="auto"/>
              <w:jc w:val="center"/>
              <w:rPr>
                <w:rFonts w:ascii="Times New Roman" w:eastAsia="Times New Roman" w:hAnsi="Times New Roman" w:cs="Times New Roman"/>
                <w:b/>
                <w:bCs/>
                <w:sz w:val="24"/>
                <w:szCs w:val="24"/>
              </w:rPr>
            </w:pPr>
            <w:r w:rsidRPr="00CD61B0">
              <w:rPr>
                <w:rFonts w:ascii="Times New Roman" w:eastAsia="Times New Roman" w:hAnsi="Times New Roman" w:cs="Times New Roman"/>
                <w:b/>
                <w:bCs/>
                <w:sz w:val="24"/>
                <w:szCs w:val="24"/>
              </w:rPr>
              <w:t>Наименование</w:t>
            </w:r>
          </w:p>
        </w:tc>
        <w:tc>
          <w:tcPr>
            <w:tcW w:w="81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Количество выписанных больных</w:t>
            </w:r>
          </w:p>
        </w:tc>
        <w:tc>
          <w:tcPr>
            <w:tcW w:w="75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66AD"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 xml:space="preserve">Количество </w:t>
            </w:r>
          </w:p>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койко-дней</w:t>
            </w:r>
          </w:p>
        </w:tc>
        <w:tc>
          <w:tcPr>
            <w:tcW w:w="60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Работа койки</w:t>
            </w:r>
          </w:p>
        </w:tc>
        <w:tc>
          <w:tcPr>
            <w:tcW w:w="609"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Оборот койки</w:t>
            </w:r>
          </w:p>
        </w:tc>
        <w:tc>
          <w:tcPr>
            <w:tcW w:w="663"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66AD"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 xml:space="preserve">Среднее пребывание </w:t>
            </w:r>
          </w:p>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на койке</w:t>
            </w:r>
          </w:p>
        </w:tc>
        <w:tc>
          <w:tcPr>
            <w:tcW w:w="92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9D5" w:rsidRPr="00CD61B0" w:rsidRDefault="00B169D5" w:rsidP="007A1F8D">
            <w:pPr>
              <w:spacing w:after="0" w:line="240" w:lineRule="auto"/>
              <w:jc w:val="center"/>
              <w:rPr>
                <w:rFonts w:ascii="Times New Roman" w:eastAsia="Times New Roman" w:hAnsi="Times New Roman" w:cs="Times New Roman"/>
                <w:sz w:val="24"/>
                <w:szCs w:val="24"/>
              </w:rPr>
            </w:pPr>
            <w:r w:rsidRPr="00CD61B0">
              <w:rPr>
                <w:rFonts w:ascii="Times New Roman" w:eastAsia="Times New Roman" w:hAnsi="Times New Roman" w:cs="Times New Roman"/>
                <w:sz w:val="24"/>
                <w:szCs w:val="24"/>
              </w:rPr>
              <w:t>Летальность</w:t>
            </w:r>
          </w:p>
        </w:tc>
      </w:tr>
      <w:tr w:rsidR="00B169D5" w:rsidRPr="00CD61B0" w:rsidTr="00E066AD">
        <w:trPr>
          <w:trHeight w:val="276"/>
        </w:trPr>
        <w:tc>
          <w:tcPr>
            <w:tcW w:w="632" w:type="pct"/>
            <w:vMerge/>
            <w:tcBorders>
              <w:top w:val="single" w:sz="4" w:space="0" w:color="auto"/>
              <w:left w:val="single" w:sz="4" w:space="0" w:color="auto"/>
              <w:bottom w:val="single" w:sz="4" w:space="0" w:color="auto"/>
              <w:right w:val="single" w:sz="4" w:space="0" w:color="auto"/>
            </w:tcBorders>
            <w:vAlign w:val="center"/>
            <w:hideMark/>
          </w:tcPr>
          <w:p w:rsidR="00B169D5" w:rsidRPr="00CD61B0" w:rsidRDefault="00B169D5" w:rsidP="007A1F8D">
            <w:pPr>
              <w:spacing w:after="0" w:line="240" w:lineRule="auto"/>
              <w:rPr>
                <w:rFonts w:ascii="Times New Roman" w:eastAsia="Times New Roman" w:hAnsi="Times New Roman" w:cs="Times New Roman"/>
                <w:b/>
                <w:bCs/>
                <w:sz w:val="24"/>
                <w:szCs w:val="24"/>
              </w:rPr>
            </w:pPr>
          </w:p>
        </w:tc>
        <w:tc>
          <w:tcPr>
            <w:tcW w:w="815"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751"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09"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09"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63"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921" w:type="pct"/>
            <w:gridSpan w:val="3"/>
            <w:vMerge/>
            <w:tcBorders>
              <w:top w:val="single" w:sz="4" w:space="0" w:color="auto"/>
              <w:left w:val="single" w:sz="4" w:space="0" w:color="auto"/>
              <w:bottom w:val="single" w:sz="4" w:space="0" w:color="auto"/>
              <w:right w:val="single" w:sz="4" w:space="0" w:color="auto"/>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r>
      <w:tr w:rsidR="00B169D5" w:rsidRPr="00CD61B0" w:rsidTr="00E066AD">
        <w:trPr>
          <w:trHeight w:val="276"/>
        </w:trPr>
        <w:tc>
          <w:tcPr>
            <w:tcW w:w="632" w:type="pct"/>
            <w:vMerge/>
            <w:tcBorders>
              <w:top w:val="single" w:sz="4" w:space="0" w:color="auto"/>
              <w:left w:val="single" w:sz="4" w:space="0" w:color="auto"/>
              <w:bottom w:val="single" w:sz="4" w:space="0" w:color="auto"/>
              <w:right w:val="single" w:sz="4" w:space="0" w:color="auto"/>
            </w:tcBorders>
            <w:vAlign w:val="center"/>
            <w:hideMark/>
          </w:tcPr>
          <w:p w:rsidR="00B169D5" w:rsidRPr="00CD61B0" w:rsidRDefault="00B169D5" w:rsidP="007A1F8D">
            <w:pPr>
              <w:spacing w:after="0" w:line="240" w:lineRule="auto"/>
              <w:rPr>
                <w:rFonts w:ascii="Times New Roman" w:eastAsia="Times New Roman" w:hAnsi="Times New Roman" w:cs="Times New Roman"/>
                <w:b/>
                <w:bCs/>
                <w:sz w:val="24"/>
                <w:szCs w:val="24"/>
              </w:rPr>
            </w:pPr>
          </w:p>
        </w:tc>
        <w:tc>
          <w:tcPr>
            <w:tcW w:w="815"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751"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09"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09"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663" w:type="pct"/>
            <w:gridSpan w:val="3"/>
            <w:vMerge/>
            <w:tcBorders>
              <w:top w:val="single" w:sz="4" w:space="0" w:color="auto"/>
              <w:left w:val="single" w:sz="4" w:space="0" w:color="auto"/>
              <w:bottom w:val="single" w:sz="4" w:space="0" w:color="000000"/>
              <w:right w:val="single" w:sz="4" w:space="0" w:color="000000"/>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c>
          <w:tcPr>
            <w:tcW w:w="921" w:type="pct"/>
            <w:gridSpan w:val="3"/>
            <w:vMerge/>
            <w:tcBorders>
              <w:top w:val="single" w:sz="4" w:space="0" w:color="auto"/>
              <w:left w:val="single" w:sz="4" w:space="0" w:color="auto"/>
              <w:bottom w:val="single" w:sz="4" w:space="0" w:color="auto"/>
              <w:right w:val="single" w:sz="4" w:space="0" w:color="auto"/>
            </w:tcBorders>
            <w:vAlign w:val="center"/>
            <w:hideMark/>
          </w:tcPr>
          <w:p w:rsidR="00B169D5" w:rsidRPr="00CD61B0" w:rsidRDefault="00B169D5" w:rsidP="007A1F8D">
            <w:pPr>
              <w:spacing w:after="0" w:line="240" w:lineRule="auto"/>
              <w:rPr>
                <w:rFonts w:ascii="Times New Roman" w:eastAsia="Times New Roman" w:hAnsi="Times New Roman" w:cs="Times New Roman"/>
                <w:sz w:val="24"/>
                <w:szCs w:val="24"/>
              </w:rPr>
            </w:pPr>
          </w:p>
        </w:tc>
      </w:tr>
      <w:tr w:rsidR="00E066AD" w:rsidRPr="00CD61B0" w:rsidTr="00E066AD">
        <w:trPr>
          <w:trHeight w:val="255"/>
        </w:trPr>
        <w:tc>
          <w:tcPr>
            <w:tcW w:w="6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9D5" w:rsidRPr="00CD61B0" w:rsidRDefault="00B169D5" w:rsidP="007A1F8D">
            <w:pPr>
              <w:spacing w:after="0" w:line="240" w:lineRule="auto"/>
              <w:jc w:val="center"/>
              <w:rPr>
                <w:rFonts w:ascii="Times New Roman" w:eastAsia="Times New Roman" w:hAnsi="Times New Roman" w:cs="Times New Roman"/>
                <w:b/>
                <w:bCs/>
                <w:sz w:val="24"/>
                <w:szCs w:val="24"/>
              </w:rPr>
            </w:pPr>
            <w:r w:rsidRPr="00CD61B0">
              <w:rPr>
                <w:rFonts w:ascii="Times New Roman" w:eastAsia="Times New Roman" w:hAnsi="Times New Roman" w:cs="Times New Roman"/>
                <w:b/>
                <w:bCs/>
                <w:sz w:val="24"/>
                <w:szCs w:val="24"/>
              </w:rPr>
              <w:t>Всего:</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2015</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2016</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sz w:val="20"/>
                <w:szCs w:val="20"/>
              </w:rPr>
            </w:pPr>
            <w:r w:rsidRPr="00B76A36">
              <w:rPr>
                <w:rFonts w:ascii="Times New Roman" w:eastAsia="Times New Roman" w:hAnsi="Times New Roman" w:cs="Times New Roman"/>
                <w:sz w:val="20"/>
                <w:szCs w:val="20"/>
              </w:rPr>
              <w:t>2017</w:t>
            </w:r>
          </w:p>
        </w:tc>
      </w:tr>
      <w:tr w:rsidR="00E066AD" w:rsidRPr="00CD61B0" w:rsidTr="00E066AD">
        <w:trPr>
          <w:trHeight w:val="555"/>
        </w:trPr>
        <w:tc>
          <w:tcPr>
            <w:tcW w:w="632" w:type="pct"/>
            <w:vMerge/>
            <w:tcBorders>
              <w:top w:val="single" w:sz="4" w:space="0" w:color="auto"/>
              <w:left w:val="single" w:sz="4" w:space="0" w:color="auto"/>
              <w:bottom w:val="single" w:sz="4" w:space="0" w:color="auto"/>
              <w:right w:val="single" w:sz="4" w:space="0" w:color="auto"/>
            </w:tcBorders>
            <w:vAlign w:val="center"/>
            <w:hideMark/>
          </w:tcPr>
          <w:p w:rsidR="00B169D5" w:rsidRPr="00CD61B0" w:rsidRDefault="00B169D5" w:rsidP="007A1F8D">
            <w:pPr>
              <w:spacing w:after="0" w:line="240" w:lineRule="auto"/>
              <w:rPr>
                <w:rFonts w:ascii="Times New Roman" w:eastAsia="Times New Roman" w:hAnsi="Times New Roman" w:cs="Times New Roman"/>
                <w:b/>
                <w:bCs/>
                <w:sz w:val="24"/>
                <w:szCs w:val="24"/>
              </w:rPr>
            </w:pP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2676</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2814</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2668</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18796</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19482</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19854</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265</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274</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280</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37,7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39,6</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37,6</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7,0</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6,9</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7,4</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24 - 0,90</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18-0,64</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B76A36" w:rsidRDefault="00B169D5" w:rsidP="007A1F8D">
            <w:pPr>
              <w:spacing w:after="0" w:line="240" w:lineRule="auto"/>
              <w:jc w:val="center"/>
              <w:rPr>
                <w:rFonts w:ascii="Times New Roman" w:eastAsia="Times New Roman" w:hAnsi="Times New Roman" w:cs="Times New Roman"/>
                <w:b/>
                <w:bCs/>
                <w:sz w:val="20"/>
                <w:szCs w:val="20"/>
              </w:rPr>
            </w:pPr>
            <w:r w:rsidRPr="00B76A36">
              <w:rPr>
                <w:rFonts w:ascii="Times New Roman" w:eastAsia="Times New Roman" w:hAnsi="Times New Roman" w:cs="Times New Roman"/>
                <w:b/>
                <w:bCs/>
                <w:sz w:val="20"/>
                <w:szCs w:val="20"/>
              </w:rPr>
              <w:t>14-0,5</w:t>
            </w:r>
          </w:p>
        </w:tc>
      </w:tr>
      <w:tr w:rsidR="00E066AD" w:rsidRPr="00CD61B0" w:rsidTr="00E066AD">
        <w:trPr>
          <w:trHeight w:val="555"/>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 Терапевтическое отделение</w:t>
            </w:r>
          </w:p>
        </w:tc>
        <w:tc>
          <w:tcPr>
            <w:tcW w:w="271"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652</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673</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608</w:t>
            </w:r>
          </w:p>
        </w:tc>
        <w:tc>
          <w:tcPr>
            <w:tcW w:w="250"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4726</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4690</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4763</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215</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213</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29,6</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30,6</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27,6</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7,2</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7,0</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7,8</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2 - 0,31</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3-0,45</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r w:rsidR="00E066AD" w:rsidRPr="00CD61B0" w:rsidTr="00E066AD">
        <w:trPr>
          <w:trHeight w:val="555"/>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 Хирургическое отделение</w:t>
            </w:r>
          </w:p>
        </w:tc>
        <w:tc>
          <w:tcPr>
            <w:tcW w:w="271"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596</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629</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607</w:t>
            </w:r>
          </w:p>
        </w:tc>
        <w:tc>
          <w:tcPr>
            <w:tcW w:w="250"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4708</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4613</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4856</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277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271</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286</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35,1</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37,0</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35,7</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7,9</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7,3</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8,0</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r w:rsidR="00E066AD" w:rsidRPr="00CD61B0" w:rsidTr="00E066AD">
        <w:trPr>
          <w:trHeight w:val="555"/>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3.Педиатрическое отделение</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241</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288</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239</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1744</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1976</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1816</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218</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247</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227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30,1</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36,0</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29,9</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7,2</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6,9</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7,6</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r w:rsidR="00E066AD" w:rsidRPr="00CD61B0" w:rsidTr="00E066AD">
        <w:trPr>
          <w:trHeight w:val="417"/>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 В том числе реанимация</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30/206</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24/224</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26/153</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931</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1036</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710</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310</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345</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237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68,7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74,7</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51,0</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4,5</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4,6</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4,6</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22 - 10,68</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15-6,69</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14-9,2</w:t>
            </w:r>
          </w:p>
        </w:tc>
      </w:tr>
      <w:tr w:rsidR="00E066AD" w:rsidRPr="00CD61B0" w:rsidTr="00E066AD">
        <w:trPr>
          <w:trHeight w:val="417"/>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5.Родильное отделение</w:t>
            </w:r>
          </w:p>
        </w:tc>
        <w:tc>
          <w:tcPr>
            <w:tcW w:w="271"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275</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259</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215</w:t>
            </w:r>
          </w:p>
        </w:tc>
        <w:tc>
          <w:tcPr>
            <w:tcW w:w="250"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1708</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1625</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1581</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214</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203</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198</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34,4</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32,4</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26,9</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6,2</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6,3</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7,4</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r w:rsidR="00E066AD" w:rsidRPr="00CD61B0" w:rsidTr="00E066AD">
        <w:trPr>
          <w:trHeight w:val="514"/>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6.Гинекологическое отделение</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386</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388</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431</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1856</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2120</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2641</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309</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353</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440</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64,3</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64,7</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71,8</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4,8</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5,5</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6,1</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r w:rsidR="00E066AD" w:rsidRPr="00CD61B0" w:rsidTr="00E066AD">
        <w:trPr>
          <w:trHeight w:val="514"/>
        </w:trPr>
        <w:tc>
          <w:tcPr>
            <w:tcW w:w="632"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B169D5" w:rsidRPr="00E066AD" w:rsidRDefault="00B169D5" w:rsidP="00E066AD">
            <w:pPr>
              <w:spacing w:after="0" w:line="240" w:lineRule="auto"/>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7.Инфекционное отделение</w:t>
            </w:r>
          </w:p>
        </w:tc>
        <w:tc>
          <w:tcPr>
            <w:tcW w:w="271"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496</w:t>
            </w:r>
          </w:p>
        </w:tc>
        <w:tc>
          <w:tcPr>
            <w:tcW w:w="27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553</w:t>
            </w:r>
          </w:p>
        </w:tc>
        <w:tc>
          <w:tcPr>
            <w:tcW w:w="272"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542</w:t>
            </w:r>
          </w:p>
        </w:tc>
        <w:tc>
          <w:tcPr>
            <w:tcW w:w="250" w:type="pct"/>
            <w:tcBorders>
              <w:top w:val="nil"/>
              <w:left w:val="nil"/>
              <w:bottom w:val="single" w:sz="4" w:space="0" w:color="auto"/>
              <w:right w:val="single" w:sz="4" w:space="0" w:color="auto"/>
            </w:tcBorders>
            <w:shd w:val="clear" w:color="000000" w:fill="FFFFFF"/>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3123</w:t>
            </w:r>
          </w:p>
        </w:tc>
        <w:tc>
          <w:tcPr>
            <w:tcW w:w="25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3422</w:t>
            </w:r>
          </w:p>
        </w:tc>
        <w:tc>
          <w:tcPr>
            <w:tcW w:w="251"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3487</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312</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342</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349</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49,6</w:t>
            </w:r>
          </w:p>
        </w:tc>
        <w:tc>
          <w:tcPr>
            <w:tcW w:w="20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55,3</w:t>
            </w:r>
          </w:p>
        </w:tc>
        <w:tc>
          <w:tcPr>
            <w:tcW w:w="20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54,2</w:t>
            </w:r>
          </w:p>
        </w:tc>
        <w:tc>
          <w:tcPr>
            <w:tcW w:w="205"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6,3</w:t>
            </w:r>
          </w:p>
        </w:tc>
        <w:tc>
          <w:tcPr>
            <w:tcW w:w="229"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6,2</w:t>
            </w:r>
          </w:p>
        </w:tc>
        <w:tc>
          <w:tcPr>
            <w:tcW w:w="230"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6,4</w:t>
            </w:r>
          </w:p>
        </w:tc>
        <w:tc>
          <w:tcPr>
            <w:tcW w:w="374"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c>
          <w:tcPr>
            <w:tcW w:w="253" w:type="pct"/>
            <w:tcBorders>
              <w:top w:val="nil"/>
              <w:left w:val="nil"/>
              <w:bottom w:val="single" w:sz="4" w:space="0" w:color="auto"/>
              <w:right w:val="single" w:sz="4" w:space="0" w:color="auto"/>
            </w:tcBorders>
            <w:shd w:val="clear" w:color="auto" w:fill="auto"/>
            <w:noWrap/>
            <w:vAlign w:val="center"/>
            <w:hideMark/>
          </w:tcPr>
          <w:p w:rsidR="00B169D5" w:rsidRPr="00E066AD" w:rsidRDefault="00B169D5" w:rsidP="007A1F8D">
            <w:pPr>
              <w:spacing w:after="0" w:line="240" w:lineRule="auto"/>
              <w:jc w:val="center"/>
              <w:rPr>
                <w:rFonts w:ascii="Times New Roman" w:eastAsia="Times New Roman" w:hAnsi="Times New Roman" w:cs="Times New Roman"/>
                <w:iCs/>
                <w:sz w:val="20"/>
                <w:szCs w:val="20"/>
              </w:rPr>
            </w:pPr>
            <w:r w:rsidRPr="00E066AD">
              <w:rPr>
                <w:rFonts w:ascii="Times New Roman" w:eastAsia="Times New Roman" w:hAnsi="Times New Roman" w:cs="Times New Roman"/>
                <w:iCs/>
                <w:sz w:val="20"/>
                <w:szCs w:val="20"/>
              </w:rPr>
              <w:t> </w:t>
            </w:r>
          </w:p>
        </w:tc>
      </w:tr>
    </w:tbl>
    <w:p w:rsidR="00E066AD" w:rsidRDefault="00E066AD" w:rsidP="008274CF">
      <w:pPr>
        <w:ind w:firstLine="284"/>
        <w:jc w:val="both"/>
        <w:rPr>
          <w:rFonts w:ascii="Times New Roman" w:hAnsi="Times New Roman" w:cs="Times New Roman"/>
          <w:sz w:val="24"/>
          <w:szCs w:val="24"/>
        </w:rPr>
      </w:pPr>
    </w:p>
    <w:p w:rsidR="00B169D5" w:rsidRPr="00CD61B0" w:rsidRDefault="00B169D5"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Эффективность использования коечного фонда:</w:t>
      </w:r>
    </w:p>
    <w:p w:rsidR="00B169D5" w:rsidRPr="00CD61B0" w:rsidRDefault="00B169D5"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увеличилось общее количество койко-дней  с 19482 до 19854 за счет увеличения среднего пребывания пациента на койке;</w:t>
      </w:r>
    </w:p>
    <w:p w:rsidR="00B169D5" w:rsidRPr="00CD61B0" w:rsidRDefault="00B169D5"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увеличилась работа койки с 274 до 280, что также связано с увеличением среднего пребывания на койке;</w:t>
      </w:r>
    </w:p>
    <w:p w:rsidR="00B169D5" w:rsidRPr="00CD61B0" w:rsidRDefault="00B169D5"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уменьшился оборот койки с 39,6 до 37,6 за счет уменьшения количества пролеченных больных;</w:t>
      </w:r>
    </w:p>
    <w:p w:rsidR="00B169D5" w:rsidRDefault="00B169D5"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увеличилось среднее пребывание пациента на койке с 6,9 до 7,4 за счет пролеченных тяжелых нозологий (панкреонекроз, инфаркт мозга);</w:t>
      </w:r>
    </w:p>
    <w:p w:rsidR="00803367" w:rsidRPr="00CD61B0" w:rsidRDefault="00803367"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уменьшение госпитальной летальности с 0,64 до 0,5.</w:t>
      </w:r>
    </w:p>
    <w:p w:rsidR="000E72D2" w:rsidRDefault="000E72D2" w:rsidP="000E72D2">
      <w:pPr>
        <w:spacing w:after="0" w:line="240" w:lineRule="auto"/>
        <w:ind w:firstLine="284"/>
        <w:jc w:val="both"/>
        <w:rPr>
          <w:rFonts w:ascii="Times New Roman" w:hAnsi="Times New Roman" w:cs="Times New Roman"/>
          <w:sz w:val="24"/>
          <w:szCs w:val="24"/>
        </w:rPr>
      </w:pPr>
    </w:p>
    <w:p w:rsidR="00803367" w:rsidRDefault="00803367" w:rsidP="000E72D2">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lastRenderedPageBreak/>
        <w:t>Все летальные случаи разобраны на заседаниях КИЛИ. По результатам разборов приняты дисциплинарные взыскания, проведено обучение сотрудников, усилен контроль за наблюдением онкологических больных, за своевременным взятием на диспансерный учет, проведением диспансеризации согласно клиническим протоколам диагностики и лечения и Приказу МЗ РК № 885 от 26.12.2012 г.  и реабилитации больных с АГ, ИБС и ОНМК, усилена санитарно-просветительная работа.</w:t>
      </w:r>
    </w:p>
    <w:p w:rsidR="000E72D2" w:rsidRDefault="000E72D2" w:rsidP="000E72D2">
      <w:pPr>
        <w:spacing w:after="0" w:line="240" w:lineRule="auto"/>
        <w:ind w:firstLine="284"/>
        <w:jc w:val="both"/>
        <w:rPr>
          <w:rFonts w:ascii="Times New Roman" w:hAnsi="Times New Roman" w:cs="Times New Roman"/>
          <w:sz w:val="24"/>
          <w:szCs w:val="24"/>
        </w:rPr>
      </w:pPr>
    </w:p>
    <w:p w:rsidR="00065A5C" w:rsidRPr="00CD61B0" w:rsidRDefault="00065A5C" w:rsidP="000E72D2">
      <w:pPr>
        <w:spacing w:after="0" w:line="240" w:lineRule="auto"/>
        <w:ind w:firstLine="284"/>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6341"/>
        <w:gridCol w:w="3061"/>
        <w:gridCol w:w="3114"/>
        <w:gridCol w:w="2867"/>
      </w:tblGrid>
      <w:tr w:rsidR="00803367" w:rsidTr="00803367">
        <w:trPr>
          <w:trHeight w:val="421"/>
        </w:trPr>
        <w:tc>
          <w:tcPr>
            <w:tcW w:w="2061" w:type="pct"/>
          </w:tcPr>
          <w:p w:rsidR="00803367" w:rsidRDefault="00803367" w:rsidP="00B169D5">
            <w:pPr>
              <w:jc w:val="both"/>
              <w:rPr>
                <w:rFonts w:ascii="Times New Roman" w:hAnsi="Times New Roman" w:cs="Times New Roman"/>
                <w:sz w:val="24"/>
                <w:szCs w:val="24"/>
              </w:rPr>
            </w:pPr>
          </w:p>
        </w:tc>
        <w:tc>
          <w:tcPr>
            <w:tcW w:w="995" w:type="pct"/>
          </w:tcPr>
          <w:p w:rsidR="00803367" w:rsidRPr="00803367" w:rsidRDefault="00803367" w:rsidP="00803367">
            <w:pPr>
              <w:jc w:val="center"/>
              <w:rPr>
                <w:rFonts w:ascii="Times New Roman" w:hAnsi="Times New Roman" w:cs="Times New Roman"/>
                <w:b/>
                <w:sz w:val="24"/>
                <w:szCs w:val="24"/>
              </w:rPr>
            </w:pPr>
            <w:r w:rsidRPr="00803367">
              <w:rPr>
                <w:rFonts w:ascii="Times New Roman" w:hAnsi="Times New Roman" w:cs="Times New Roman"/>
                <w:b/>
                <w:sz w:val="24"/>
                <w:szCs w:val="24"/>
              </w:rPr>
              <w:t>2015 год</w:t>
            </w:r>
          </w:p>
        </w:tc>
        <w:tc>
          <w:tcPr>
            <w:tcW w:w="1012" w:type="pct"/>
          </w:tcPr>
          <w:p w:rsidR="00803367" w:rsidRPr="00803367" w:rsidRDefault="00803367" w:rsidP="00803367">
            <w:pPr>
              <w:jc w:val="center"/>
              <w:rPr>
                <w:rFonts w:ascii="Times New Roman" w:hAnsi="Times New Roman" w:cs="Times New Roman"/>
                <w:b/>
                <w:sz w:val="24"/>
                <w:szCs w:val="24"/>
              </w:rPr>
            </w:pPr>
            <w:r w:rsidRPr="00803367">
              <w:rPr>
                <w:rFonts w:ascii="Times New Roman" w:hAnsi="Times New Roman" w:cs="Times New Roman"/>
                <w:b/>
                <w:sz w:val="24"/>
                <w:szCs w:val="24"/>
              </w:rPr>
              <w:t>2016 год</w:t>
            </w:r>
          </w:p>
        </w:tc>
        <w:tc>
          <w:tcPr>
            <w:tcW w:w="933" w:type="pct"/>
          </w:tcPr>
          <w:p w:rsidR="00803367" w:rsidRPr="00803367" w:rsidRDefault="00803367" w:rsidP="00803367">
            <w:pPr>
              <w:jc w:val="center"/>
              <w:rPr>
                <w:rFonts w:ascii="Times New Roman" w:hAnsi="Times New Roman" w:cs="Times New Roman"/>
                <w:b/>
                <w:sz w:val="24"/>
                <w:szCs w:val="24"/>
              </w:rPr>
            </w:pPr>
            <w:r w:rsidRPr="00803367">
              <w:rPr>
                <w:rFonts w:ascii="Times New Roman" w:hAnsi="Times New Roman" w:cs="Times New Roman"/>
                <w:b/>
                <w:sz w:val="24"/>
                <w:szCs w:val="24"/>
              </w:rPr>
              <w:t>2017 год</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Хирургическая активность в целом по больнице</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43,2%</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37,1%</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34,4%</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в т.ч.   - по хирургии</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39,3%</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36,9%</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31,6%</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 xml:space="preserve">            - акушерству и гинекологии</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49,5%</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38,8%</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37,3%</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00C22278">
              <w:rPr>
                <w:rFonts w:ascii="Times New Roman" w:hAnsi="Times New Roman" w:cs="Times New Roman"/>
                <w:sz w:val="24"/>
                <w:szCs w:val="24"/>
              </w:rPr>
              <w:t xml:space="preserve">послеоперационных </w:t>
            </w:r>
            <w:r>
              <w:rPr>
                <w:rFonts w:ascii="Times New Roman" w:hAnsi="Times New Roman" w:cs="Times New Roman"/>
                <w:sz w:val="24"/>
                <w:szCs w:val="24"/>
              </w:rPr>
              <w:t>осложнений</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2 – 0,37%</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0</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0</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Послеоперационная летальность</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2 – 0,37%</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2 – 0,71%</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 – 0,98%</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 плановых операций</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27,6</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34,9</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35,7</w:t>
            </w:r>
          </w:p>
        </w:tc>
      </w:tr>
      <w:tr w:rsidR="00803367" w:rsidTr="00803367">
        <w:tc>
          <w:tcPr>
            <w:tcW w:w="2061" w:type="pct"/>
          </w:tcPr>
          <w:p w:rsidR="00803367" w:rsidRDefault="00803367" w:rsidP="00B169D5">
            <w:pPr>
              <w:jc w:val="both"/>
              <w:rPr>
                <w:rFonts w:ascii="Times New Roman" w:hAnsi="Times New Roman" w:cs="Times New Roman"/>
                <w:sz w:val="24"/>
                <w:szCs w:val="24"/>
              </w:rPr>
            </w:pPr>
            <w:r>
              <w:rPr>
                <w:rFonts w:ascii="Times New Roman" w:hAnsi="Times New Roman" w:cs="Times New Roman"/>
                <w:sz w:val="24"/>
                <w:szCs w:val="24"/>
              </w:rPr>
              <w:t>Среднее пребывание до оперативного вмешательства</w:t>
            </w:r>
          </w:p>
        </w:tc>
        <w:tc>
          <w:tcPr>
            <w:tcW w:w="995"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0,66 дня</w:t>
            </w:r>
          </w:p>
        </w:tc>
        <w:tc>
          <w:tcPr>
            <w:tcW w:w="1012"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0,54 дня</w:t>
            </w:r>
          </w:p>
        </w:tc>
        <w:tc>
          <w:tcPr>
            <w:tcW w:w="933" w:type="pct"/>
          </w:tcPr>
          <w:p w:rsidR="00803367" w:rsidRDefault="00803367" w:rsidP="00803367">
            <w:pPr>
              <w:jc w:val="center"/>
              <w:rPr>
                <w:rFonts w:ascii="Times New Roman" w:hAnsi="Times New Roman" w:cs="Times New Roman"/>
                <w:sz w:val="24"/>
                <w:szCs w:val="24"/>
              </w:rPr>
            </w:pPr>
            <w:r>
              <w:rPr>
                <w:rFonts w:ascii="Times New Roman" w:hAnsi="Times New Roman" w:cs="Times New Roman"/>
                <w:sz w:val="24"/>
                <w:szCs w:val="24"/>
              </w:rPr>
              <w:t>0,42 дня</w:t>
            </w:r>
          </w:p>
        </w:tc>
      </w:tr>
      <w:tr w:rsidR="00C22278" w:rsidTr="00803367">
        <w:tc>
          <w:tcPr>
            <w:tcW w:w="2061" w:type="pct"/>
          </w:tcPr>
          <w:p w:rsidR="00C22278" w:rsidRDefault="00C22278" w:rsidP="00B169D5">
            <w:pPr>
              <w:jc w:val="both"/>
              <w:rPr>
                <w:rFonts w:ascii="Times New Roman" w:hAnsi="Times New Roman" w:cs="Times New Roman"/>
                <w:sz w:val="24"/>
                <w:szCs w:val="24"/>
              </w:rPr>
            </w:pPr>
            <w:r>
              <w:rPr>
                <w:rFonts w:ascii="Times New Roman" w:hAnsi="Times New Roman" w:cs="Times New Roman"/>
                <w:sz w:val="24"/>
                <w:szCs w:val="24"/>
              </w:rPr>
              <w:t>% плановой госпитализации больных</w:t>
            </w:r>
          </w:p>
        </w:tc>
        <w:tc>
          <w:tcPr>
            <w:tcW w:w="995" w:type="pct"/>
          </w:tcPr>
          <w:p w:rsidR="00C22278" w:rsidRDefault="008573D6" w:rsidP="00803367">
            <w:pPr>
              <w:jc w:val="center"/>
              <w:rPr>
                <w:rFonts w:ascii="Times New Roman" w:hAnsi="Times New Roman" w:cs="Times New Roman"/>
                <w:sz w:val="24"/>
                <w:szCs w:val="24"/>
              </w:rPr>
            </w:pPr>
            <w:r>
              <w:rPr>
                <w:rFonts w:ascii="Times New Roman" w:hAnsi="Times New Roman" w:cs="Times New Roman"/>
                <w:sz w:val="24"/>
                <w:szCs w:val="24"/>
              </w:rPr>
              <w:t>22,3%</w:t>
            </w:r>
          </w:p>
        </w:tc>
        <w:tc>
          <w:tcPr>
            <w:tcW w:w="1012" w:type="pct"/>
          </w:tcPr>
          <w:p w:rsidR="00C22278" w:rsidRDefault="002F1736" w:rsidP="00803367">
            <w:pPr>
              <w:jc w:val="center"/>
              <w:rPr>
                <w:rFonts w:ascii="Times New Roman" w:hAnsi="Times New Roman" w:cs="Times New Roman"/>
                <w:sz w:val="24"/>
                <w:szCs w:val="24"/>
              </w:rPr>
            </w:pPr>
            <w:r>
              <w:rPr>
                <w:rFonts w:ascii="Times New Roman" w:hAnsi="Times New Roman" w:cs="Times New Roman"/>
                <w:sz w:val="24"/>
                <w:szCs w:val="24"/>
              </w:rPr>
              <w:t>21,5%</w:t>
            </w:r>
          </w:p>
        </w:tc>
        <w:tc>
          <w:tcPr>
            <w:tcW w:w="933" w:type="pct"/>
          </w:tcPr>
          <w:p w:rsidR="00C22278" w:rsidRDefault="008573D6" w:rsidP="00803367">
            <w:pPr>
              <w:jc w:val="center"/>
              <w:rPr>
                <w:rFonts w:ascii="Times New Roman" w:hAnsi="Times New Roman" w:cs="Times New Roman"/>
                <w:sz w:val="24"/>
                <w:szCs w:val="24"/>
              </w:rPr>
            </w:pPr>
            <w:r>
              <w:rPr>
                <w:rFonts w:ascii="Times New Roman" w:hAnsi="Times New Roman" w:cs="Times New Roman"/>
                <w:sz w:val="24"/>
                <w:szCs w:val="24"/>
              </w:rPr>
              <w:t>24,5%</w:t>
            </w:r>
          </w:p>
        </w:tc>
      </w:tr>
      <w:tr w:rsidR="00C22278" w:rsidTr="002F1736">
        <w:tc>
          <w:tcPr>
            <w:tcW w:w="2061" w:type="pct"/>
          </w:tcPr>
          <w:p w:rsidR="00C22278" w:rsidRDefault="008573D6" w:rsidP="00B169D5">
            <w:pPr>
              <w:jc w:val="both"/>
              <w:rPr>
                <w:rFonts w:ascii="Times New Roman" w:hAnsi="Times New Roman" w:cs="Times New Roman"/>
                <w:sz w:val="24"/>
                <w:szCs w:val="24"/>
              </w:rPr>
            </w:pPr>
            <w:r>
              <w:rPr>
                <w:rFonts w:ascii="Times New Roman" w:hAnsi="Times New Roman" w:cs="Times New Roman"/>
                <w:sz w:val="24"/>
                <w:szCs w:val="24"/>
              </w:rPr>
              <w:t>Показатель расхождения основного клинического и патологоанатомического диагнозов</w:t>
            </w:r>
          </w:p>
        </w:tc>
        <w:tc>
          <w:tcPr>
            <w:tcW w:w="995" w:type="pct"/>
            <w:vAlign w:val="center"/>
          </w:tcPr>
          <w:p w:rsidR="00C22278" w:rsidRDefault="002F1736" w:rsidP="002F1736">
            <w:pPr>
              <w:jc w:val="center"/>
              <w:rPr>
                <w:rFonts w:ascii="Times New Roman" w:hAnsi="Times New Roman" w:cs="Times New Roman"/>
                <w:sz w:val="24"/>
                <w:szCs w:val="24"/>
              </w:rPr>
            </w:pPr>
            <w:r>
              <w:rPr>
                <w:rFonts w:ascii="Times New Roman" w:hAnsi="Times New Roman" w:cs="Times New Roman"/>
                <w:sz w:val="24"/>
                <w:szCs w:val="24"/>
              </w:rPr>
              <w:t>0</w:t>
            </w:r>
          </w:p>
        </w:tc>
        <w:tc>
          <w:tcPr>
            <w:tcW w:w="1012" w:type="pct"/>
            <w:vAlign w:val="center"/>
          </w:tcPr>
          <w:p w:rsidR="00C22278" w:rsidRDefault="002F1736" w:rsidP="002F1736">
            <w:pPr>
              <w:jc w:val="center"/>
              <w:rPr>
                <w:rFonts w:ascii="Times New Roman" w:hAnsi="Times New Roman" w:cs="Times New Roman"/>
                <w:sz w:val="24"/>
                <w:szCs w:val="24"/>
              </w:rPr>
            </w:pPr>
            <w:r>
              <w:rPr>
                <w:rFonts w:ascii="Times New Roman" w:hAnsi="Times New Roman" w:cs="Times New Roman"/>
                <w:sz w:val="24"/>
                <w:szCs w:val="24"/>
              </w:rPr>
              <w:t>0</w:t>
            </w:r>
          </w:p>
        </w:tc>
        <w:tc>
          <w:tcPr>
            <w:tcW w:w="933" w:type="pct"/>
            <w:vAlign w:val="center"/>
          </w:tcPr>
          <w:p w:rsidR="00C22278" w:rsidRDefault="002F1736" w:rsidP="002F1736">
            <w:pPr>
              <w:jc w:val="center"/>
              <w:rPr>
                <w:rFonts w:ascii="Times New Roman" w:hAnsi="Times New Roman" w:cs="Times New Roman"/>
                <w:sz w:val="24"/>
                <w:szCs w:val="24"/>
              </w:rPr>
            </w:pPr>
            <w:r>
              <w:rPr>
                <w:rFonts w:ascii="Times New Roman" w:hAnsi="Times New Roman" w:cs="Times New Roman"/>
                <w:sz w:val="24"/>
                <w:szCs w:val="24"/>
              </w:rPr>
              <w:t>0</w:t>
            </w:r>
          </w:p>
        </w:tc>
      </w:tr>
      <w:tr w:rsidR="008573D6" w:rsidTr="002F1736">
        <w:tc>
          <w:tcPr>
            <w:tcW w:w="2061" w:type="pct"/>
          </w:tcPr>
          <w:p w:rsidR="008573D6" w:rsidRDefault="008573D6" w:rsidP="00B169D5">
            <w:pPr>
              <w:jc w:val="both"/>
              <w:rPr>
                <w:rFonts w:ascii="Times New Roman" w:hAnsi="Times New Roman" w:cs="Times New Roman"/>
                <w:sz w:val="24"/>
                <w:szCs w:val="24"/>
              </w:rPr>
            </w:pPr>
            <w:r>
              <w:rPr>
                <w:rFonts w:ascii="Times New Roman" w:hAnsi="Times New Roman" w:cs="Times New Roman"/>
                <w:sz w:val="24"/>
                <w:szCs w:val="24"/>
              </w:rPr>
              <w:t>Показатель повторного незапланированного поступления в течение месяца по поводу одного и того же заболевания</w:t>
            </w:r>
          </w:p>
        </w:tc>
        <w:tc>
          <w:tcPr>
            <w:tcW w:w="995" w:type="pct"/>
            <w:vAlign w:val="center"/>
          </w:tcPr>
          <w:p w:rsidR="008573D6" w:rsidRDefault="008573D6" w:rsidP="002F1736">
            <w:pPr>
              <w:jc w:val="center"/>
              <w:rPr>
                <w:rFonts w:ascii="Times New Roman" w:hAnsi="Times New Roman" w:cs="Times New Roman"/>
                <w:sz w:val="24"/>
                <w:szCs w:val="24"/>
              </w:rPr>
            </w:pPr>
            <w:r>
              <w:rPr>
                <w:rFonts w:ascii="Times New Roman" w:hAnsi="Times New Roman" w:cs="Times New Roman"/>
                <w:sz w:val="24"/>
                <w:szCs w:val="24"/>
              </w:rPr>
              <w:t>0</w:t>
            </w:r>
          </w:p>
        </w:tc>
        <w:tc>
          <w:tcPr>
            <w:tcW w:w="1012" w:type="pct"/>
            <w:vAlign w:val="center"/>
          </w:tcPr>
          <w:p w:rsidR="008573D6" w:rsidRDefault="008573D6" w:rsidP="002F1736">
            <w:pPr>
              <w:jc w:val="center"/>
              <w:rPr>
                <w:rFonts w:ascii="Times New Roman" w:hAnsi="Times New Roman" w:cs="Times New Roman"/>
                <w:sz w:val="24"/>
                <w:szCs w:val="24"/>
              </w:rPr>
            </w:pPr>
            <w:r>
              <w:rPr>
                <w:rFonts w:ascii="Times New Roman" w:hAnsi="Times New Roman" w:cs="Times New Roman"/>
                <w:sz w:val="24"/>
                <w:szCs w:val="24"/>
              </w:rPr>
              <w:t>0</w:t>
            </w:r>
          </w:p>
        </w:tc>
        <w:tc>
          <w:tcPr>
            <w:tcW w:w="933" w:type="pct"/>
            <w:vAlign w:val="center"/>
          </w:tcPr>
          <w:p w:rsidR="008573D6" w:rsidRDefault="008573D6" w:rsidP="002F1736">
            <w:pPr>
              <w:jc w:val="center"/>
              <w:rPr>
                <w:rFonts w:ascii="Times New Roman" w:hAnsi="Times New Roman" w:cs="Times New Roman"/>
                <w:sz w:val="24"/>
                <w:szCs w:val="24"/>
              </w:rPr>
            </w:pPr>
            <w:r>
              <w:rPr>
                <w:rFonts w:ascii="Times New Roman" w:hAnsi="Times New Roman" w:cs="Times New Roman"/>
                <w:sz w:val="24"/>
                <w:szCs w:val="24"/>
              </w:rPr>
              <w:t>0</w:t>
            </w:r>
          </w:p>
        </w:tc>
      </w:tr>
    </w:tbl>
    <w:p w:rsidR="0054162B" w:rsidRPr="0054162B" w:rsidRDefault="0054162B" w:rsidP="0054162B">
      <w:pPr>
        <w:spacing w:after="0" w:line="240" w:lineRule="auto"/>
        <w:ind w:firstLine="284"/>
        <w:jc w:val="both"/>
        <w:rPr>
          <w:rFonts w:ascii="Times New Roman" w:hAnsi="Times New Roman" w:cs="Times New Roman"/>
          <w:sz w:val="16"/>
          <w:szCs w:val="16"/>
        </w:rPr>
      </w:pPr>
    </w:p>
    <w:p w:rsidR="00065A5C" w:rsidRDefault="00065A5C" w:rsidP="0054162B">
      <w:pPr>
        <w:spacing w:after="0" w:line="240" w:lineRule="auto"/>
        <w:ind w:firstLine="284"/>
        <w:jc w:val="both"/>
        <w:rPr>
          <w:rFonts w:ascii="Times New Roman" w:hAnsi="Times New Roman" w:cs="Times New Roman"/>
          <w:sz w:val="24"/>
          <w:szCs w:val="24"/>
        </w:rPr>
      </w:pPr>
    </w:p>
    <w:p w:rsidR="00B169D5" w:rsidRDefault="00803367" w:rsidP="0054162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Х</w:t>
      </w:r>
      <w:r w:rsidR="00B169D5" w:rsidRPr="00CD61B0">
        <w:rPr>
          <w:rFonts w:ascii="Times New Roman" w:hAnsi="Times New Roman" w:cs="Times New Roman"/>
          <w:sz w:val="24"/>
          <w:szCs w:val="24"/>
        </w:rPr>
        <w:t xml:space="preserve">ирургическая активность </w:t>
      </w:r>
      <w:r>
        <w:rPr>
          <w:rFonts w:ascii="Times New Roman" w:hAnsi="Times New Roman" w:cs="Times New Roman"/>
          <w:sz w:val="24"/>
          <w:szCs w:val="24"/>
        </w:rPr>
        <w:t xml:space="preserve">уменьшилась </w:t>
      </w:r>
      <w:r w:rsidR="00B169D5" w:rsidRPr="00CD61B0">
        <w:rPr>
          <w:rFonts w:ascii="Times New Roman" w:hAnsi="Times New Roman" w:cs="Times New Roman"/>
          <w:sz w:val="24"/>
          <w:szCs w:val="24"/>
        </w:rPr>
        <w:t xml:space="preserve">с </w:t>
      </w:r>
      <w:r>
        <w:rPr>
          <w:rFonts w:ascii="Times New Roman" w:hAnsi="Times New Roman" w:cs="Times New Roman"/>
          <w:sz w:val="24"/>
          <w:szCs w:val="24"/>
        </w:rPr>
        <w:t>43,2</w:t>
      </w:r>
      <w:r w:rsidR="007335F8">
        <w:rPr>
          <w:rFonts w:ascii="Times New Roman" w:hAnsi="Times New Roman" w:cs="Times New Roman"/>
          <w:sz w:val="24"/>
          <w:szCs w:val="24"/>
        </w:rPr>
        <w:t xml:space="preserve"> в 2015 году</w:t>
      </w:r>
      <w:r w:rsidR="00B169D5" w:rsidRPr="00CD61B0">
        <w:rPr>
          <w:rFonts w:ascii="Times New Roman" w:hAnsi="Times New Roman" w:cs="Times New Roman"/>
          <w:sz w:val="24"/>
          <w:szCs w:val="24"/>
        </w:rPr>
        <w:t xml:space="preserve"> до 34,4</w:t>
      </w:r>
      <w:r w:rsidR="007335F8">
        <w:rPr>
          <w:rFonts w:ascii="Times New Roman" w:hAnsi="Times New Roman" w:cs="Times New Roman"/>
          <w:sz w:val="24"/>
          <w:szCs w:val="24"/>
        </w:rPr>
        <w:t xml:space="preserve"> в 2017 году</w:t>
      </w:r>
      <w:r w:rsidR="00B169D5" w:rsidRPr="00CD61B0">
        <w:rPr>
          <w:rFonts w:ascii="Times New Roman" w:hAnsi="Times New Roman" w:cs="Times New Roman"/>
          <w:sz w:val="24"/>
          <w:szCs w:val="24"/>
        </w:rPr>
        <w:t>, за счет госпитализации больных в областные учреждения со</w:t>
      </w:r>
      <w:r>
        <w:rPr>
          <w:rFonts w:ascii="Times New Roman" w:hAnsi="Times New Roman" w:cs="Times New Roman"/>
          <w:sz w:val="24"/>
          <w:szCs w:val="24"/>
        </w:rPr>
        <w:t>гласно приказу о регионализации. Незначительно увеличилась послеоперационная летальность с 2 случаев до 3</w:t>
      </w:r>
      <w:r w:rsidR="007335F8">
        <w:rPr>
          <w:rFonts w:ascii="Times New Roman" w:hAnsi="Times New Roman" w:cs="Times New Roman"/>
          <w:sz w:val="24"/>
          <w:szCs w:val="24"/>
        </w:rPr>
        <w:t xml:space="preserve"> за счет травм, т.к. у нас проходит республиканская трасса и часты ДТП на ней.</w:t>
      </w:r>
    </w:p>
    <w:p w:rsidR="007335F8" w:rsidRDefault="007335F8" w:rsidP="008274CF">
      <w:pPr>
        <w:ind w:firstLine="284"/>
        <w:jc w:val="both"/>
        <w:rPr>
          <w:rFonts w:ascii="Times New Roman" w:hAnsi="Times New Roman" w:cs="Times New Roman"/>
          <w:sz w:val="24"/>
          <w:szCs w:val="24"/>
        </w:rPr>
      </w:pPr>
      <w:r>
        <w:rPr>
          <w:rFonts w:ascii="Times New Roman" w:hAnsi="Times New Roman" w:cs="Times New Roman"/>
          <w:sz w:val="24"/>
          <w:szCs w:val="24"/>
        </w:rPr>
        <w:t xml:space="preserve">Незначительно вырос </w:t>
      </w:r>
      <w:r w:rsidR="00D35452">
        <w:rPr>
          <w:rFonts w:ascii="Times New Roman" w:hAnsi="Times New Roman" w:cs="Times New Roman"/>
          <w:sz w:val="24"/>
          <w:szCs w:val="24"/>
        </w:rPr>
        <w:t xml:space="preserve"> </w:t>
      </w:r>
      <w:r>
        <w:rPr>
          <w:rFonts w:ascii="Times New Roman" w:hAnsi="Times New Roman" w:cs="Times New Roman"/>
          <w:sz w:val="24"/>
          <w:szCs w:val="24"/>
        </w:rPr>
        <w:t>% плановой госпитализации больных в отделения с 22,3 в 2015 году до 24,5% в 2017 году.</w:t>
      </w:r>
    </w:p>
    <w:p w:rsidR="007335F8" w:rsidRDefault="00F4178F" w:rsidP="008274CF">
      <w:pPr>
        <w:ind w:firstLine="284"/>
        <w:jc w:val="both"/>
        <w:rPr>
          <w:rFonts w:ascii="Times New Roman" w:hAnsi="Times New Roman" w:cs="Times New Roman"/>
          <w:sz w:val="24"/>
          <w:szCs w:val="24"/>
        </w:rPr>
      </w:pPr>
      <w:r>
        <w:rPr>
          <w:rFonts w:ascii="Times New Roman" w:hAnsi="Times New Roman" w:cs="Times New Roman"/>
          <w:sz w:val="24"/>
          <w:szCs w:val="24"/>
        </w:rPr>
        <w:t>Повторного поступления по одному и тому же заболеванию в течение месяца с 2015 по 2017 гг. не было.</w:t>
      </w:r>
    </w:p>
    <w:p w:rsidR="001235E9" w:rsidRDefault="00F4178F" w:rsidP="008274CF">
      <w:pPr>
        <w:ind w:firstLine="284"/>
        <w:jc w:val="both"/>
        <w:rPr>
          <w:rFonts w:ascii="Times New Roman" w:hAnsi="Times New Roman" w:cs="Times New Roman"/>
          <w:sz w:val="24"/>
          <w:szCs w:val="24"/>
        </w:rPr>
      </w:pPr>
      <w:r>
        <w:rPr>
          <w:rFonts w:ascii="Times New Roman" w:hAnsi="Times New Roman" w:cs="Times New Roman"/>
          <w:sz w:val="24"/>
          <w:szCs w:val="24"/>
        </w:rPr>
        <w:t>Расхождени</w:t>
      </w:r>
      <w:r w:rsidR="009C0666">
        <w:rPr>
          <w:rFonts w:ascii="Times New Roman" w:hAnsi="Times New Roman" w:cs="Times New Roman"/>
          <w:sz w:val="24"/>
          <w:szCs w:val="24"/>
        </w:rPr>
        <w:t>й</w:t>
      </w:r>
      <w:r w:rsidR="00D35452">
        <w:rPr>
          <w:rFonts w:ascii="Times New Roman" w:hAnsi="Times New Roman" w:cs="Times New Roman"/>
          <w:sz w:val="24"/>
          <w:szCs w:val="24"/>
        </w:rPr>
        <w:t xml:space="preserve">  </w:t>
      </w:r>
      <w:r w:rsidR="009C0666" w:rsidRPr="009C0666">
        <w:rPr>
          <w:rFonts w:ascii="Times New Roman" w:hAnsi="Times New Roman" w:cs="Times New Roman"/>
          <w:sz w:val="24"/>
          <w:szCs w:val="24"/>
        </w:rPr>
        <w:t xml:space="preserve">клинического и </w:t>
      </w:r>
      <w:r w:rsidR="009C0666">
        <w:rPr>
          <w:rFonts w:ascii="Times New Roman" w:hAnsi="Times New Roman" w:cs="Times New Roman"/>
          <w:sz w:val="24"/>
          <w:szCs w:val="24"/>
        </w:rPr>
        <w:t>патологоанатомического диагнозов за 3 года не было.</w:t>
      </w:r>
    </w:p>
    <w:p w:rsidR="00B169D5" w:rsidRDefault="00B169D5" w:rsidP="00B169D5">
      <w:pPr>
        <w:spacing w:after="0" w:line="240" w:lineRule="auto"/>
        <w:ind w:firstLine="425"/>
        <w:jc w:val="center"/>
        <w:rPr>
          <w:rFonts w:ascii="Times New Roman" w:hAnsi="Times New Roman" w:cs="Times New Roman"/>
          <w:b/>
          <w:sz w:val="24"/>
          <w:szCs w:val="24"/>
          <w:u w:val="single"/>
        </w:rPr>
      </w:pPr>
    </w:p>
    <w:p w:rsidR="00065A5C" w:rsidRDefault="00065A5C" w:rsidP="00B169D5">
      <w:pPr>
        <w:spacing w:after="0" w:line="240" w:lineRule="auto"/>
        <w:ind w:firstLine="425"/>
        <w:jc w:val="center"/>
        <w:rPr>
          <w:rFonts w:ascii="Times New Roman" w:hAnsi="Times New Roman" w:cs="Times New Roman"/>
          <w:b/>
          <w:sz w:val="24"/>
          <w:szCs w:val="24"/>
          <w:u w:val="single"/>
        </w:rPr>
      </w:pPr>
    </w:p>
    <w:p w:rsidR="00065A5C" w:rsidRDefault="00065A5C" w:rsidP="00B169D5">
      <w:pPr>
        <w:spacing w:after="0" w:line="240" w:lineRule="auto"/>
        <w:ind w:firstLine="425"/>
        <w:jc w:val="center"/>
        <w:rPr>
          <w:rFonts w:ascii="Times New Roman" w:hAnsi="Times New Roman" w:cs="Times New Roman"/>
          <w:b/>
          <w:sz w:val="24"/>
          <w:szCs w:val="24"/>
          <w:u w:val="single"/>
        </w:rPr>
      </w:pPr>
    </w:p>
    <w:p w:rsidR="00065A5C" w:rsidRDefault="00065A5C" w:rsidP="00B169D5">
      <w:pPr>
        <w:spacing w:after="0" w:line="240" w:lineRule="auto"/>
        <w:ind w:firstLine="425"/>
        <w:jc w:val="center"/>
        <w:rPr>
          <w:rFonts w:ascii="Times New Roman" w:hAnsi="Times New Roman" w:cs="Times New Roman"/>
          <w:b/>
          <w:sz w:val="24"/>
          <w:szCs w:val="24"/>
          <w:u w:val="single"/>
        </w:rPr>
      </w:pPr>
    </w:p>
    <w:p w:rsidR="00065A5C" w:rsidRPr="00EF27E8" w:rsidRDefault="00065A5C" w:rsidP="00B169D5">
      <w:pPr>
        <w:spacing w:after="0" w:line="240" w:lineRule="auto"/>
        <w:ind w:firstLine="425"/>
        <w:jc w:val="center"/>
        <w:rPr>
          <w:rFonts w:ascii="Times New Roman" w:hAnsi="Times New Roman" w:cs="Times New Roman"/>
          <w:b/>
          <w:sz w:val="24"/>
          <w:szCs w:val="24"/>
          <w:u w:val="single"/>
        </w:rPr>
      </w:pPr>
    </w:p>
    <w:p w:rsidR="00B169D5" w:rsidRPr="00EF27E8" w:rsidRDefault="00B169D5" w:rsidP="00B169D5">
      <w:pPr>
        <w:spacing w:after="0" w:line="240" w:lineRule="auto"/>
        <w:ind w:firstLine="425"/>
        <w:rPr>
          <w:rFonts w:ascii="Times New Roman" w:hAnsi="Times New Roman" w:cs="Times New Roman"/>
          <w:sz w:val="24"/>
          <w:szCs w:val="24"/>
        </w:rPr>
      </w:pPr>
      <w:r w:rsidRPr="00EF27E8">
        <w:rPr>
          <w:rFonts w:ascii="Times New Roman" w:hAnsi="Times New Roman" w:cs="Times New Roman"/>
          <w:sz w:val="24"/>
          <w:szCs w:val="24"/>
        </w:rPr>
        <w:t>С апреля 2017 год  был  осуществлен   100%-ный  переход на  версию КМИС Стационар.</w:t>
      </w:r>
    </w:p>
    <w:p w:rsidR="00B169D5" w:rsidRPr="00EF27E8" w:rsidRDefault="00B169D5" w:rsidP="00B169D5">
      <w:pPr>
        <w:spacing w:after="0" w:line="240" w:lineRule="auto"/>
        <w:ind w:firstLine="425"/>
        <w:rPr>
          <w:rFonts w:ascii="Times New Roman" w:hAnsi="Times New Roman" w:cs="Times New Roman"/>
          <w:sz w:val="24"/>
          <w:szCs w:val="24"/>
        </w:rPr>
      </w:pPr>
      <w:r w:rsidRPr="00EF27E8">
        <w:rPr>
          <w:rFonts w:ascii="Times New Roman" w:hAnsi="Times New Roman" w:cs="Times New Roman"/>
          <w:sz w:val="24"/>
          <w:szCs w:val="24"/>
        </w:rPr>
        <w:t>С января 2018 года  – переход на безбумажное ведение историй болезни в КМИС Стационар.</w:t>
      </w:r>
    </w:p>
    <w:p w:rsidR="00B169D5" w:rsidRPr="00EF27E8" w:rsidRDefault="00B169D5" w:rsidP="00B169D5">
      <w:pPr>
        <w:spacing w:after="0" w:line="240" w:lineRule="auto"/>
        <w:ind w:firstLine="425"/>
        <w:rPr>
          <w:rFonts w:ascii="Times New Roman" w:hAnsi="Times New Roman" w:cs="Times New Roman"/>
          <w:sz w:val="24"/>
          <w:szCs w:val="24"/>
        </w:rPr>
      </w:pPr>
    </w:p>
    <w:p w:rsidR="00B169D5" w:rsidRPr="00EF27E8" w:rsidRDefault="00B169D5" w:rsidP="00B169D5">
      <w:pPr>
        <w:spacing w:after="0" w:line="240" w:lineRule="auto"/>
        <w:ind w:firstLine="425"/>
        <w:rPr>
          <w:rFonts w:ascii="Times New Roman" w:hAnsi="Times New Roman" w:cs="Times New Roman"/>
          <w:sz w:val="24"/>
          <w:szCs w:val="24"/>
        </w:rPr>
      </w:pPr>
      <w:r w:rsidRPr="00EF27E8">
        <w:rPr>
          <w:rFonts w:ascii="Times New Roman" w:hAnsi="Times New Roman" w:cs="Times New Roman"/>
          <w:sz w:val="24"/>
          <w:szCs w:val="24"/>
        </w:rPr>
        <w:t>Положительные и отрицательные стороны введения КМИС Стационар:</w:t>
      </w:r>
    </w:p>
    <w:tbl>
      <w:tblPr>
        <w:tblStyle w:val="a3"/>
        <w:tblW w:w="0" w:type="auto"/>
        <w:tblLook w:val="04A0" w:firstRow="1" w:lastRow="0" w:firstColumn="1" w:lastColumn="0" w:noHBand="0" w:noVBand="1"/>
      </w:tblPr>
      <w:tblGrid>
        <w:gridCol w:w="7690"/>
        <w:gridCol w:w="7693"/>
      </w:tblGrid>
      <w:tr w:rsidR="00B169D5" w:rsidRPr="00EF27E8" w:rsidTr="007A1F8D">
        <w:tc>
          <w:tcPr>
            <w:tcW w:w="7960" w:type="dxa"/>
          </w:tcPr>
          <w:p w:rsidR="00B169D5" w:rsidRPr="00EF27E8" w:rsidRDefault="00B169D5" w:rsidP="007A1F8D">
            <w:pPr>
              <w:jc w:val="center"/>
              <w:rPr>
                <w:rFonts w:ascii="Times New Roman" w:hAnsi="Times New Roman" w:cs="Times New Roman"/>
                <w:b/>
                <w:sz w:val="24"/>
                <w:szCs w:val="24"/>
              </w:rPr>
            </w:pPr>
            <w:r w:rsidRPr="00EF27E8">
              <w:rPr>
                <w:rFonts w:ascii="Times New Roman" w:hAnsi="Times New Roman" w:cs="Times New Roman"/>
                <w:b/>
                <w:sz w:val="24"/>
                <w:szCs w:val="24"/>
              </w:rPr>
              <w:t>Положительные</w:t>
            </w:r>
          </w:p>
        </w:tc>
        <w:tc>
          <w:tcPr>
            <w:tcW w:w="7960" w:type="dxa"/>
          </w:tcPr>
          <w:p w:rsidR="00B169D5" w:rsidRPr="00EF27E8" w:rsidRDefault="00B169D5" w:rsidP="007A1F8D">
            <w:pPr>
              <w:jc w:val="center"/>
              <w:rPr>
                <w:rFonts w:ascii="Times New Roman" w:hAnsi="Times New Roman" w:cs="Times New Roman"/>
                <w:b/>
                <w:sz w:val="24"/>
                <w:szCs w:val="24"/>
              </w:rPr>
            </w:pPr>
            <w:r w:rsidRPr="00EF27E8">
              <w:rPr>
                <w:rFonts w:ascii="Times New Roman" w:hAnsi="Times New Roman" w:cs="Times New Roman"/>
                <w:b/>
                <w:sz w:val="24"/>
                <w:szCs w:val="24"/>
              </w:rPr>
              <w:t>Отрицательные</w:t>
            </w:r>
          </w:p>
        </w:tc>
      </w:tr>
      <w:tr w:rsidR="00B169D5" w:rsidRPr="00EF27E8" w:rsidTr="007A1F8D">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1. Возможность электронного ведения медицинской документации и вследствие этого предотвращение потери информации</w:t>
            </w:r>
          </w:p>
        </w:tc>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 xml:space="preserve">1. Увеличение времени на оформление историй болезни в случае нестабильной работы КМИС Стационар: зависание программы, ошибки в работе, приводящие к неполучению или некорректному получению данных из других модулей (например,  лаборатории) </w:t>
            </w:r>
          </w:p>
        </w:tc>
      </w:tr>
      <w:tr w:rsidR="00B169D5" w:rsidRPr="00EF27E8" w:rsidTr="007A1F8D">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2.Прозрачность – доступ к получению необходимых данных (например, о предыдущем лечении больного)</w:t>
            </w:r>
          </w:p>
        </w:tc>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2. Для полноценной работы информационной системы необходим закуп дорогостоящего оборудования, такого как, сканеры (для сканирования лабораторных анализов и результатов диагностического обследования), принтер для распечатки браслетов, сканеры штрих-кода с браслетов</w:t>
            </w:r>
          </w:p>
        </w:tc>
      </w:tr>
      <w:tr w:rsidR="00B169D5" w:rsidRPr="00EF27E8" w:rsidTr="007A1F8D">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3. Надежность – доступ к информации имеется только у сотрудников, имеющих логины и пароли для входа в информационную систему</w:t>
            </w:r>
          </w:p>
        </w:tc>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3. Дополнительная нагрузка на врачебный персонал в связи с параллельным ведением других информационных систем и Порталов: ГИС, РПН (в части введения новорожденных), РОКС и неполного перехода на безбумажное ведение документации (в части трансфузиологии).</w:t>
            </w:r>
          </w:p>
        </w:tc>
      </w:tr>
      <w:tr w:rsidR="00B169D5" w:rsidRPr="00EF27E8" w:rsidTr="007A1F8D">
        <w:tc>
          <w:tcPr>
            <w:tcW w:w="7960" w:type="dxa"/>
          </w:tcPr>
          <w:p w:rsidR="00B169D5" w:rsidRPr="00EF27E8" w:rsidRDefault="00B169D5" w:rsidP="007A1F8D">
            <w:pPr>
              <w:rPr>
                <w:rFonts w:ascii="Times New Roman" w:hAnsi="Times New Roman" w:cs="Times New Roman"/>
                <w:sz w:val="24"/>
                <w:szCs w:val="24"/>
              </w:rPr>
            </w:pPr>
            <w:r w:rsidRPr="00EF27E8">
              <w:rPr>
                <w:rFonts w:ascii="Times New Roman" w:hAnsi="Times New Roman" w:cs="Times New Roman"/>
                <w:sz w:val="24"/>
                <w:szCs w:val="24"/>
              </w:rPr>
              <w:t>4. Оперативность – сокращение сроков на получение нужной информации (например, нет необходимости поиска предыдущих лабораторно-диагностических обследований в амбулаторной карте пациента)</w:t>
            </w:r>
          </w:p>
        </w:tc>
        <w:tc>
          <w:tcPr>
            <w:tcW w:w="7960" w:type="dxa"/>
          </w:tcPr>
          <w:p w:rsidR="00B169D5" w:rsidRPr="00EF27E8" w:rsidRDefault="00B169D5" w:rsidP="007A1F8D">
            <w:pPr>
              <w:rPr>
                <w:rFonts w:ascii="Times New Roman" w:hAnsi="Times New Roman" w:cs="Times New Roman"/>
                <w:sz w:val="24"/>
                <w:szCs w:val="24"/>
              </w:rPr>
            </w:pPr>
          </w:p>
        </w:tc>
      </w:tr>
    </w:tbl>
    <w:p w:rsidR="00B169D5" w:rsidRPr="0054162B" w:rsidRDefault="00B169D5" w:rsidP="00FD6AAF">
      <w:pPr>
        <w:spacing w:after="0"/>
        <w:jc w:val="both"/>
        <w:rPr>
          <w:rFonts w:ascii="Times New Roman" w:hAnsi="Times New Roman" w:cs="Times New Roman"/>
          <w:sz w:val="16"/>
          <w:szCs w:val="16"/>
        </w:rPr>
      </w:pPr>
    </w:p>
    <w:p w:rsidR="001235E9" w:rsidRPr="00CD61B0" w:rsidRDefault="00D35452" w:rsidP="0054162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С 2017 года введена т</w:t>
      </w:r>
      <w:r w:rsidR="001235E9" w:rsidRPr="00CD61B0">
        <w:rPr>
          <w:rFonts w:ascii="Times New Roman" w:hAnsi="Times New Roman" w:cs="Times New Roman"/>
          <w:sz w:val="24"/>
          <w:szCs w:val="24"/>
        </w:rPr>
        <w:t>риаж-система, которая подразумевает сортировку поступающих больных по категориям: экстренные, плановые и самообращения. Идентификация пациентов по данным категориям проводится в соответствие с идентификационными браслетами и выставлением соответствующих маркеров в информационной системе КМИС «Стационар».</w:t>
      </w:r>
    </w:p>
    <w:p w:rsidR="0054162B" w:rsidRPr="0054162B" w:rsidRDefault="0054162B" w:rsidP="0054162B">
      <w:pPr>
        <w:spacing w:after="0" w:line="240" w:lineRule="auto"/>
        <w:ind w:firstLine="284"/>
        <w:jc w:val="both"/>
        <w:rPr>
          <w:rFonts w:ascii="Times New Roman" w:hAnsi="Times New Roman" w:cs="Times New Roman"/>
          <w:sz w:val="16"/>
          <w:szCs w:val="16"/>
        </w:rPr>
      </w:pPr>
    </w:p>
    <w:p w:rsidR="001235E9" w:rsidRPr="00CD61B0" w:rsidRDefault="001235E9" w:rsidP="0054162B">
      <w:pPr>
        <w:spacing w:after="0" w:line="240" w:lineRule="auto"/>
        <w:ind w:firstLine="284"/>
        <w:jc w:val="both"/>
        <w:rPr>
          <w:rFonts w:ascii="Times New Roman" w:hAnsi="Times New Roman" w:cs="Times New Roman"/>
          <w:sz w:val="24"/>
          <w:szCs w:val="24"/>
        </w:rPr>
      </w:pPr>
      <w:r w:rsidRPr="00CD61B0">
        <w:rPr>
          <w:rFonts w:ascii="Times New Roman" w:hAnsi="Times New Roman" w:cs="Times New Roman"/>
          <w:sz w:val="24"/>
          <w:szCs w:val="24"/>
        </w:rPr>
        <w:t xml:space="preserve">Суть системы - несколько потоков оказания помощи при первичном приёме. Красный поток – это пациенты, которым помощь должна быть оказана немедленно, жёлтый поток – тоже экстренно, но у врачей есть время на оказание помощи, зелёный поток – пациента должны принять, обслужить, дать направление, а в случае необходимости госпитализировать в плановом порядке. </w:t>
      </w:r>
    </w:p>
    <w:p w:rsidR="0054162B" w:rsidRPr="0054162B" w:rsidRDefault="0054162B" w:rsidP="0054162B">
      <w:pPr>
        <w:spacing w:after="0" w:line="240" w:lineRule="auto"/>
        <w:ind w:firstLine="284"/>
        <w:jc w:val="both"/>
        <w:rPr>
          <w:rFonts w:ascii="Times New Roman" w:hAnsi="Times New Roman" w:cs="Times New Roman"/>
          <w:sz w:val="16"/>
          <w:szCs w:val="16"/>
        </w:rPr>
      </w:pPr>
    </w:p>
    <w:p w:rsidR="001235E9" w:rsidRPr="009C5AF7" w:rsidRDefault="001235E9" w:rsidP="0054162B">
      <w:pPr>
        <w:spacing w:after="0" w:line="240" w:lineRule="auto"/>
        <w:ind w:firstLine="284"/>
        <w:jc w:val="both"/>
        <w:rPr>
          <w:rFonts w:ascii="Times New Roman" w:hAnsi="Times New Roman" w:cs="Times New Roman"/>
          <w:sz w:val="24"/>
          <w:szCs w:val="24"/>
        </w:rPr>
      </w:pPr>
      <w:r w:rsidRPr="009C5AF7">
        <w:rPr>
          <w:rFonts w:ascii="Times New Roman" w:hAnsi="Times New Roman" w:cs="Times New Roman"/>
          <w:sz w:val="24"/>
          <w:szCs w:val="24"/>
        </w:rPr>
        <w:t>Для улучшения качества медицинских услуг проводиться 6  международных целей безопасности пациента, а именно: идентификация пациентов с идентификационными браслетами; предоперационная  верификация пациентов;  проведения тайм –аута;  оценка боли;эффективная коммуникация; профилактика ВБИ; улучшение безопасности медикаментов высокого риска.</w:t>
      </w:r>
    </w:p>
    <w:p w:rsidR="00B169D5" w:rsidRDefault="00B169D5" w:rsidP="001A6AF8">
      <w:pPr>
        <w:spacing w:after="0" w:line="240" w:lineRule="auto"/>
        <w:jc w:val="both"/>
        <w:rPr>
          <w:rFonts w:ascii="Times New Roman" w:hAnsi="Times New Roman" w:cs="Times New Roman"/>
          <w:sz w:val="24"/>
          <w:szCs w:val="24"/>
        </w:rPr>
      </w:pPr>
    </w:p>
    <w:p w:rsidR="00EF1D90" w:rsidRPr="00EF1D90" w:rsidRDefault="00EF1D90" w:rsidP="001A6AF8">
      <w:pPr>
        <w:pStyle w:val="a4"/>
        <w:spacing w:after="0" w:line="240" w:lineRule="auto"/>
        <w:ind w:left="0"/>
        <w:jc w:val="center"/>
        <w:rPr>
          <w:rFonts w:ascii="Times New Roman" w:hAnsi="Times New Roman" w:cs="Times New Roman"/>
          <w:b/>
          <w:sz w:val="24"/>
          <w:szCs w:val="24"/>
        </w:rPr>
      </w:pPr>
      <w:r w:rsidRPr="00EF1D90">
        <w:rPr>
          <w:rFonts w:ascii="Times New Roman" w:hAnsi="Times New Roman" w:cs="Times New Roman"/>
          <w:b/>
          <w:sz w:val="24"/>
          <w:szCs w:val="24"/>
        </w:rPr>
        <w:t>Дневной стационар</w:t>
      </w:r>
    </w:p>
    <w:p w:rsidR="00EF1D90" w:rsidRDefault="00EF1D90" w:rsidP="001A6AF8">
      <w:pPr>
        <w:spacing w:after="0" w:line="240" w:lineRule="auto"/>
        <w:ind w:firstLine="284"/>
        <w:jc w:val="both"/>
        <w:rPr>
          <w:rFonts w:ascii="Times New Roman" w:hAnsi="Times New Roman" w:cs="Times New Roman"/>
          <w:sz w:val="24"/>
          <w:szCs w:val="24"/>
        </w:rPr>
      </w:pPr>
      <w:r w:rsidRPr="00EF1D90">
        <w:rPr>
          <w:rFonts w:ascii="Times New Roman" w:hAnsi="Times New Roman" w:cs="Times New Roman"/>
          <w:sz w:val="24"/>
          <w:szCs w:val="24"/>
        </w:rPr>
        <w:t>Одним из приоритетных направлений программы реформирования здравоохранения Казахстана является широкое использование стационарозамещающих технологий,  к которым относятся стационары на дому и дневные стационары.</w:t>
      </w:r>
    </w:p>
    <w:p w:rsidR="00EF1D90" w:rsidRDefault="00EF1D90" w:rsidP="001A6AF8">
      <w:pPr>
        <w:spacing w:after="0" w:line="240" w:lineRule="auto"/>
        <w:ind w:firstLine="284"/>
        <w:jc w:val="both"/>
        <w:rPr>
          <w:rFonts w:ascii="Times New Roman" w:hAnsi="Times New Roman" w:cs="Times New Roman"/>
          <w:sz w:val="24"/>
          <w:szCs w:val="24"/>
        </w:rPr>
      </w:pPr>
      <w:r w:rsidRPr="00EF1D90">
        <w:rPr>
          <w:rFonts w:ascii="Times New Roman" w:hAnsi="Times New Roman" w:cs="Times New Roman"/>
          <w:sz w:val="24"/>
          <w:szCs w:val="24"/>
        </w:rPr>
        <w:t>Оказание стационарозамеща</w:t>
      </w:r>
      <w:r w:rsidR="001A6AF8">
        <w:rPr>
          <w:rFonts w:ascii="Times New Roman" w:hAnsi="Times New Roman" w:cs="Times New Roman"/>
          <w:sz w:val="24"/>
          <w:szCs w:val="24"/>
        </w:rPr>
        <w:t>ю</w:t>
      </w:r>
      <w:r w:rsidRPr="00EF1D90">
        <w:rPr>
          <w:rFonts w:ascii="Times New Roman" w:hAnsi="Times New Roman" w:cs="Times New Roman"/>
          <w:sz w:val="24"/>
          <w:szCs w:val="24"/>
        </w:rPr>
        <w:t>щей помощи осуществляется в рамках гарантированного объема бесплатной медицинской помощи.</w:t>
      </w:r>
    </w:p>
    <w:p w:rsidR="00B36072" w:rsidRPr="00EF1D90" w:rsidRDefault="00B36072" w:rsidP="001A6AF8">
      <w:pPr>
        <w:spacing w:after="0" w:line="240" w:lineRule="auto"/>
        <w:ind w:firstLine="284"/>
        <w:jc w:val="both"/>
        <w:rPr>
          <w:rFonts w:ascii="Times New Roman" w:hAnsi="Times New Roman" w:cs="Times New Roman"/>
          <w:sz w:val="24"/>
          <w:szCs w:val="24"/>
        </w:rPr>
      </w:pPr>
    </w:p>
    <w:tbl>
      <w:tblPr>
        <w:tblStyle w:val="a3"/>
        <w:tblW w:w="5000" w:type="pct"/>
        <w:jc w:val="center"/>
        <w:tblLook w:val="04A0" w:firstRow="1" w:lastRow="0" w:firstColumn="1" w:lastColumn="0" w:noHBand="0" w:noVBand="1"/>
      </w:tblPr>
      <w:tblGrid>
        <w:gridCol w:w="7485"/>
        <w:gridCol w:w="3043"/>
        <w:gridCol w:w="2572"/>
        <w:gridCol w:w="2283"/>
      </w:tblGrid>
      <w:tr w:rsidR="00EF1D90" w:rsidRPr="00EF1D90" w:rsidTr="001A6AF8">
        <w:trPr>
          <w:jc w:val="center"/>
        </w:trPr>
        <w:tc>
          <w:tcPr>
            <w:tcW w:w="2433" w:type="pct"/>
          </w:tcPr>
          <w:p w:rsidR="00EF1D90" w:rsidRPr="00EF1D90" w:rsidRDefault="00EF1D90" w:rsidP="007A1F8D">
            <w:pPr>
              <w:pStyle w:val="a4"/>
              <w:ind w:left="0"/>
              <w:jc w:val="both"/>
              <w:rPr>
                <w:rFonts w:ascii="Times New Roman" w:hAnsi="Times New Roman" w:cs="Times New Roman"/>
                <w:b/>
                <w:sz w:val="24"/>
                <w:szCs w:val="24"/>
              </w:rPr>
            </w:pPr>
          </w:p>
        </w:tc>
        <w:tc>
          <w:tcPr>
            <w:tcW w:w="989" w:type="pct"/>
          </w:tcPr>
          <w:p w:rsidR="00EF1D90" w:rsidRPr="00EF1D90" w:rsidRDefault="00EF1D90" w:rsidP="00EF1D90">
            <w:pPr>
              <w:pStyle w:val="a4"/>
              <w:ind w:left="0"/>
              <w:jc w:val="center"/>
              <w:rPr>
                <w:rFonts w:ascii="Times New Roman" w:hAnsi="Times New Roman" w:cs="Times New Roman"/>
                <w:b/>
                <w:sz w:val="24"/>
                <w:szCs w:val="24"/>
              </w:rPr>
            </w:pPr>
            <w:r w:rsidRPr="00EF1D90">
              <w:rPr>
                <w:rFonts w:ascii="Times New Roman" w:hAnsi="Times New Roman" w:cs="Times New Roman"/>
                <w:b/>
                <w:sz w:val="24"/>
                <w:szCs w:val="24"/>
              </w:rPr>
              <w:t>2015 г</w:t>
            </w:r>
            <w:r>
              <w:rPr>
                <w:rFonts w:ascii="Times New Roman" w:hAnsi="Times New Roman" w:cs="Times New Roman"/>
                <w:b/>
                <w:sz w:val="24"/>
                <w:szCs w:val="24"/>
              </w:rPr>
              <w:t>од</w:t>
            </w:r>
          </w:p>
        </w:tc>
        <w:tc>
          <w:tcPr>
            <w:tcW w:w="836" w:type="pct"/>
          </w:tcPr>
          <w:p w:rsidR="00EF1D90" w:rsidRPr="00EF1D90" w:rsidRDefault="00EF1D90" w:rsidP="00EF1D90">
            <w:pPr>
              <w:pStyle w:val="a4"/>
              <w:ind w:left="0"/>
              <w:jc w:val="center"/>
              <w:rPr>
                <w:rFonts w:ascii="Times New Roman" w:hAnsi="Times New Roman" w:cs="Times New Roman"/>
                <w:b/>
                <w:sz w:val="24"/>
                <w:szCs w:val="24"/>
              </w:rPr>
            </w:pPr>
            <w:r w:rsidRPr="00EF1D90">
              <w:rPr>
                <w:rFonts w:ascii="Times New Roman" w:hAnsi="Times New Roman" w:cs="Times New Roman"/>
                <w:b/>
                <w:sz w:val="24"/>
                <w:szCs w:val="24"/>
              </w:rPr>
              <w:t>2016 г</w:t>
            </w:r>
            <w:r>
              <w:rPr>
                <w:rFonts w:ascii="Times New Roman" w:hAnsi="Times New Roman" w:cs="Times New Roman"/>
                <w:b/>
                <w:sz w:val="24"/>
                <w:szCs w:val="24"/>
              </w:rPr>
              <w:t>од</w:t>
            </w:r>
          </w:p>
        </w:tc>
        <w:tc>
          <w:tcPr>
            <w:tcW w:w="742" w:type="pct"/>
          </w:tcPr>
          <w:p w:rsidR="00EF1D90" w:rsidRPr="00EF1D90" w:rsidRDefault="00EF1D90" w:rsidP="00EF1D90">
            <w:pPr>
              <w:pStyle w:val="a4"/>
              <w:ind w:left="0"/>
              <w:jc w:val="center"/>
              <w:rPr>
                <w:rFonts w:ascii="Times New Roman" w:hAnsi="Times New Roman" w:cs="Times New Roman"/>
                <w:b/>
                <w:sz w:val="24"/>
                <w:szCs w:val="24"/>
              </w:rPr>
            </w:pPr>
            <w:r w:rsidRPr="00EF1D90">
              <w:rPr>
                <w:rFonts w:ascii="Times New Roman" w:hAnsi="Times New Roman" w:cs="Times New Roman"/>
                <w:b/>
                <w:sz w:val="24"/>
                <w:szCs w:val="24"/>
              </w:rPr>
              <w:t>2017 г</w:t>
            </w:r>
            <w:r>
              <w:rPr>
                <w:rFonts w:ascii="Times New Roman" w:hAnsi="Times New Roman" w:cs="Times New Roman"/>
                <w:b/>
                <w:sz w:val="24"/>
                <w:szCs w:val="24"/>
              </w:rPr>
              <w:t>од</w:t>
            </w:r>
          </w:p>
        </w:tc>
      </w:tr>
      <w:tr w:rsidR="00EF1D90" w:rsidRPr="00EF1D90" w:rsidTr="001A6AF8">
        <w:trPr>
          <w:jc w:val="center"/>
        </w:trPr>
        <w:tc>
          <w:tcPr>
            <w:tcW w:w="2433" w:type="pct"/>
          </w:tcPr>
          <w:p w:rsidR="00EF1D90" w:rsidRPr="00EF1D90" w:rsidRDefault="00EF1D90" w:rsidP="00EF1D90">
            <w:pPr>
              <w:pStyle w:val="a4"/>
              <w:ind w:left="0"/>
              <w:jc w:val="both"/>
              <w:rPr>
                <w:rFonts w:ascii="Times New Roman" w:hAnsi="Times New Roman" w:cs="Times New Roman"/>
                <w:sz w:val="24"/>
                <w:szCs w:val="24"/>
              </w:rPr>
            </w:pPr>
            <w:r w:rsidRPr="00EF1D90">
              <w:rPr>
                <w:rFonts w:ascii="Times New Roman" w:hAnsi="Times New Roman" w:cs="Times New Roman"/>
                <w:sz w:val="24"/>
                <w:szCs w:val="24"/>
              </w:rPr>
              <w:t>Количество пролеченных больных</w:t>
            </w:r>
          </w:p>
        </w:tc>
        <w:tc>
          <w:tcPr>
            <w:tcW w:w="989"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1079</w:t>
            </w:r>
          </w:p>
        </w:tc>
        <w:tc>
          <w:tcPr>
            <w:tcW w:w="836"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969</w:t>
            </w:r>
          </w:p>
        </w:tc>
        <w:tc>
          <w:tcPr>
            <w:tcW w:w="742"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973</w:t>
            </w:r>
          </w:p>
        </w:tc>
      </w:tr>
      <w:tr w:rsidR="00EF1D90" w:rsidRPr="00EF1D90" w:rsidTr="001A6AF8">
        <w:trPr>
          <w:jc w:val="center"/>
        </w:trPr>
        <w:tc>
          <w:tcPr>
            <w:tcW w:w="2433" w:type="pct"/>
          </w:tcPr>
          <w:p w:rsidR="00EF1D90" w:rsidRPr="00EF1D90" w:rsidRDefault="00EF1D90" w:rsidP="007A1F8D">
            <w:pPr>
              <w:pStyle w:val="a4"/>
              <w:ind w:left="0"/>
              <w:jc w:val="both"/>
              <w:rPr>
                <w:rFonts w:ascii="Times New Roman" w:hAnsi="Times New Roman" w:cs="Times New Roman"/>
                <w:sz w:val="24"/>
                <w:szCs w:val="24"/>
              </w:rPr>
            </w:pPr>
            <w:r w:rsidRPr="00EF1D90">
              <w:rPr>
                <w:rFonts w:ascii="Times New Roman" w:hAnsi="Times New Roman" w:cs="Times New Roman"/>
                <w:sz w:val="24"/>
                <w:szCs w:val="24"/>
              </w:rPr>
              <w:t xml:space="preserve">Стационар на дому </w:t>
            </w:r>
          </w:p>
        </w:tc>
        <w:tc>
          <w:tcPr>
            <w:tcW w:w="989"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239</w:t>
            </w:r>
          </w:p>
        </w:tc>
        <w:tc>
          <w:tcPr>
            <w:tcW w:w="836"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348</w:t>
            </w:r>
          </w:p>
        </w:tc>
        <w:tc>
          <w:tcPr>
            <w:tcW w:w="742"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299</w:t>
            </w:r>
          </w:p>
        </w:tc>
      </w:tr>
      <w:tr w:rsidR="00EF1D90" w:rsidRPr="00EF1D90" w:rsidTr="001A6AF8">
        <w:trPr>
          <w:jc w:val="center"/>
        </w:trPr>
        <w:tc>
          <w:tcPr>
            <w:tcW w:w="2433" w:type="pct"/>
          </w:tcPr>
          <w:p w:rsidR="00EF1D90" w:rsidRPr="00EF1D90" w:rsidRDefault="00EF1D90" w:rsidP="00EF1D90">
            <w:pPr>
              <w:pStyle w:val="a4"/>
              <w:ind w:left="0"/>
              <w:jc w:val="both"/>
              <w:rPr>
                <w:rFonts w:ascii="Times New Roman" w:hAnsi="Times New Roman" w:cs="Times New Roman"/>
                <w:sz w:val="24"/>
                <w:szCs w:val="24"/>
              </w:rPr>
            </w:pPr>
            <w:r w:rsidRPr="00EF1D90">
              <w:rPr>
                <w:rFonts w:ascii="Times New Roman" w:hAnsi="Times New Roman" w:cs="Times New Roman"/>
                <w:sz w:val="24"/>
                <w:szCs w:val="24"/>
              </w:rPr>
              <w:t xml:space="preserve">Среднее пребывание в дневном стационаре </w:t>
            </w:r>
          </w:p>
        </w:tc>
        <w:tc>
          <w:tcPr>
            <w:tcW w:w="989"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7,2</w:t>
            </w:r>
          </w:p>
        </w:tc>
        <w:tc>
          <w:tcPr>
            <w:tcW w:w="836"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7,0</w:t>
            </w:r>
          </w:p>
        </w:tc>
        <w:tc>
          <w:tcPr>
            <w:tcW w:w="742"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7,0</w:t>
            </w:r>
          </w:p>
        </w:tc>
      </w:tr>
      <w:tr w:rsidR="00EF1D90" w:rsidRPr="00EF1D90" w:rsidTr="001A6AF8">
        <w:trPr>
          <w:jc w:val="center"/>
        </w:trPr>
        <w:tc>
          <w:tcPr>
            <w:tcW w:w="2433" w:type="pct"/>
          </w:tcPr>
          <w:p w:rsidR="00EF1D90" w:rsidRPr="00EF1D90" w:rsidRDefault="00EF1D90" w:rsidP="007A1F8D">
            <w:pPr>
              <w:pStyle w:val="a4"/>
              <w:ind w:left="0"/>
              <w:jc w:val="both"/>
              <w:rPr>
                <w:rFonts w:ascii="Times New Roman" w:hAnsi="Times New Roman" w:cs="Times New Roman"/>
                <w:sz w:val="24"/>
                <w:szCs w:val="24"/>
              </w:rPr>
            </w:pPr>
            <w:r w:rsidRPr="00EF1D90">
              <w:rPr>
                <w:rFonts w:ascii="Times New Roman" w:hAnsi="Times New Roman" w:cs="Times New Roman"/>
                <w:sz w:val="24"/>
                <w:szCs w:val="24"/>
              </w:rPr>
              <w:t xml:space="preserve">Среднее пребывание в стационаре на дому </w:t>
            </w:r>
          </w:p>
        </w:tc>
        <w:tc>
          <w:tcPr>
            <w:tcW w:w="989"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6,7</w:t>
            </w:r>
          </w:p>
        </w:tc>
        <w:tc>
          <w:tcPr>
            <w:tcW w:w="836"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6,6</w:t>
            </w:r>
          </w:p>
        </w:tc>
        <w:tc>
          <w:tcPr>
            <w:tcW w:w="742" w:type="pct"/>
          </w:tcPr>
          <w:p w:rsidR="00EF1D90" w:rsidRPr="00EF1D90" w:rsidRDefault="00EF1D90" w:rsidP="00EF1D90">
            <w:pPr>
              <w:pStyle w:val="a4"/>
              <w:ind w:left="0"/>
              <w:jc w:val="center"/>
              <w:rPr>
                <w:rFonts w:ascii="Times New Roman" w:hAnsi="Times New Roman" w:cs="Times New Roman"/>
                <w:sz w:val="24"/>
                <w:szCs w:val="24"/>
              </w:rPr>
            </w:pPr>
            <w:r w:rsidRPr="00EF1D90">
              <w:rPr>
                <w:rFonts w:ascii="Times New Roman" w:hAnsi="Times New Roman" w:cs="Times New Roman"/>
                <w:sz w:val="24"/>
                <w:szCs w:val="24"/>
              </w:rPr>
              <w:t>6,7</w:t>
            </w:r>
          </w:p>
        </w:tc>
      </w:tr>
      <w:tr w:rsidR="001A6AF8" w:rsidRPr="00EF1D90" w:rsidTr="001A6AF8">
        <w:trPr>
          <w:jc w:val="center"/>
        </w:trPr>
        <w:tc>
          <w:tcPr>
            <w:tcW w:w="2433" w:type="pct"/>
          </w:tcPr>
          <w:p w:rsidR="001A6AF8" w:rsidRPr="00EF1D90" w:rsidRDefault="001A6AF8" w:rsidP="007A1F8D">
            <w:pPr>
              <w:pStyle w:val="a4"/>
              <w:ind w:left="0"/>
              <w:jc w:val="both"/>
              <w:rPr>
                <w:rFonts w:ascii="Times New Roman" w:hAnsi="Times New Roman" w:cs="Times New Roman"/>
                <w:sz w:val="24"/>
                <w:szCs w:val="24"/>
              </w:rPr>
            </w:pPr>
            <w:r>
              <w:rPr>
                <w:rFonts w:ascii="Times New Roman" w:hAnsi="Times New Roman" w:cs="Times New Roman"/>
                <w:sz w:val="24"/>
                <w:szCs w:val="24"/>
              </w:rPr>
              <w:t>Удельный вес госпитализированных в СЗТ по отношению к круглосуточному стационару</w:t>
            </w:r>
          </w:p>
        </w:tc>
        <w:tc>
          <w:tcPr>
            <w:tcW w:w="989" w:type="pct"/>
          </w:tcPr>
          <w:p w:rsidR="001A6AF8" w:rsidRPr="00EF1D90" w:rsidRDefault="001A6AF8" w:rsidP="00EF1D90">
            <w:pPr>
              <w:pStyle w:val="a4"/>
              <w:ind w:left="0"/>
              <w:jc w:val="center"/>
              <w:rPr>
                <w:rFonts w:ascii="Times New Roman" w:hAnsi="Times New Roman" w:cs="Times New Roman"/>
                <w:sz w:val="24"/>
                <w:szCs w:val="24"/>
              </w:rPr>
            </w:pPr>
            <w:r>
              <w:rPr>
                <w:rFonts w:ascii="Times New Roman" w:hAnsi="Times New Roman" w:cs="Times New Roman"/>
                <w:sz w:val="24"/>
                <w:szCs w:val="24"/>
              </w:rPr>
              <w:t>49,2%</w:t>
            </w:r>
          </w:p>
        </w:tc>
        <w:tc>
          <w:tcPr>
            <w:tcW w:w="836" w:type="pct"/>
          </w:tcPr>
          <w:p w:rsidR="001A6AF8" w:rsidRPr="00EF1D90" w:rsidRDefault="001A6AF8" w:rsidP="00EF1D90">
            <w:pPr>
              <w:pStyle w:val="a4"/>
              <w:ind w:left="0"/>
              <w:jc w:val="center"/>
              <w:rPr>
                <w:rFonts w:ascii="Times New Roman" w:hAnsi="Times New Roman" w:cs="Times New Roman"/>
                <w:sz w:val="24"/>
                <w:szCs w:val="24"/>
              </w:rPr>
            </w:pPr>
            <w:r>
              <w:rPr>
                <w:rFonts w:ascii="Times New Roman" w:hAnsi="Times New Roman" w:cs="Times New Roman"/>
                <w:sz w:val="24"/>
                <w:szCs w:val="24"/>
              </w:rPr>
              <w:t>46,8%</w:t>
            </w:r>
          </w:p>
        </w:tc>
        <w:tc>
          <w:tcPr>
            <w:tcW w:w="742" w:type="pct"/>
          </w:tcPr>
          <w:p w:rsidR="001A6AF8" w:rsidRPr="00EF1D90" w:rsidRDefault="001A6AF8" w:rsidP="00EF1D90">
            <w:pPr>
              <w:pStyle w:val="a4"/>
              <w:ind w:left="0"/>
              <w:jc w:val="center"/>
              <w:rPr>
                <w:rFonts w:ascii="Times New Roman" w:hAnsi="Times New Roman" w:cs="Times New Roman"/>
                <w:sz w:val="24"/>
                <w:szCs w:val="24"/>
              </w:rPr>
            </w:pPr>
            <w:r>
              <w:rPr>
                <w:rFonts w:ascii="Times New Roman" w:hAnsi="Times New Roman" w:cs="Times New Roman"/>
                <w:sz w:val="24"/>
                <w:szCs w:val="24"/>
              </w:rPr>
              <w:t>47,7%</w:t>
            </w:r>
          </w:p>
        </w:tc>
      </w:tr>
    </w:tbl>
    <w:p w:rsidR="00B169D5" w:rsidRPr="00EF27E8" w:rsidRDefault="00B169D5" w:rsidP="001A6AF8">
      <w:pPr>
        <w:spacing w:after="0" w:line="240" w:lineRule="auto"/>
        <w:jc w:val="both"/>
        <w:rPr>
          <w:rFonts w:ascii="Times New Roman" w:hAnsi="Times New Roman" w:cs="Times New Roman"/>
          <w:sz w:val="24"/>
          <w:szCs w:val="24"/>
        </w:rPr>
      </w:pPr>
    </w:p>
    <w:p w:rsidR="0054162B" w:rsidRPr="001A6AF8" w:rsidRDefault="001A6AF8" w:rsidP="001A6AF8">
      <w:pPr>
        <w:pStyle w:val="ae"/>
        <w:ind w:firstLine="284"/>
        <w:rPr>
          <w:rFonts w:ascii="Times New Roman" w:eastAsia="Calibri" w:hAnsi="Times New Roman" w:cs="Times New Roman"/>
          <w:sz w:val="24"/>
          <w:szCs w:val="24"/>
        </w:rPr>
      </w:pPr>
      <w:r w:rsidRPr="001A6AF8">
        <w:rPr>
          <w:rFonts w:ascii="Times New Roman" w:eastAsia="Calibri" w:hAnsi="Times New Roman" w:cs="Times New Roman"/>
          <w:sz w:val="24"/>
          <w:szCs w:val="24"/>
        </w:rPr>
        <w:t>Количество пролече</w:t>
      </w:r>
      <w:r>
        <w:rPr>
          <w:rFonts w:ascii="Times New Roman" w:eastAsia="Calibri" w:hAnsi="Times New Roman" w:cs="Times New Roman"/>
          <w:sz w:val="24"/>
          <w:szCs w:val="24"/>
        </w:rPr>
        <w:t>нных в СЗТ снижено с 1318 в 2015 году до 1272 в 2017 году в связи с проведением капитального ремонта в главном корпусе ЦРБ Абайского района.</w:t>
      </w:r>
    </w:p>
    <w:p w:rsidR="0054162B" w:rsidRDefault="0054162B" w:rsidP="001A6AF8">
      <w:pPr>
        <w:pStyle w:val="ae"/>
        <w:ind w:firstLine="284"/>
        <w:rPr>
          <w:rFonts w:ascii="Times New Roman" w:eastAsia="Calibri" w:hAnsi="Times New Roman" w:cs="Times New Roman"/>
          <w:b/>
          <w:sz w:val="24"/>
          <w:szCs w:val="24"/>
        </w:rPr>
      </w:pPr>
    </w:p>
    <w:p w:rsidR="0098183F" w:rsidRDefault="0098183F" w:rsidP="001A6AF8">
      <w:pPr>
        <w:pStyle w:val="ae"/>
        <w:ind w:firstLine="284"/>
        <w:rPr>
          <w:rFonts w:ascii="Times New Roman" w:eastAsia="Calibri" w:hAnsi="Times New Roman" w:cs="Times New Roman"/>
          <w:sz w:val="24"/>
          <w:szCs w:val="24"/>
        </w:rPr>
      </w:pPr>
      <w:r w:rsidRPr="0098183F">
        <w:rPr>
          <w:rFonts w:ascii="Times New Roman" w:eastAsia="Calibri" w:hAnsi="Times New Roman" w:cs="Times New Roman"/>
          <w:b/>
          <w:sz w:val="24"/>
          <w:szCs w:val="24"/>
        </w:rPr>
        <w:t>ССМП (станция  скорой медицинской помощи)</w:t>
      </w:r>
      <w:r w:rsidRPr="0098183F">
        <w:rPr>
          <w:rFonts w:ascii="Times New Roman" w:eastAsia="Calibri" w:hAnsi="Times New Roman" w:cs="Times New Roman"/>
          <w:sz w:val="24"/>
          <w:szCs w:val="24"/>
        </w:rPr>
        <w:t xml:space="preserve">– 2   фельдшерские бригады  с 2 новыми  санитарными автомашинами и реанимобилем с 100%  обеспечением медицинского оборудования для оказания неотложной медицинской помощи. </w:t>
      </w:r>
    </w:p>
    <w:p w:rsidR="00F7404D" w:rsidRDefault="00F7404D" w:rsidP="001A6AF8">
      <w:pPr>
        <w:spacing w:after="0" w:line="240" w:lineRule="auto"/>
        <w:ind w:firstLine="284"/>
        <w:jc w:val="both"/>
        <w:rPr>
          <w:rFonts w:ascii="Times New Roman" w:hAnsi="Times New Roman" w:cs="Times New Roman"/>
          <w:sz w:val="24"/>
          <w:szCs w:val="24"/>
        </w:rPr>
      </w:pPr>
      <w:r w:rsidRPr="00EF1D90">
        <w:rPr>
          <w:rFonts w:ascii="Times New Roman" w:hAnsi="Times New Roman" w:cs="Times New Roman"/>
          <w:sz w:val="24"/>
          <w:szCs w:val="24"/>
        </w:rPr>
        <w:t>На уровне первичной медико – санитарной помощи оказывается круглосуточная неотложная медицинская помощь прикрепленного населения для обслуживания 4 категории срочности вызова (при состоянии пациента вызванное острым заболеванием иди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пациента).</w:t>
      </w:r>
    </w:p>
    <w:p w:rsidR="001A6AF8" w:rsidRDefault="001A6AF8" w:rsidP="001A6AF8">
      <w:pPr>
        <w:spacing w:after="0" w:line="240" w:lineRule="auto"/>
        <w:ind w:firstLine="284"/>
        <w:jc w:val="both"/>
        <w:rPr>
          <w:rFonts w:ascii="Times New Roman" w:hAnsi="Times New Roman" w:cs="Times New Roman"/>
          <w:sz w:val="24"/>
          <w:szCs w:val="24"/>
        </w:rPr>
      </w:pPr>
    </w:p>
    <w:tbl>
      <w:tblPr>
        <w:tblStyle w:val="a3"/>
        <w:tblW w:w="14097" w:type="dxa"/>
        <w:tblLook w:val="04A0" w:firstRow="1" w:lastRow="0" w:firstColumn="1" w:lastColumn="0" w:noHBand="0" w:noVBand="1"/>
      </w:tblPr>
      <w:tblGrid>
        <w:gridCol w:w="6345"/>
        <w:gridCol w:w="2508"/>
        <w:gridCol w:w="2835"/>
        <w:gridCol w:w="2409"/>
      </w:tblGrid>
      <w:tr w:rsidR="007A1F8D" w:rsidTr="007A1F8D">
        <w:tc>
          <w:tcPr>
            <w:tcW w:w="6345" w:type="dxa"/>
          </w:tcPr>
          <w:p w:rsidR="007A1F8D" w:rsidRDefault="007A1F8D" w:rsidP="007A1F8D">
            <w:pPr>
              <w:rPr>
                <w:rFonts w:ascii="Times New Roman" w:hAnsi="Times New Roman" w:cs="Times New Roman"/>
                <w:sz w:val="24"/>
                <w:szCs w:val="24"/>
              </w:rPr>
            </w:pPr>
          </w:p>
        </w:tc>
        <w:tc>
          <w:tcPr>
            <w:tcW w:w="2508"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2015 год</w:t>
            </w:r>
          </w:p>
        </w:tc>
        <w:tc>
          <w:tcPr>
            <w:tcW w:w="2835"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2016 год</w:t>
            </w:r>
          </w:p>
        </w:tc>
        <w:tc>
          <w:tcPr>
            <w:tcW w:w="2409"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2017 год</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Число обращений всего</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7405</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8330</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7314</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Выполнено вызовов</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7342</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7411</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7208</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Количество безрезультативных вызовов</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193 – 2,6</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191 – 2,5</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131 – 1,8</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Количество выездов больше 4-х минут на срочные вызова</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79 – 1,1</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48 – 0,6</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17 – 0,2</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Количество вызовов в часы работы ПМСП</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1138 – 15,4</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697 – 9,4</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682 – 9,4</w:t>
            </w:r>
          </w:p>
        </w:tc>
      </w:tr>
      <w:tr w:rsidR="007A1F8D" w:rsidTr="007A1F8D">
        <w:tc>
          <w:tcPr>
            <w:tcW w:w="6345"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Количество переадресаций</w:t>
            </w:r>
          </w:p>
        </w:tc>
        <w:tc>
          <w:tcPr>
            <w:tcW w:w="2508"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418 – 5,6</w:t>
            </w:r>
          </w:p>
        </w:tc>
        <w:tc>
          <w:tcPr>
            <w:tcW w:w="2835"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601 – 8,1</w:t>
            </w:r>
          </w:p>
        </w:tc>
        <w:tc>
          <w:tcPr>
            <w:tcW w:w="2409"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658 – 9,1</w:t>
            </w:r>
          </w:p>
        </w:tc>
      </w:tr>
    </w:tbl>
    <w:p w:rsidR="007A1F8D" w:rsidRPr="00EF1D90" w:rsidRDefault="007A1F8D" w:rsidP="00F7404D">
      <w:pPr>
        <w:ind w:firstLine="708"/>
        <w:jc w:val="both"/>
        <w:rPr>
          <w:rFonts w:ascii="Times New Roman" w:hAnsi="Times New Roman" w:cs="Times New Roman"/>
          <w:sz w:val="24"/>
          <w:szCs w:val="24"/>
        </w:rPr>
      </w:pPr>
    </w:p>
    <w:p w:rsidR="00B169D5" w:rsidRDefault="00F7404D" w:rsidP="00EF1D90">
      <w:pPr>
        <w:ind w:firstLine="708"/>
        <w:jc w:val="both"/>
        <w:rPr>
          <w:rFonts w:ascii="Times New Roman" w:eastAsia="Calibri" w:hAnsi="Times New Roman" w:cs="Times New Roman"/>
          <w:sz w:val="24"/>
          <w:szCs w:val="24"/>
        </w:rPr>
      </w:pPr>
      <w:r w:rsidRPr="00EF1D90">
        <w:rPr>
          <w:rFonts w:ascii="Times New Roman" w:hAnsi="Times New Roman" w:cs="Times New Roman"/>
          <w:sz w:val="24"/>
          <w:szCs w:val="24"/>
        </w:rPr>
        <w:lastRenderedPageBreak/>
        <w:t>Внедрена единая автоматизирования система управления вызовами скорой медицинской помощи с включением системы отслеживания санитарного автотранспорта.</w:t>
      </w:r>
      <w:r w:rsidR="00E82092">
        <w:rPr>
          <w:rFonts w:ascii="Times New Roman" w:hAnsi="Times New Roman" w:cs="Times New Roman"/>
          <w:sz w:val="24"/>
          <w:szCs w:val="24"/>
        </w:rPr>
        <w:t xml:space="preserve"> На  сельских  участках оказание  экстренной и  неотложной  помощи  населению  осуществляется врачами, фельдшерами  амбулаторий,  ФАПов . Во  всех  амбулаториях  и  дальних  ФАПах  имеется  санитарный  автотранспорт.</w:t>
      </w:r>
    </w:p>
    <w:p w:rsidR="00B169D5" w:rsidRPr="0054162B" w:rsidRDefault="00B169D5" w:rsidP="0098183F">
      <w:pPr>
        <w:pStyle w:val="ae"/>
        <w:rPr>
          <w:rFonts w:ascii="Times New Roman" w:eastAsia="Calibri" w:hAnsi="Times New Roman" w:cs="Times New Roman"/>
          <w:sz w:val="16"/>
          <w:szCs w:val="16"/>
        </w:rPr>
      </w:pPr>
    </w:p>
    <w:p w:rsidR="0098183F" w:rsidRDefault="0098183F" w:rsidP="0098183F">
      <w:pPr>
        <w:jc w:val="both"/>
        <w:rPr>
          <w:rFonts w:ascii="Times New Roman" w:hAnsi="Times New Roman" w:cs="Times New Roman"/>
          <w:sz w:val="24"/>
          <w:szCs w:val="24"/>
        </w:rPr>
      </w:pPr>
      <w:r w:rsidRPr="0098183F">
        <w:rPr>
          <w:rFonts w:ascii="Times New Roman" w:hAnsi="Times New Roman" w:cs="Times New Roman"/>
          <w:b/>
          <w:sz w:val="24"/>
          <w:szCs w:val="24"/>
        </w:rPr>
        <w:t>Центр семейного здоровья</w:t>
      </w:r>
      <w:r w:rsidRPr="0098183F">
        <w:rPr>
          <w:rFonts w:ascii="Times New Roman" w:hAnsi="Times New Roman" w:cs="Times New Roman"/>
          <w:sz w:val="24"/>
          <w:szCs w:val="24"/>
        </w:rPr>
        <w:t xml:space="preserve">, </w:t>
      </w:r>
      <w:r w:rsidRPr="0098183F">
        <w:rPr>
          <w:rFonts w:ascii="Times New Roman" w:hAnsi="Times New Roman" w:cs="Times New Roman"/>
          <w:b/>
          <w:sz w:val="24"/>
          <w:szCs w:val="24"/>
        </w:rPr>
        <w:t>клинико – диагностическая поликлиника(КД</w:t>
      </w:r>
      <w:r w:rsidR="00B169D5">
        <w:rPr>
          <w:rFonts w:ascii="Times New Roman" w:hAnsi="Times New Roman" w:cs="Times New Roman"/>
          <w:b/>
          <w:sz w:val="24"/>
          <w:szCs w:val="24"/>
        </w:rPr>
        <w:t>П</w:t>
      </w:r>
      <w:r w:rsidRPr="0098183F">
        <w:rPr>
          <w:rFonts w:ascii="Times New Roman" w:hAnsi="Times New Roman" w:cs="Times New Roman"/>
          <w:b/>
          <w:sz w:val="24"/>
          <w:szCs w:val="24"/>
        </w:rPr>
        <w:t>)</w:t>
      </w:r>
      <w:r w:rsidR="00AF0ECF">
        <w:rPr>
          <w:rFonts w:ascii="Times New Roman" w:hAnsi="Times New Roman" w:cs="Times New Roman"/>
          <w:sz w:val="24"/>
          <w:szCs w:val="24"/>
        </w:rPr>
        <w:t xml:space="preserve"> – прием ведется по 2</w:t>
      </w:r>
      <w:r w:rsidR="00AF0ECF" w:rsidRPr="00AF0ECF">
        <w:rPr>
          <w:rFonts w:ascii="Times New Roman" w:hAnsi="Times New Roman" w:cs="Times New Roman"/>
          <w:sz w:val="24"/>
          <w:szCs w:val="24"/>
        </w:rPr>
        <w:t>4</w:t>
      </w:r>
      <w:r w:rsidRPr="0098183F">
        <w:rPr>
          <w:rFonts w:ascii="Times New Roman" w:hAnsi="Times New Roman" w:cs="Times New Roman"/>
          <w:sz w:val="24"/>
          <w:szCs w:val="24"/>
        </w:rPr>
        <w:t xml:space="preserve"> специальностям( врач общей практики, хирург, акушер –гинеколог, травматолог, офтальмолог, дерматолог,  онколог, эндокринолог, невропатолог, кардиолог, психиатр, пульмонолог, нарколог, стоматолог, отоларинголог,  психолог, врач УЗИ, ортопед, врач ЭКГ, профпатолог</w:t>
      </w:r>
      <w:r w:rsidR="00AF0ECF">
        <w:rPr>
          <w:rFonts w:ascii="Times New Roman" w:hAnsi="Times New Roman" w:cs="Times New Roman"/>
          <w:sz w:val="24"/>
          <w:szCs w:val="24"/>
        </w:rPr>
        <w:t>, маммолог, врач функциональной диагностики, неонатолог, клинический фармаколог</w:t>
      </w:r>
      <w:r w:rsidRPr="0098183F">
        <w:rPr>
          <w:rFonts w:ascii="Times New Roman" w:hAnsi="Times New Roman" w:cs="Times New Roman"/>
          <w:sz w:val="24"/>
          <w:szCs w:val="24"/>
        </w:rPr>
        <w:t>).</w:t>
      </w:r>
    </w:p>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Количество посещений</w:t>
      </w:r>
    </w:p>
    <w:tbl>
      <w:tblPr>
        <w:tblStyle w:val="a3"/>
        <w:tblW w:w="0" w:type="auto"/>
        <w:tblLook w:val="04A0" w:firstRow="1" w:lastRow="0" w:firstColumn="1" w:lastColumn="0" w:noHBand="0" w:noVBand="1"/>
      </w:tblPr>
      <w:tblGrid>
        <w:gridCol w:w="3696"/>
        <w:gridCol w:w="3216"/>
        <w:gridCol w:w="3697"/>
        <w:gridCol w:w="3697"/>
      </w:tblGrid>
      <w:tr w:rsidR="007A1F8D" w:rsidTr="007A1F8D">
        <w:tc>
          <w:tcPr>
            <w:tcW w:w="3696" w:type="dxa"/>
          </w:tcPr>
          <w:p w:rsidR="007A1F8D" w:rsidRDefault="007A1F8D" w:rsidP="007A1F8D">
            <w:pPr>
              <w:rPr>
                <w:rFonts w:ascii="Times New Roman" w:hAnsi="Times New Roman" w:cs="Times New Roman"/>
                <w:sz w:val="24"/>
                <w:szCs w:val="24"/>
              </w:rPr>
            </w:pPr>
          </w:p>
        </w:tc>
        <w:tc>
          <w:tcPr>
            <w:tcW w:w="3216"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2015 год</w:t>
            </w:r>
          </w:p>
        </w:tc>
        <w:tc>
          <w:tcPr>
            <w:tcW w:w="3697"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2016 год</w:t>
            </w:r>
          </w:p>
        </w:tc>
        <w:tc>
          <w:tcPr>
            <w:tcW w:w="3697"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2017 год</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Посещений, всего</w:t>
            </w:r>
          </w:p>
        </w:tc>
        <w:tc>
          <w:tcPr>
            <w:tcW w:w="321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143 126</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190 058</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190 928</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 xml:space="preserve">   -  в т.ч. на дому</w:t>
            </w:r>
          </w:p>
        </w:tc>
        <w:tc>
          <w:tcPr>
            <w:tcW w:w="321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9686</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24 283</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24 671</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Посещений на 1 жителя</w:t>
            </w:r>
          </w:p>
        </w:tc>
        <w:tc>
          <w:tcPr>
            <w:tcW w:w="321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5,3</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7,1</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7,2</w:t>
            </w:r>
          </w:p>
        </w:tc>
      </w:tr>
    </w:tbl>
    <w:p w:rsidR="0054162B" w:rsidRPr="0054162B" w:rsidRDefault="0054162B" w:rsidP="0054162B">
      <w:pPr>
        <w:rPr>
          <w:rFonts w:ascii="Times New Roman" w:hAnsi="Times New Roman" w:cs="Times New Roman"/>
          <w:b/>
          <w:sz w:val="10"/>
          <w:szCs w:val="10"/>
        </w:rPr>
      </w:pPr>
    </w:p>
    <w:p w:rsidR="001A6AF8" w:rsidRDefault="009E537A" w:rsidP="00A475B5">
      <w:pPr>
        <w:ind w:firstLine="284"/>
        <w:rPr>
          <w:rFonts w:ascii="Times New Roman" w:hAnsi="Times New Roman" w:cs="Times New Roman"/>
          <w:sz w:val="24"/>
          <w:szCs w:val="24"/>
          <w:lang w:eastAsia="en-US"/>
        </w:rPr>
      </w:pPr>
      <w:r w:rsidRPr="00EF27E8">
        <w:rPr>
          <w:rFonts w:ascii="Times New Roman" w:hAnsi="Times New Roman" w:cs="Times New Roman"/>
          <w:sz w:val="24"/>
          <w:szCs w:val="24"/>
        </w:rPr>
        <w:t xml:space="preserve">Была организована самозапись населения на прием к врачам через регистратуру, через терминал «Касса - 24», через сайт нашего предприятия. Приобретена и установлена «Электронная очередь» на сумму 2 </w:t>
      </w:r>
      <w:r w:rsidR="00C77719">
        <w:rPr>
          <w:rFonts w:ascii="Times New Roman" w:hAnsi="Times New Roman" w:cs="Times New Roman"/>
          <w:sz w:val="24"/>
          <w:szCs w:val="24"/>
        </w:rPr>
        <w:t>815 тысяч</w:t>
      </w:r>
      <w:r w:rsidRPr="00EF27E8">
        <w:rPr>
          <w:rFonts w:ascii="Times New Roman" w:hAnsi="Times New Roman" w:cs="Times New Roman"/>
          <w:sz w:val="24"/>
          <w:szCs w:val="24"/>
        </w:rPr>
        <w:t xml:space="preserve"> тенге.</w:t>
      </w:r>
    </w:p>
    <w:p w:rsidR="009E537A" w:rsidRPr="00EF27E8" w:rsidRDefault="009E537A" w:rsidP="009E537A">
      <w:pPr>
        <w:spacing w:after="0" w:line="240" w:lineRule="auto"/>
        <w:ind w:firstLine="360"/>
        <w:jc w:val="both"/>
        <w:rPr>
          <w:rFonts w:ascii="Times New Roman" w:hAnsi="Times New Roman" w:cs="Times New Roman"/>
          <w:sz w:val="24"/>
          <w:szCs w:val="24"/>
        </w:rPr>
      </w:pPr>
      <w:r w:rsidRPr="00EF27E8">
        <w:rPr>
          <w:rFonts w:ascii="Times New Roman" w:hAnsi="Times New Roman" w:cs="Times New Roman"/>
          <w:sz w:val="24"/>
          <w:szCs w:val="24"/>
          <w:lang w:eastAsia="en-US"/>
        </w:rPr>
        <w:t>Для  улучшения дос</w:t>
      </w:r>
      <w:r w:rsidRPr="00EF27E8">
        <w:rPr>
          <w:rFonts w:ascii="Times New Roman" w:hAnsi="Times New Roman" w:cs="Times New Roman"/>
          <w:sz w:val="24"/>
          <w:szCs w:val="24"/>
        </w:rPr>
        <w:t>тупности получения лекарственных препаратов в рамках ГОБМП в поликлинике открыта социальная аптека, которая позволяет пациентам приобретать препараты по доступным ценам, ассортимент расширяется по требованию населения. На сегодня ассортимент составляет более  600 наименований, ежемесячно ведется мониторинг цен на медпрепараты в аптеках города и предоставляется в УЗКО отдел лекарственного обеспечения.</w:t>
      </w:r>
    </w:p>
    <w:p w:rsidR="009E537A" w:rsidRDefault="009E537A" w:rsidP="009E537A">
      <w:pPr>
        <w:spacing w:after="0"/>
        <w:rPr>
          <w:rFonts w:ascii="Times New Roman" w:hAnsi="Times New Roman" w:cs="Times New Roman"/>
          <w:b/>
          <w:sz w:val="16"/>
          <w:szCs w:val="16"/>
        </w:rPr>
      </w:pPr>
    </w:p>
    <w:p w:rsidR="00A475B5" w:rsidRPr="00A475B5" w:rsidRDefault="00A475B5" w:rsidP="00A475B5">
      <w:pPr>
        <w:spacing w:after="0"/>
        <w:jc w:val="both"/>
        <w:rPr>
          <w:rFonts w:ascii="Times New Roman" w:eastAsia="Times New Roman" w:hAnsi="Times New Roman" w:cs="Times New Roman"/>
          <w:sz w:val="24"/>
          <w:szCs w:val="24"/>
        </w:rPr>
      </w:pPr>
      <w:r w:rsidRPr="00A475B5">
        <w:rPr>
          <w:rFonts w:ascii="Times New Roman" w:eastAsia="Times New Roman" w:hAnsi="Times New Roman" w:cs="Times New Roman"/>
          <w:sz w:val="24"/>
          <w:szCs w:val="24"/>
        </w:rPr>
        <w:t>Для обеспечения контроля и прозрачности выдачи медикаментов по бесплатному лекарственному фонду в ЦРБ функционирует информационная система лекарственного обеспече</w:t>
      </w:r>
      <w:r>
        <w:rPr>
          <w:rFonts w:ascii="Times New Roman" w:eastAsia="Times New Roman" w:hAnsi="Times New Roman" w:cs="Times New Roman"/>
          <w:sz w:val="24"/>
          <w:szCs w:val="24"/>
        </w:rPr>
        <w:t>ния «ИСЛО», к</w:t>
      </w:r>
      <w:r w:rsidRPr="00A475B5">
        <w:rPr>
          <w:rFonts w:ascii="Times New Roman" w:eastAsia="Times New Roman" w:hAnsi="Times New Roman" w:cs="Times New Roman"/>
          <w:sz w:val="24"/>
          <w:szCs w:val="24"/>
        </w:rPr>
        <w:t xml:space="preserve">оторая позволяет прослеживать движение ЛС от поставщика до пациента, рецепты вносятся в онлайн режиме строго определенному контингенту диспансерных больных </w:t>
      </w:r>
      <w:r>
        <w:rPr>
          <w:rFonts w:ascii="Times New Roman" w:eastAsia="Times New Roman" w:hAnsi="Times New Roman" w:cs="Times New Roman"/>
          <w:sz w:val="24"/>
          <w:szCs w:val="24"/>
        </w:rPr>
        <w:t xml:space="preserve">,внесенных в портал ЭРДБ, </w:t>
      </w:r>
      <w:r w:rsidRPr="00A475B5">
        <w:rPr>
          <w:rFonts w:ascii="Times New Roman" w:eastAsia="Times New Roman" w:hAnsi="Times New Roman" w:cs="Times New Roman"/>
          <w:sz w:val="24"/>
          <w:szCs w:val="24"/>
        </w:rPr>
        <w:t>что исключает нерациональное использование лекарственного фонда.</w:t>
      </w:r>
    </w:p>
    <w:p w:rsidR="00A475B5" w:rsidRPr="00A475B5" w:rsidRDefault="00A475B5" w:rsidP="00A475B5">
      <w:pPr>
        <w:spacing w:after="0"/>
        <w:jc w:val="both"/>
        <w:rPr>
          <w:rFonts w:ascii="Times New Roman" w:eastAsia="Times New Roman" w:hAnsi="Times New Roman" w:cs="Times New Roman"/>
          <w:sz w:val="24"/>
          <w:szCs w:val="24"/>
        </w:rPr>
      </w:pPr>
      <w:r w:rsidRPr="00A475B5">
        <w:rPr>
          <w:rFonts w:ascii="Times New Roman" w:eastAsia="Times New Roman" w:hAnsi="Times New Roman" w:cs="Times New Roman"/>
          <w:sz w:val="24"/>
          <w:szCs w:val="24"/>
        </w:rPr>
        <w:t xml:space="preserve">      Кроме того, с 2016 года функционирует госпитальная информационная система «ГИС», работа которой построена на ежедневном внесении данных о расх</w:t>
      </w:r>
      <w:r>
        <w:rPr>
          <w:rFonts w:ascii="Times New Roman" w:eastAsia="Times New Roman" w:hAnsi="Times New Roman" w:cs="Times New Roman"/>
          <w:sz w:val="24"/>
          <w:szCs w:val="24"/>
        </w:rPr>
        <w:t xml:space="preserve">одовании лекарств и изделий медицинского </w:t>
      </w:r>
      <w:r w:rsidRPr="00A475B5">
        <w:rPr>
          <w:rFonts w:ascii="Times New Roman" w:eastAsia="Times New Roman" w:hAnsi="Times New Roman" w:cs="Times New Roman"/>
          <w:sz w:val="24"/>
          <w:szCs w:val="24"/>
        </w:rPr>
        <w:t xml:space="preserve"> назначения.</w:t>
      </w:r>
    </w:p>
    <w:p w:rsidR="00B36072" w:rsidRDefault="00B36072" w:rsidP="00A475B5">
      <w:pPr>
        <w:spacing w:after="0"/>
        <w:jc w:val="both"/>
        <w:rPr>
          <w:rFonts w:ascii="Times New Roman" w:eastAsia="Times New Roman" w:hAnsi="Times New Roman" w:cs="Times New Roman"/>
          <w:sz w:val="24"/>
          <w:szCs w:val="24"/>
        </w:rPr>
      </w:pPr>
    </w:p>
    <w:p w:rsidR="001A6AF8" w:rsidRDefault="00A475B5" w:rsidP="00A475B5">
      <w:pPr>
        <w:spacing w:after="0"/>
        <w:jc w:val="both"/>
        <w:rPr>
          <w:rFonts w:ascii="Times New Roman" w:hAnsi="Times New Roman" w:cs="Times New Roman"/>
          <w:b/>
          <w:sz w:val="16"/>
          <w:szCs w:val="16"/>
        </w:rPr>
      </w:pPr>
      <w:r w:rsidRPr="00A475B5">
        <w:rPr>
          <w:rFonts w:ascii="Times New Roman" w:eastAsia="Times New Roman" w:hAnsi="Times New Roman" w:cs="Times New Roman"/>
          <w:sz w:val="24"/>
          <w:szCs w:val="24"/>
        </w:rPr>
        <w:lastRenderedPageBreak/>
        <w:t xml:space="preserve">В 2017 году сумма обеспечения лекарственного обеспечения составила </w:t>
      </w:r>
      <w:r>
        <w:rPr>
          <w:rFonts w:ascii="Times New Roman" w:eastAsia="Times New Roman" w:hAnsi="Times New Roman" w:cs="Times New Roman"/>
          <w:sz w:val="24"/>
          <w:szCs w:val="24"/>
        </w:rPr>
        <w:t>195 312,8</w:t>
      </w:r>
      <w:r w:rsidRPr="00A475B5">
        <w:rPr>
          <w:rFonts w:ascii="Times New Roman" w:hAnsi="Times New Roman" w:cs="Times New Roman"/>
          <w:color w:val="000000"/>
          <w:sz w:val="24"/>
          <w:szCs w:val="24"/>
        </w:rPr>
        <w:t xml:space="preserve"> тыс.тг., из них на амбулаторном уровне</w:t>
      </w:r>
      <w:r>
        <w:rPr>
          <w:rFonts w:ascii="Times New Roman" w:hAnsi="Times New Roman" w:cs="Times New Roman"/>
          <w:color w:val="000000"/>
          <w:sz w:val="24"/>
          <w:szCs w:val="24"/>
        </w:rPr>
        <w:t xml:space="preserve"> 154 264,6 </w:t>
      </w:r>
      <w:r w:rsidRPr="00A475B5">
        <w:rPr>
          <w:rFonts w:ascii="Times New Roman" w:hAnsi="Times New Roman" w:cs="Times New Roman"/>
          <w:color w:val="000000"/>
          <w:sz w:val="24"/>
          <w:szCs w:val="24"/>
        </w:rPr>
        <w:t xml:space="preserve"> тыс.тг. и стационарном уровне   </w:t>
      </w:r>
      <w:r>
        <w:rPr>
          <w:rFonts w:ascii="Times New Roman" w:hAnsi="Times New Roman" w:cs="Times New Roman"/>
          <w:color w:val="000000"/>
          <w:sz w:val="24"/>
          <w:szCs w:val="24"/>
        </w:rPr>
        <w:t xml:space="preserve">41 048,2 </w:t>
      </w:r>
      <w:r w:rsidRPr="00A475B5">
        <w:rPr>
          <w:rFonts w:ascii="Times New Roman" w:hAnsi="Times New Roman" w:cs="Times New Roman"/>
          <w:color w:val="000000"/>
          <w:sz w:val="24"/>
          <w:szCs w:val="24"/>
        </w:rPr>
        <w:t>тыс.тг.</w:t>
      </w:r>
    </w:p>
    <w:p w:rsidR="001A6AF8" w:rsidRPr="0054162B" w:rsidRDefault="001A6AF8" w:rsidP="009E537A">
      <w:pPr>
        <w:spacing w:after="0"/>
        <w:rPr>
          <w:rFonts w:ascii="Times New Roman" w:hAnsi="Times New Roman" w:cs="Times New Roman"/>
          <w:b/>
          <w:sz w:val="16"/>
          <w:szCs w:val="16"/>
        </w:rPr>
      </w:pPr>
    </w:p>
    <w:p w:rsidR="009E537A" w:rsidRDefault="009E537A" w:rsidP="009E537A">
      <w:pPr>
        <w:ind w:firstLine="708"/>
        <w:jc w:val="both"/>
        <w:rPr>
          <w:rFonts w:ascii="Times New Roman" w:hAnsi="Times New Roman" w:cs="Times New Roman"/>
          <w:sz w:val="24"/>
          <w:szCs w:val="24"/>
        </w:rPr>
      </w:pPr>
      <w:r w:rsidRPr="00EF27E8">
        <w:rPr>
          <w:rFonts w:ascii="Times New Roman" w:hAnsi="Times New Roman" w:cs="Times New Roman"/>
          <w:sz w:val="24"/>
          <w:szCs w:val="24"/>
        </w:rPr>
        <w:t xml:space="preserve">По приоритетному направлению «Охрана материнства и детства», с целью надлежащей помощи беременным женщинам в 2017 году было внедрено программное обеспечение «Дистанционный дородовый патронаж с функцией </w:t>
      </w:r>
      <w:r w:rsidRPr="00EF27E8">
        <w:rPr>
          <w:rFonts w:ascii="Times New Roman" w:hAnsi="Times New Roman" w:cs="Times New Roman"/>
          <w:sz w:val="24"/>
          <w:szCs w:val="24"/>
          <w:lang w:val="en-US"/>
        </w:rPr>
        <w:t>SOS</w:t>
      </w:r>
      <w:r w:rsidRPr="00EF27E8">
        <w:rPr>
          <w:rFonts w:ascii="Times New Roman" w:hAnsi="Times New Roman" w:cs="Times New Roman"/>
          <w:sz w:val="24"/>
          <w:szCs w:val="24"/>
        </w:rPr>
        <w:t>».</w:t>
      </w:r>
    </w:p>
    <w:p w:rsidR="00A475B5" w:rsidRDefault="00A475B5" w:rsidP="009E537A">
      <w:pPr>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696"/>
        <w:gridCol w:w="3696"/>
        <w:gridCol w:w="3697"/>
        <w:gridCol w:w="3697"/>
      </w:tblGrid>
      <w:tr w:rsidR="007A1F8D" w:rsidTr="007A1F8D">
        <w:tc>
          <w:tcPr>
            <w:tcW w:w="3696" w:type="dxa"/>
          </w:tcPr>
          <w:p w:rsidR="007A1F8D" w:rsidRDefault="007A1F8D" w:rsidP="007A1F8D">
            <w:pPr>
              <w:rPr>
                <w:rFonts w:ascii="Times New Roman" w:hAnsi="Times New Roman" w:cs="Times New Roman"/>
                <w:sz w:val="24"/>
                <w:szCs w:val="24"/>
              </w:rPr>
            </w:pPr>
          </w:p>
        </w:tc>
        <w:tc>
          <w:tcPr>
            <w:tcW w:w="3696"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2015 год</w:t>
            </w:r>
          </w:p>
        </w:tc>
        <w:tc>
          <w:tcPr>
            <w:tcW w:w="3697"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2016 год</w:t>
            </w:r>
          </w:p>
        </w:tc>
        <w:tc>
          <w:tcPr>
            <w:tcW w:w="3697" w:type="dxa"/>
          </w:tcPr>
          <w:p w:rsidR="007A1F8D" w:rsidRPr="00470983" w:rsidRDefault="007A1F8D" w:rsidP="007A1F8D">
            <w:pPr>
              <w:jc w:val="center"/>
              <w:rPr>
                <w:rFonts w:ascii="Times New Roman" w:hAnsi="Times New Roman" w:cs="Times New Roman"/>
                <w:b/>
                <w:sz w:val="24"/>
                <w:szCs w:val="24"/>
              </w:rPr>
            </w:pPr>
            <w:r w:rsidRPr="00470983">
              <w:rPr>
                <w:rFonts w:ascii="Times New Roman" w:hAnsi="Times New Roman" w:cs="Times New Roman"/>
                <w:b/>
                <w:sz w:val="24"/>
                <w:szCs w:val="24"/>
              </w:rPr>
              <w:t>2017 год</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Взято на учет беременных</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365</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352</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335</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 xml:space="preserve">    - из них до 12 недель</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334 – 91,5</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297 – 84,4</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275 – 82,1</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Экстрагенитальная патология</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260 – 71,2</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221 – 62,7</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183 – 54,6</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Количество абортов</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107</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75</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55</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 xml:space="preserve">    - из них подросткам</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0</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2</w:t>
            </w:r>
          </w:p>
        </w:tc>
      </w:tr>
      <w:tr w:rsidR="007A1F8D" w:rsidTr="007A1F8D">
        <w:tc>
          <w:tcPr>
            <w:tcW w:w="3696" w:type="dxa"/>
          </w:tcPr>
          <w:p w:rsidR="007A1F8D" w:rsidRDefault="007A1F8D" w:rsidP="007A1F8D">
            <w:pPr>
              <w:rPr>
                <w:rFonts w:ascii="Times New Roman" w:hAnsi="Times New Roman" w:cs="Times New Roman"/>
                <w:sz w:val="24"/>
                <w:szCs w:val="24"/>
              </w:rPr>
            </w:pPr>
            <w:r>
              <w:rPr>
                <w:rFonts w:ascii="Times New Roman" w:hAnsi="Times New Roman" w:cs="Times New Roman"/>
                <w:sz w:val="24"/>
                <w:szCs w:val="24"/>
              </w:rPr>
              <w:t>Число абортов на 1000 ЖФВ</w:t>
            </w:r>
          </w:p>
        </w:tc>
        <w:tc>
          <w:tcPr>
            <w:tcW w:w="3696"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16,2</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12,1</w:t>
            </w:r>
          </w:p>
        </w:tc>
        <w:tc>
          <w:tcPr>
            <w:tcW w:w="3697" w:type="dxa"/>
          </w:tcPr>
          <w:p w:rsidR="007A1F8D" w:rsidRDefault="007A1F8D" w:rsidP="007A1F8D">
            <w:pPr>
              <w:jc w:val="center"/>
              <w:rPr>
                <w:rFonts w:ascii="Times New Roman" w:hAnsi="Times New Roman" w:cs="Times New Roman"/>
                <w:sz w:val="24"/>
                <w:szCs w:val="24"/>
              </w:rPr>
            </w:pPr>
            <w:r>
              <w:rPr>
                <w:rFonts w:ascii="Times New Roman" w:hAnsi="Times New Roman" w:cs="Times New Roman"/>
                <w:sz w:val="24"/>
                <w:szCs w:val="24"/>
              </w:rPr>
              <w:t>8,7</w:t>
            </w:r>
          </w:p>
        </w:tc>
      </w:tr>
    </w:tbl>
    <w:p w:rsidR="007A1F8D" w:rsidRDefault="007A1F8D" w:rsidP="009E537A">
      <w:pPr>
        <w:ind w:firstLine="70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345"/>
        <w:gridCol w:w="3119"/>
        <w:gridCol w:w="3118"/>
        <w:gridCol w:w="2801"/>
      </w:tblGrid>
      <w:tr w:rsidR="0054162B" w:rsidTr="00DF5A59">
        <w:tc>
          <w:tcPr>
            <w:tcW w:w="6345" w:type="dxa"/>
          </w:tcPr>
          <w:p w:rsidR="0054162B" w:rsidRDefault="0054162B" w:rsidP="00DF5A59">
            <w:pPr>
              <w:jc w:val="both"/>
              <w:rPr>
                <w:rFonts w:ascii="Times New Roman" w:hAnsi="Times New Roman" w:cs="Times New Roman"/>
                <w:sz w:val="24"/>
                <w:szCs w:val="24"/>
              </w:rPr>
            </w:pPr>
          </w:p>
        </w:tc>
        <w:tc>
          <w:tcPr>
            <w:tcW w:w="3119" w:type="dxa"/>
          </w:tcPr>
          <w:p w:rsidR="0054162B" w:rsidRPr="00803367" w:rsidRDefault="0054162B" w:rsidP="00DF5A59">
            <w:pPr>
              <w:jc w:val="center"/>
              <w:rPr>
                <w:rFonts w:ascii="Times New Roman" w:hAnsi="Times New Roman" w:cs="Times New Roman"/>
                <w:b/>
                <w:sz w:val="24"/>
                <w:szCs w:val="24"/>
              </w:rPr>
            </w:pPr>
            <w:r w:rsidRPr="00803367">
              <w:rPr>
                <w:rFonts w:ascii="Times New Roman" w:hAnsi="Times New Roman" w:cs="Times New Roman"/>
                <w:b/>
                <w:sz w:val="24"/>
                <w:szCs w:val="24"/>
              </w:rPr>
              <w:t>2015 год</w:t>
            </w:r>
          </w:p>
        </w:tc>
        <w:tc>
          <w:tcPr>
            <w:tcW w:w="3118" w:type="dxa"/>
          </w:tcPr>
          <w:p w:rsidR="0054162B" w:rsidRPr="00803367" w:rsidRDefault="0054162B" w:rsidP="00DF5A59">
            <w:pPr>
              <w:jc w:val="center"/>
              <w:rPr>
                <w:rFonts w:ascii="Times New Roman" w:hAnsi="Times New Roman" w:cs="Times New Roman"/>
                <w:b/>
                <w:sz w:val="24"/>
                <w:szCs w:val="24"/>
              </w:rPr>
            </w:pPr>
            <w:r w:rsidRPr="00803367">
              <w:rPr>
                <w:rFonts w:ascii="Times New Roman" w:hAnsi="Times New Roman" w:cs="Times New Roman"/>
                <w:b/>
                <w:sz w:val="24"/>
                <w:szCs w:val="24"/>
              </w:rPr>
              <w:t>2016 год</w:t>
            </w:r>
          </w:p>
        </w:tc>
        <w:tc>
          <w:tcPr>
            <w:tcW w:w="2801" w:type="dxa"/>
          </w:tcPr>
          <w:p w:rsidR="0054162B" w:rsidRPr="00803367" w:rsidRDefault="0054162B" w:rsidP="00DF5A59">
            <w:pPr>
              <w:jc w:val="center"/>
              <w:rPr>
                <w:rFonts w:ascii="Times New Roman" w:hAnsi="Times New Roman" w:cs="Times New Roman"/>
                <w:b/>
                <w:sz w:val="24"/>
                <w:szCs w:val="24"/>
              </w:rPr>
            </w:pPr>
            <w:r w:rsidRPr="00803367">
              <w:rPr>
                <w:rFonts w:ascii="Times New Roman" w:hAnsi="Times New Roman" w:cs="Times New Roman"/>
                <w:b/>
                <w:sz w:val="24"/>
                <w:szCs w:val="24"/>
              </w:rPr>
              <w:t>2017 год</w:t>
            </w:r>
          </w:p>
        </w:tc>
      </w:tr>
      <w:tr w:rsidR="0054162B" w:rsidTr="00DF5A59">
        <w:tc>
          <w:tcPr>
            <w:tcW w:w="6345" w:type="dxa"/>
          </w:tcPr>
          <w:p w:rsidR="0054162B" w:rsidRDefault="0054162B" w:rsidP="00DF5A59">
            <w:pPr>
              <w:jc w:val="both"/>
              <w:rPr>
                <w:rFonts w:ascii="Times New Roman" w:hAnsi="Times New Roman" w:cs="Times New Roman"/>
                <w:sz w:val="24"/>
                <w:szCs w:val="24"/>
              </w:rPr>
            </w:pPr>
            <w:r>
              <w:rPr>
                <w:rFonts w:ascii="Times New Roman" w:hAnsi="Times New Roman" w:cs="Times New Roman"/>
                <w:sz w:val="24"/>
                <w:szCs w:val="24"/>
              </w:rPr>
              <w:t>Количество родившихся</w:t>
            </w:r>
          </w:p>
        </w:tc>
        <w:tc>
          <w:tcPr>
            <w:tcW w:w="3119"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94</w:t>
            </w:r>
          </w:p>
        </w:tc>
        <w:tc>
          <w:tcPr>
            <w:tcW w:w="3118"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93</w:t>
            </w:r>
          </w:p>
        </w:tc>
        <w:tc>
          <w:tcPr>
            <w:tcW w:w="2801"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52</w:t>
            </w:r>
          </w:p>
        </w:tc>
      </w:tr>
      <w:tr w:rsidR="0054162B" w:rsidTr="00DF5A59">
        <w:tc>
          <w:tcPr>
            <w:tcW w:w="6345" w:type="dxa"/>
          </w:tcPr>
          <w:p w:rsidR="0054162B" w:rsidRDefault="0054162B" w:rsidP="00DF5A59">
            <w:pPr>
              <w:jc w:val="both"/>
              <w:rPr>
                <w:rFonts w:ascii="Times New Roman" w:hAnsi="Times New Roman" w:cs="Times New Roman"/>
                <w:sz w:val="24"/>
                <w:szCs w:val="24"/>
              </w:rPr>
            </w:pPr>
            <w:r>
              <w:rPr>
                <w:rFonts w:ascii="Times New Roman" w:hAnsi="Times New Roman" w:cs="Times New Roman"/>
                <w:sz w:val="24"/>
                <w:szCs w:val="24"/>
              </w:rPr>
              <w:t>Привито БЦЖ, гепатит</w:t>
            </w:r>
          </w:p>
        </w:tc>
        <w:tc>
          <w:tcPr>
            <w:tcW w:w="3119"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85 – 90,4</w:t>
            </w:r>
          </w:p>
        </w:tc>
        <w:tc>
          <w:tcPr>
            <w:tcW w:w="3118"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85 – 91,4</w:t>
            </w:r>
          </w:p>
        </w:tc>
        <w:tc>
          <w:tcPr>
            <w:tcW w:w="2801"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48 – 92,3</w:t>
            </w:r>
          </w:p>
        </w:tc>
      </w:tr>
      <w:tr w:rsidR="0054162B" w:rsidTr="00DF5A59">
        <w:tc>
          <w:tcPr>
            <w:tcW w:w="6345" w:type="dxa"/>
          </w:tcPr>
          <w:p w:rsidR="0054162B" w:rsidRDefault="0054162B" w:rsidP="00DF5A59">
            <w:pPr>
              <w:jc w:val="both"/>
              <w:rPr>
                <w:rFonts w:ascii="Times New Roman" w:hAnsi="Times New Roman" w:cs="Times New Roman"/>
                <w:sz w:val="24"/>
                <w:szCs w:val="24"/>
              </w:rPr>
            </w:pPr>
            <w:r>
              <w:rPr>
                <w:rFonts w:ascii="Times New Roman" w:hAnsi="Times New Roman" w:cs="Times New Roman"/>
                <w:sz w:val="24"/>
                <w:szCs w:val="24"/>
              </w:rPr>
              <w:t>Антенатальная гибель плода</w:t>
            </w:r>
          </w:p>
        </w:tc>
        <w:tc>
          <w:tcPr>
            <w:tcW w:w="3119"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1 из Шетского района</w:t>
            </w:r>
          </w:p>
        </w:tc>
        <w:tc>
          <w:tcPr>
            <w:tcW w:w="3118"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0</w:t>
            </w:r>
          </w:p>
        </w:tc>
        <w:tc>
          <w:tcPr>
            <w:tcW w:w="2801"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0</w:t>
            </w:r>
          </w:p>
        </w:tc>
      </w:tr>
      <w:tr w:rsidR="0054162B" w:rsidTr="00DF5A59">
        <w:tc>
          <w:tcPr>
            <w:tcW w:w="6345" w:type="dxa"/>
          </w:tcPr>
          <w:p w:rsidR="0054162B" w:rsidRDefault="0054162B" w:rsidP="00DF5A59">
            <w:pPr>
              <w:jc w:val="both"/>
              <w:rPr>
                <w:rFonts w:ascii="Times New Roman" w:hAnsi="Times New Roman" w:cs="Times New Roman"/>
                <w:sz w:val="24"/>
                <w:szCs w:val="24"/>
              </w:rPr>
            </w:pPr>
            <w:r>
              <w:rPr>
                <w:rFonts w:ascii="Times New Roman" w:hAnsi="Times New Roman" w:cs="Times New Roman"/>
                <w:sz w:val="24"/>
                <w:szCs w:val="24"/>
              </w:rPr>
              <w:t>Интранатальная гибель плода</w:t>
            </w:r>
          </w:p>
        </w:tc>
        <w:tc>
          <w:tcPr>
            <w:tcW w:w="3119"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0</w:t>
            </w:r>
          </w:p>
        </w:tc>
        <w:tc>
          <w:tcPr>
            <w:tcW w:w="3118"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0</w:t>
            </w:r>
          </w:p>
        </w:tc>
        <w:tc>
          <w:tcPr>
            <w:tcW w:w="2801" w:type="dxa"/>
          </w:tcPr>
          <w:p w:rsidR="0054162B" w:rsidRDefault="0054162B" w:rsidP="00DF5A59">
            <w:pPr>
              <w:jc w:val="center"/>
              <w:rPr>
                <w:rFonts w:ascii="Times New Roman" w:hAnsi="Times New Roman" w:cs="Times New Roman"/>
                <w:sz w:val="24"/>
                <w:szCs w:val="24"/>
              </w:rPr>
            </w:pPr>
            <w:r>
              <w:rPr>
                <w:rFonts w:ascii="Times New Roman" w:hAnsi="Times New Roman" w:cs="Times New Roman"/>
                <w:sz w:val="24"/>
                <w:szCs w:val="24"/>
              </w:rPr>
              <w:t>0</w:t>
            </w:r>
          </w:p>
        </w:tc>
      </w:tr>
    </w:tbl>
    <w:p w:rsidR="0054162B" w:rsidRPr="0054162B" w:rsidRDefault="0054162B" w:rsidP="007A1F8D">
      <w:pPr>
        <w:ind w:firstLine="708"/>
        <w:jc w:val="both"/>
        <w:rPr>
          <w:rFonts w:ascii="Times New Roman" w:hAnsi="Times New Roman" w:cs="Times New Roman"/>
          <w:sz w:val="16"/>
          <w:szCs w:val="16"/>
        </w:rPr>
      </w:pPr>
    </w:p>
    <w:p w:rsidR="007A1F8D" w:rsidRPr="00EF27E8" w:rsidRDefault="007A1F8D" w:rsidP="007A1F8D">
      <w:pPr>
        <w:ind w:firstLine="708"/>
        <w:jc w:val="both"/>
        <w:rPr>
          <w:rFonts w:ascii="Times New Roman" w:hAnsi="Times New Roman" w:cs="Times New Roman"/>
          <w:sz w:val="24"/>
          <w:szCs w:val="24"/>
        </w:rPr>
      </w:pPr>
      <w:r w:rsidRPr="00EF27E8">
        <w:rPr>
          <w:rFonts w:ascii="Times New Roman" w:hAnsi="Times New Roman" w:cs="Times New Roman"/>
          <w:sz w:val="24"/>
          <w:szCs w:val="24"/>
        </w:rPr>
        <w:t>В 2017 году  проводились семинары, лекционные занятия по тематикам: «Оказание неотложной помощи беременным женщинам, родильницам, роженицам», Мастер класс по обучению ИВБДВ и РДРВ.</w:t>
      </w:r>
    </w:p>
    <w:p w:rsidR="003A249C" w:rsidRPr="00EF27E8" w:rsidRDefault="003A249C" w:rsidP="003A249C">
      <w:pPr>
        <w:ind w:firstLine="708"/>
        <w:jc w:val="both"/>
        <w:rPr>
          <w:rFonts w:ascii="Times New Roman" w:hAnsi="Times New Roman" w:cs="Times New Roman"/>
          <w:sz w:val="24"/>
          <w:szCs w:val="24"/>
        </w:rPr>
      </w:pPr>
      <w:r w:rsidRPr="00EF27E8">
        <w:rPr>
          <w:rFonts w:ascii="Times New Roman" w:hAnsi="Times New Roman" w:cs="Times New Roman"/>
          <w:sz w:val="24"/>
          <w:szCs w:val="24"/>
        </w:rPr>
        <w:t>В соответствии с приказом Министерства Здравоохранения Республики Казахстан №7 от 05.01.2011 « Об утверждении Положения о деятельности организаций здравоохранений оказывающих амбулаторно-поликлиническую помощь» производится делегирование полномочия оказания медицинской помощи в пределах своей компетенции средним медицинским работникам общей практики.</w:t>
      </w:r>
    </w:p>
    <w:p w:rsidR="003A249C" w:rsidRDefault="003A249C" w:rsidP="003A249C">
      <w:pPr>
        <w:ind w:firstLine="708"/>
        <w:jc w:val="both"/>
        <w:rPr>
          <w:rFonts w:ascii="Times New Roman" w:hAnsi="Times New Roman" w:cs="Times New Roman"/>
          <w:sz w:val="24"/>
          <w:szCs w:val="24"/>
        </w:rPr>
      </w:pPr>
      <w:r w:rsidRPr="00EF27E8">
        <w:rPr>
          <w:rFonts w:ascii="Times New Roman" w:hAnsi="Times New Roman" w:cs="Times New Roman"/>
          <w:sz w:val="24"/>
          <w:szCs w:val="24"/>
        </w:rPr>
        <w:t>Одним из приоритетных направлений является усиление роли среднего медицинского персонала в частиделегирования полномочий от врача к медицинским сестрам, с доведением соотношения врачей и среднего персонала до уровня 1:3.</w:t>
      </w:r>
    </w:p>
    <w:p w:rsidR="003A249C" w:rsidRPr="009C5AF7" w:rsidRDefault="00065A5C" w:rsidP="003A249C">
      <w:pPr>
        <w:spacing w:after="0" w:line="240" w:lineRule="auto"/>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lastRenderedPageBreak/>
        <w:t xml:space="preserve">* </w:t>
      </w:r>
      <w:r w:rsidR="003A249C" w:rsidRPr="009C5AF7">
        <w:rPr>
          <w:rFonts w:ascii="Times New Roman" w:eastAsia="Times New Roman CYR" w:hAnsi="Times New Roman" w:cs="Times New Roman"/>
          <w:b/>
          <w:sz w:val="24"/>
          <w:szCs w:val="24"/>
        </w:rPr>
        <w:t>внедрение по рентгенологической службе за 2017 год:</w:t>
      </w:r>
    </w:p>
    <w:p w:rsidR="003A249C" w:rsidRPr="009C5AF7" w:rsidRDefault="003A249C" w:rsidP="003A249C">
      <w:pPr>
        <w:spacing w:after="0" w:line="240" w:lineRule="auto"/>
        <w:rPr>
          <w:rFonts w:ascii="Times New Roman" w:eastAsia="Times New Roman CYR" w:hAnsi="Times New Roman" w:cs="Times New Roman"/>
          <w:sz w:val="24"/>
          <w:szCs w:val="24"/>
        </w:rPr>
      </w:pPr>
      <w:r w:rsidRPr="009C5AF7">
        <w:rPr>
          <w:rFonts w:ascii="Times New Roman" w:eastAsia="Times New Roman CYR" w:hAnsi="Times New Roman" w:cs="Times New Roman"/>
          <w:sz w:val="24"/>
          <w:szCs w:val="24"/>
        </w:rPr>
        <w:t>- проведение фистулография, рентгенологический контроль репозиции костных отломков.</w:t>
      </w:r>
    </w:p>
    <w:p w:rsidR="003A249C" w:rsidRPr="009C5AF7" w:rsidRDefault="00065A5C" w:rsidP="003A249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A249C" w:rsidRPr="009C5AF7">
        <w:rPr>
          <w:rFonts w:ascii="Times New Roman" w:hAnsi="Times New Roman" w:cs="Times New Roman"/>
          <w:b/>
          <w:sz w:val="24"/>
          <w:szCs w:val="24"/>
        </w:rPr>
        <w:t>внедрение пофункциональной диагностики за 2017 год:</w:t>
      </w:r>
    </w:p>
    <w:p w:rsidR="003A249C" w:rsidRPr="009C5AF7" w:rsidRDefault="003A249C" w:rsidP="003A249C">
      <w:pPr>
        <w:spacing w:after="0" w:line="240" w:lineRule="auto"/>
        <w:rPr>
          <w:rFonts w:ascii="Times New Roman" w:hAnsi="Times New Roman" w:cs="Times New Roman"/>
          <w:sz w:val="24"/>
          <w:szCs w:val="24"/>
        </w:rPr>
      </w:pPr>
      <w:r w:rsidRPr="009C5AF7">
        <w:rPr>
          <w:rFonts w:ascii="Times New Roman" w:hAnsi="Times New Roman" w:cs="Times New Roman"/>
          <w:sz w:val="24"/>
          <w:szCs w:val="24"/>
        </w:rPr>
        <w:t>- проведение УЗДГ верхних и нижних конечностей, сосудов шеи,  электроэнцелографии</w:t>
      </w:r>
    </w:p>
    <w:p w:rsidR="003A249C" w:rsidRPr="009C5AF7" w:rsidRDefault="00065A5C" w:rsidP="003A249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A249C" w:rsidRPr="009C5AF7">
        <w:rPr>
          <w:rFonts w:ascii="Times New Roman" w:hAnsi="Times New Roman" w:cs="Times New Roman"/>
          <w:b/>
          <w:sz w:val="24"/>
          <w:szCs w:val="24"/>
        </w:rPr>
        <w:t>внедрение по кардиологической службе за 2017 год:</w:t>
      </w:r>
    </w:p>
    <w:p w:rsidR="003A249C" w:rsidRPr="009C5AF7" w:rsidRDefault="00065A5C" w:rsidP="003A24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3A249C" w:rsidRPr="009C5AF7">
        <w:rPr>
          <w:rFonts w:ascii="Times New Roman" w:hAnsi="Times New Roman" w:cs="Times New Roman"/>
          <w:sz w:val="24"/>
          <w:szCs w:val="24"/>
        </w:rPr>
        <w:t>внедрение Системы телеметрии ЭКГ.</w:t>
      </w:r>
    </w:p>
    <w:p w:rsidR="003A249C" w:rsidRPr="009C5AF7" w:rsidRDefault="003A249C" w:rsidP="003A249C">
      <w:pPr>
        <w:spacing w:after="0" w:line="240" w:lineRule="auto"/>
        <w:rPr>
          <w:rFonts w:ascii="Times New Roman" w:hAnsi="Times New Roman" w:cs="Times New Roman"/>
          <w:sz w:val="24"/>
          <w:szCs w:val="24"/>
        </w:rPr>
      </w:pPr>
    </w:p>
    <w:p w:rsidR="003A249C" w:rsidRPr="0054162B" w:rsidRDefault="003A249C" w:rsidP="003A249C">
      <w:pPr>
        <w:spacing w:after="0" w:line="240" w:lineRule="auto"/>
        <w:ind w:firstLine="425"/>
        <w:rPr>
          <w:rFonts w:ascii="Times New Roman" w:hAnsi="Times New Roman" w:cs="Times New Roman"/>
          <w:sz w:val="16"/>
          <w:szCs w:val="16"/>
        </w:rPr>
      </w:pPr>
    </w:p>
    <w:p w:rsidR="003A249C" w:rsidRPr="00EF27E8" w:rsidRDefault="003A249C" w:rsidP="003A249C">
      <w:pPr>
        <w:spacing w:after="0"/>
        <w:jc w:val="both"/>
        <w:rPr>
          <w:rFonts w:ascii="Times New Roman" w:eastAsia="Calibri" w:hAnsi="Times New Roman" w:cs="Times New Roman"/>
          <w:sz w:val="24"/>
          <w:szCs w:val="24"/>
          <w:lang w:eastAsia="en-US"/>
        </w:rPr>
      </w:pPr>
      <w:r w:rsidRPr="00EF27E8">
        <w:rPr>
          <w:rFonts w:ascii="Times New Roman" w:eastAsia="Calibri" w:hAnsi="Times New Roman" w:cs="Times New Roman"/>
          <w:sz w:val="24"/>
          <w:szCs w:val="24"/>
          <w:lang w:eastAsia="en-US"/>
        </w:rPr>
        <w:t xml:space="preserve">У пациентов появилась возможность записаться на прием к врачу или сделать вызов врача на дом онлайн не выходя из дома через сайты: официальный сайт поликлиники -  </w:t>
      </w:r>
      <w:r w:rsidRPr="00EF27E8">
        <w:rPr>
          <w:rFonts w:ascii="Times New Roman" w:eastAsia="Calibri" w:hAnsi="Times New Roman" w:cs="Times New Roman"/>
          <w:b/>
          <w:bCs/>
          <w:sz w:val="24"/>
          <w:szCs w:val="24"/>
          <w:lang w:val="en-US" w:eastAsia="en-US"/>
        </w:rPr>
        <w:t>http</w:t>
      </w:r>
      <w:r w:rsidRPr="00EF27E8">
        <w:rPr>
          <w:rFonts w:ascii="Times New Roman" w:eastAsia="Calibri" w:hAnsi="Times New Roman" w:cs="Times New Roman"/>
          <w:b/>
          <w:bCs/>
          <w:sz w:val="24"/>
          <w:szCs w:val="24"/>
          <w:lang w:eastAsia="en-US"/>
        </w:rPr>
        <w:t>://</w:t>
      </w:r>
      <w:r w:rsidRPr="00EF27E8">
        <w:rPr>
          <w:rFonts w:ascii="Times New Roman" w:eastAsia="Calibri" w:hAnsi="Times New Roman" w:cs="Times New Roman"/>
          <w:b/>
          <w:bCs/>
          <w:sz w:val="24"/>
          <w:szCs w:val="24"/>
          <w:lang w:val="en-US" w:eastAsia="en-US"/>
        </w:rPr>
        <w:t>crb</w:t>
      </w:r>
      <w:r w:rsidRPr="00EF27E8">
        <w:rPr>
          <w:rFonts w:ascii="Times New Roman" w:eastAsia="Calibri" w:hAnsi="Times New Roman" w:cs="Times New Roman"/>
          <w:b/>
          <w:bCs/>
          <w:sz w:val="24"/>
          <w:szCs w:val="24"/>
          <w:lang w:eastAsia="en-US"/>
        </w:rPr>
        <w:t>-</w:t>
      </w:r>
      <w:r w:rsidRPr="00EF27E8">
        <w:rPr>
          <w:rFonts w:ascii="Times New Roman" w:eastAsia="Calibri" w:hAnsi="Times New Roman" w:cs="Times New Roman"/>
          <w:b/>
          <w:bCs/>
          <w:sz w:val="24"/>
          <w:szCs w:val="24"/>
          <w:lang w:val="en-US" w:eastAsia="en-US"/>
        </w:rPr>
        <w:t>topar</w:t>
      </w:r>
      <w:r w:rsidRPr="00EF27E8">
        <w:rPr>
          <w:rFonts w:ascii="Times New Roman" w:eastAsia="Calibri" w:hAnsi="Times New Roman" w:cs="Times New Roman"/>
          <w:b/>
          <w:bCs/>
          <w:sz w:val="24"/>
          <w:szCs w:val="24"/>
          <w:lang w:eastAsia="en-US"/>
        </w:rPr>
        <w:t>.</w:t>
      </w:r>
      <w:r w:rsidRPr="00EF27E8">
        <w:rPr>
          <w:rFonts w:ascii="Times New Roman" w:eastAsia="Calibri" w:hAnsi="Times New Roman" w:cs="Times New Roman"/>
          <w:b/>
          <w:bCs/>
          <w:sz w:val="24"/>
          <w:szCs w:val="24"/>
          <w:lang w:val="en-US" w:eastAsia="en-US"/>
        </w:rPr>
        <w:t>kz</w:t>
      </w:r>
      <w:r w:rsidRPr="00EF27E8">
        <w:rPr>
          <w:rFonts w:ascii="Times New Roman" w:eastAsia="Calibri" w:hAnsi="Times New Roman" w:cs="Times New Roman"/>
          <w:b/>
          <w:bCs/>
          <w:sz w:val="24"/>
          <w:szCs w:val="24"/>
          <w:lang w:eastAsia="en-US"/>
        </w:rPr>
        <w:t>/</w:t>
      </w:r>
      <w:r w:rsidRPr="00EF27E8">
        <w:rPr>
          <w:rFonts w:ascii="Times New Roman" w:eastAsia="Calibri" w:hAnsi="Times New Roman" w:cs="Times New Roman"/>
          <w:b/>
          <w:bCs/>
          <w:sz w:val="24"/>
          <w:szCs w:val="24"/>
          <w:lang w:val="en-US" w:eastAsia="en-US"/>
        </w:rPr>
        <w:t>ru</w:t>
      </w:r>
      <w:r w:rsidRPr="00EF27E8">
        <w:rPr>
          <w:rFonts w:ascii="Times New Roman" w:eastAsia="Calibri" w:hAnsi="Times New Roman" w:cs="Times New Roman"/>
          <w:b/>
          <w:sz w:val="24"/>
          <w:szCs w:val="24"/>
          <w:lang w:eastAsia="en-US"/>
        </w:rPr>
        <w:t xml:space="preserve">, </w:t>
      </w:r>
      <w:r w:rsidRPr="00EF27E8">
        <w:rPr>
          <w:rFonts w:ascii="Times New Roman" w:eastAsia="Calibri" w:hAnsi="Times New Roman" w:cs="Times New Roman"/>
          <w:sz w:val="24"/>
          <w:szCs w:val="24"/>
          <w:lang w:eastAsia="en-US"/>
        </w:rPr>
        <w:t xml:space="preserve">мобильное приложение – </w:t>
      </w:r>
      <w:r w:rsidR="00AF0ECF" w:rsidRPr="00AF0ECF">
        <w:rPr>
          <w:rFonts w:ascii="Times New Roman" w:eastAsia="Calibri" w:hAnsi="Times New Roman" w:cs="Times New Roman"/>
          <w:b/>
          <w:sz w:val="24"/>
          <w:szCs w:val="24"/>
          <w:lang w:val="en-US" w:eastAsia="en-US"/>
        </w:rPr>
        <w:t>DAMUMED</w:t>
      </w:r>
      <w:r w:rsidRPr="00EF27E8">
        <w:rPr>
          <w:rFonts w:ascii="Times New Roman" w:eastAsia="Calibri" w:hAnsi="Times New Roman" w:cs="Times New Roman"/>
          <w:b/>
          <w:sz w:val="24"/>
          <w:szCs w:val="24"/>
          <w:lang w:eastAsia="en-US"/>
        </w:rPr>
        <w:t>,</w:t>
      </w:r>
      <w:r w:rsidRPr="00EF27E8">
        <w:rPr>
          <w:rFonts w:ascii="Times New Roman" w:eastAsia="Calibri" w:hAnsi="Times New Roman" w:cs="Times New Roman"/>
          <w:sz w:val="24"/>
          <w:szCs w:val="24"/>
          <w:lang w:eastAsia="en-US"/>
        </w:rPr>
        <w:t xml:space="preserve"> а так же через терминал расположенный в поликлинике. </w:t>
      </w:r>
    </w:p>
    <w:p w:rsidR="003A249C" w:rsidRPr="009C5AF7" w:rsidRDefault="003A249C" w:rsidP="003A249C">
      <w:pPr>
        <w:ind w:firstLine="708"/>
        <w:jc w:val="both"/>
        <w:rPr>
          <w:rFonts w:ascii="Times New Roman" w:hAnsi="Times New Roman" w:cs="Times New Roman"/>
          <w:sz w:val="24"/>
          <w:szCs w:val="24"/>
        </w:rPr>
      </w:pPr>
      <w:r w:rsidRPr="009C5AF7">
        <w:rPr>
          <w:rFonts w:ascii="Times New Roman" w:hAnsi="Times New Roman" w:cs="Times New Roman"/>
          <w:sz w:val="24"/>
          <w:szCs w:val="24"/>
        </w:rPr>
        <w:t>В области создан Фонд социального медицинского страхования (ФСМС).</w:t>
      </w:r>
    </w:p>
    <w:p w:rsidR="003A249C" w:rsidRPr="009C5AF7" w:rsidRDefault="003A249C" w:rsidP="003A249C">
      <w:pPr>
        <w:ind w:firstLine="708"/>
        <w:jc w:val="both"/>
        <w:rPr>
          <w:rFonts w:ascii="Times New Roman" w:hAnsi="Times New Roman" w:cs="Times New Roman"/>
          <w:sz w:val="24"/>
          <w:szCs w:val="24"/>
        </w:rPr>
      </w:pPr>
      <w:r w:rsidRPr="009C5AF7">
        <w:rPr>
          <w:rFonts w:ascii="Times New Roman" w:hAnsi="Times New Roman" w:cs="Times New Roman"/>
          <w:sz w:val="24"/>
          <w:szCs w:val="24"/>
        </w:rPr>
        <w:t xml:space="preserve">Медицинскими работниками района проводится санитарно – разъяснительная работа среди населения. </w:t>
      </w:r>
    </w:p>
    <w:p w:rsidR="003A249C" w:rsidRPr="009C5AF7" w:rsidRDefault="003A249C" w:rsidP="003A249C">
      <w:pPr>
        <w:ind w:firstLine="708"/>
        <w:jc w:val="both"/>
        <w:rPr>
          <w:rFonts w:ascii="Times New Roman" w:hAnsi="Times New Roman" w:cs="Times New Roman"/>
          <w:sz w:val="24"/>
          <w:szCs w:val="24"/>
        </w:rPr>
      </w:pPr>
      <w:r w:rsidRPr="009C5AF7">
        <w:rPr>
          <w:rFonts w:ascii="Times New Roman" w:hAnsi="Times New Roman" w:cs="Times New Roman"/>
          <w:sz w:val="24"/>
          <w:szCs w:val="24"/>
        </w:rPr>
        <w:t>При районномакимате создана мобильная бригада по разъяснению и  внедрения ОСМС.</w:t>
      </w:r>
    </w:p>
    <w:p w:rsidR="0098183F" w:rsidRDefault="0098183F" w:rsidP="0098183F">
      <w:pPr>
        <w:jc w:val="both"/>
        <w:rPr>
          <w:rFonts w:ascii="Times New Roman" w:hAnsi="Times New Roman" w:cs="Times New Roman"/>
          <w:sz w:val="24"/>
          <w:szCs w:val="24"/>
        </w:rPr>
      </w:pPr>
      <w:r w:rsidRPr="0098183F">
        <w:rPr>
          <w:rFonts w:ascii="Times New Roman" w:hAnsi="Times New Roman" w:cs="Times New Roman"/>
          <w:b/>
          <w:sz w:val="24"/>
          <w:szCs w:val="24"/>
        </w:rPr>
        <w:t>Отделение диагностики-</w:t>
      </w:r>
      <w:r w:rsidRPr="0098183F">
        <w:rPr>
          <w:rFonts w:ascii="Times New Roman" w:hAnsi="Times New Roman" w:cs="Times New Roman"/>
          <w:sz w:val="24"/>
          <w:szCs w:val="24"/>
        </w:rPr>
        <w:t xml:space="preserve"> кабинет ЭКГ, телемедицина, эхоэлектроэнцефалография, эндоскопический кабинет, реовазография, флюорографический кабинет,физиотерапевтическое отделение – физиотерапия, массаж;реоэнцефалография, рентгенологический кабинет,  кабинет УЗИ: в том числе  исследования сердечно – сосудистой системы, брюшной полости, молочной железы, щитовидной железы, мочеполовой системы, женских половых органов и прочее.</w:t>
      </w:r>
    </w:p>
    <w:p w:rsidR="009E537A" w:rsidRPr="00EF27E8" w:rsidRDefault="009E537A" w:rsidP="009E537A">
      <w:pPr>
        <w:spacing w:after="0"/>
        <w:ind w:firstLine="708"/>
        <w:jc w:val="both"/>
        <w:rPr>
          <w:rFonts w:ascii="Times New Roman" w:eastAsia="Calibri" w:hAnsi="Times New Roman" w:cs="Times New Roman"/>
          <w:sz w:val="24"/>
          <w:szCs w:val="24"/>
          <w:lang w:eastAsia="en-US"/>
        </w:rPr>
      </w:pPr>
      <w:r w:rsidRPr="00EF27E8">
        <w:rPr>
          <w:rFonts w:ascii="Times New Roman" w:eastAsia="Calibri" w:hAnsi="Times New Roman" w:cs="Times New Roman"/>
          <w:sz w:val="24"/>
          <w:szCs w:val="24"/>
          <w:lang w:eastAsia="en-US"/>
        </w:rPr>
        <w:t xml:space="preserve">С 2016 года была введена в работу программа КМИС (комплексная медицинская информационная система) для электронной записи на прием к участковым врачам, педиатрам, ВОП, узким специалистам и лабораторно-инструментальные виды обследования. Также через данную программу ведется запись вызовов врачей на дом и активы. Ведется учет прохождения обследований диспансерных пациентов, беременных женщин. Имеется возможность просмотра прохождения флюорографии пациентов во всех МО области. Выписываются рецепты на лекарственные средства, в том числе по заявке через сайт поликлиники.   </w:t>
      </w:r>
    </w:p>
    <w:p w:rsidR="00FD6AAF" w:rsidRDefault="0098183F" w:rsidP="0098183F">
      <w:pPr>
        <w:jc w:val="both"/>
        <w:rPr>
          <w:rFonts w:ascii="Times New Roman" w:hAnsi="Times New Roman" w:cs="Times New Roman"/>
          <w:sz w:val="24"/>
          <w:szCs w:val="24"/>
        </w:rPr>
      </w:pPr>
      <w:r w:rsidRPr="0098183F">
        <w:rPr>
          <w:rFonts w:ascii="Times New Roman" w:hAnsi="Times New Roman" w:cs="Times New Roman"/>
          <w:b/>
          <w:sz w:val="24"/>
          <w:szCs w:val="24"/>
        </w:rPr>
        <w:t>Клинико- диагностическая лаборатория</w:t>
      </w:r>
      <w:r w:rsidRPr="0098183F">
        <w:rPr>
          <w:rFonts w:ascii="Times New Roman" w:hAnsi="Times New Roman" w:cs="Times New Roman"/>
          <w:sz w:val="24"/>
          <w:szCs w:val="24"/>
        </w:rPr>
        <w:t xml:space="preserve"> проводит клинические исследования, биохимические исследования, дуоденальное зондирование, мазки на онкоцитологию, коагулогические исследования, исследования на внутриутробные инфекции, исследования на гормоны, цитологические </w:t>
      </w:r>
    </w:p>
    <w:p w:rsidR="003A249C" w:rsidRPr="009C5AF7" w:rsidRDefault="003A249C" w:rsidP="003A249C">
      <w:pPr>
        <w:spacing w:after="0" w:line="240" w:lineRule="auto"/>
        <w:rPr>
          <w:rFonts w:ascii="Times New Roman" w:eastAsia="Times New Roman" w:hAnsi="Times New Roman" w:cs="Times New Roman"/>
          <w:b/>
          <w:sz w:val="24"/>
          <w:szCs w:val="24"/>
        </w:rPr>
      </w:pPr>
      <w:r w:rsidRPr="009C5AF7">
        <w:rPr>
          <w:rFonts w:ascii="Times New Roman" w:eastAsia="Times New Roman" w:hAnsi="Times New Roman" w:cs="Times New Roman"/>
          <w:b/>
          <w:sz w:val="24"/>
          <w:szCs w:val="24"/>
        </w:rPr>
        <w:t>Внедрения на автоматическом биохимическом анализаторе, на ИФА за 2017 год</w:t>
      </w:r>
    </w:p>
    <w:p w:rsidR="003A249C" w:rsidRPr="009C5AF7" w:rsidRDefault="003A249C" w:rsidP="003A249C">
      <w:pPr>
        <w:spacing w:after="0" w:line="240" w:lineRule="auto"/>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rPr>
        <w:t xml:space="preserve">- определение холинестеразы; </w:t>
      </w:r>
    </w:p>
    <w:p w:rsidR="003A249C" w:rsidRPr="009C5AF7" w:rsidRDefault="003A249C" w:rsidP="003A249C">
      <w:pPr>
        <w:spacing w:after="0" w:line="240" w:lineRule="auto"/>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rPr>
        <w:t>-определение ЛПНП;</w:t>
      </w:r>
    </w:p>
    <w:p w:rsidR="003A249C" w:rsidRPr="009C5AF7" w:rsidRDefault="003A249C" w:rsidP="003A249C">
      <w:pPr>
        <w:spacing w:after="0" w:line="240" w:lineRule="auto"/>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rPr>
        <w:t>-определение ЛВВП;</w:t>
      </w:r>
    </w:p>
    <w:p w:rsidR="003A249C" w:rsidRPr="009C5AF7" w:rsidRDefault="003A249C" w:rsidP="003A249C">
      <w:pPr>
        <w:spacing w:after="0" w:line="240" w:lineRule="auto"/>
        <w:rPr>
          <w:rFonts w:ascii="Times New Roman" w:eastAsia="Times New Roman" w:hAnsi="Times New Roman" w:cs="Times New Roman"/>
          <w:sz w:val="24"/>
          <w:szCs w:val="24"/>
          <w:lang w:val="kk-KZ"/>
        </w:rPr>
      </w:pPr>
      <w:r w:rsidRPr="009C5AF7">
        <w:rPr>
          <w:rFonts w:ascii="Times New Roman" w:eastAsia="Times New Roman" w:hAnsi="Times New Roman" w:cs="Times New Roman"/>
          <w:sz w:val="24"/>
          <w:szCs w:val="24"/>
        </w:rPr>
        <w:lastRenderedPageBreak/>
        <w:t>-определение мочевой кислоты;</w:t>
      </w:r>
    </w:p>
    <w:p w:rsidR="003A249C" w:rsidRPr="009C5AF7" w:rsidRDefault="003A249C" w:rsidP="003A249C">
      <w:pPr>
        <w:spacing w:after="0" w:line="240" w:lineRule="auto"/>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lang w:val="kk-KZ"/>
        </w:rPr>
        <w:t>-определение количественного СРБ</w:t>
      </w:r>
      <w:r w:rsidRPr="009C5AF7">
        <w:rPr>
          <w:rFonts w:ascii="Times New Roman" w:eastAsia="Times New Roman" w:hAnsi="Times New Roman" w:cs="Times New Roman"/>
          <w:sz w:val="24"/>
          <w:szCs w:val="24"/>
        </w:rPr>
        <w:t>;</w:t>
      </w:r>
    </w:p>
    <w:p w:rsidR="003A249C" w:rsidRPr="009C5AF7" w:rsidRDefault="003A249C" w:rsidP="003A249C">
      <w:pPr>
        <w:spacing w:after="0" w:line="240" w:lineRule="auto"/>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rPr>
        <w:t>-определение количественного РФ;</w:t>
      </w:r>
    </w:p>
    <w:p w:rsidR="003A249C" w:rsidRPr="009C5AF7" w:rsidRDefault="003A249C" w:rsidP="003A249C">
      <w:pPr>
        <w:spacing w:after="0" w:line="240" w:lineRule="auto"/>
        <w:rPr>
          <w:rFonts w:ascii="Times New Roman" w:eastAsia="Times New Roman CYR" w:hAnsi="Times New Roman" w:cs="Times New Roman"/>
          <w:sz w:val="24"/>
          <w:szCs w:val="24"/>
        </w:rPr>
      </w:pPr>
      <w:r w:rsidRPr="009C5AF7">
        <w:rPr>
          <w:rFonts w:ascii="Times New Roman" w:eastAsia="Times New Roman" w:hAnsi="Times New Roman" w:cs="Times New Roman"/>
          <w:sz w:val="24"/>
          <w:szCs w:val="24"/>
        </w:rPr>
        <w:t>-</w:t>
      </w:r>
      <w:r w:rsidRPr="009C5AF7">
        <w:rPr>
          <w:rFonts w:ascii="Times New Roman" w:eastAsia="Times New Roman CYR" w:hAnsi="Times New Roman" w:cs="Times New Roman"/>
          <w:sz w:val="24"/>
          <w:szCs w:val="24"/>
        </w:rPr>
        <w:t>ПСА свободный, общий – ИФА –БЕСТ.</w:t>
      </w:r>
    </w:p>
    <w:p w:rsidR="003A249C" w:rsidRPr="00EF27E8" w:rsidRDefault="003A249C" w:rsidP="0098183F">
      <w:pPr>
        <w:jc w:val="both"/>
        <w:rPr>
          <w:rFonts w:ascii="Times New Roman" w:eastAsia="Calibri" w:hAnsi="Times New Roman" w:cs="Times New Roman"/>
          <w:sz w:val="24"/>
          <w:szCs w:val="24"/>
        </w:rPr>
      </w:pPr>
    </w:p>
    <w:p w:rsidR="00FD6AAF" w:rsidRDefault="00FD6AAF" w:rsidP="00FD6AAF">
      <w:pPr>
        <w:pStyle w:val="ae"/>
        <w:ind w:firstLine="360"/>
        <w:rPr>
          <w:rFonts w:ascii="Times New Roman" w:hAnsi="Times New Roman" w:cs="Times New Roman"/>
          <w:iCs/>
          <w:sz w:val="24"/>
          <w:szCs w:val="24"/>
        </w:rPr>
      </w:pPr>
      <w:r w:rsidRPr="00EF27E8">
        <w:rPr>
          <w:rFonts w:ascii="Times New Roman" w:hAnsi="Times New Roman" w:cs="Times New Roman"/>
          <w:sz w:val="24"/>
          <w:szCs w:val="24"/>
          <w:u w:val="single"/>
        </w:rPr>
        <w:t xml:space="preserve">Функционирует отдельное структурное подразделение Службы Поддержки Пациента и Внутреннего контроля. </w:t>
      </w:r>
      <w:r w:rsidRPr="00EF27E8">
        <w:rPr>
          <w:rFonts w:ascii="Times New Roman" w:hAnsi="Times New Roman" w:cs="Times New Roman"/>
          <w:iCs/>
          <w:sz w:val="24"/>
          <w:szCs w:val="24"/>
        </w:rPr>
        <w:t xml:space="preserve">СППВК осуществляет контроль над процессом госпитализации, осуществляет экспертизу всех пролеченных случаев, обеспечивает ежедневный мониторинг госпитальной летальности с анализом причин. Работа  внутреннего контроля, направлена на снижение количества дефектов по результатам экспертизы РЦРЗ и КОМУ. </w:t>
      </w:r>
    </w:p>
    <w:p w:rsidR="00525032" w:rsidRPr="00160F79" w:rsidRDefault="00525032" w:rsidP="00525032">
      <w:pPr>
        <w:pStyle w:val="ac"/>
        <w:pBdr>
          <w:bottom w:val="single" w:sz="4" w:space="13" w:color="FFFFFF"/>
        </w:pBdr>
        <w:spacing w:before="0" w:beforeAutospacing="0" w:after="0" w:afterAutospacing="0" w:line="0" w:lineRule="atLeast"/>
        <w:ind w:firstLine="709"/>
        <w:jc w:val="both"/>
        <w:rPr>
          <w:b/>
        </w:rPr>
      </w:pPr>
      <w:r w:rsidRPr="00160F79">
        <w:rPr>
          <w:spacing w:val="3"/>
          <w:shd w:val="clear" w:color="auto" w:fill="FFFFFF"/>
        </w:rPr>
        <w:t>В соответствии с </w:t>
      </w:r>
      <w:hyperlink r:id="rId9" w:history="1">
        <w:r w:rsidRPr="00160F79">
          <w:t>Законом</w:t>
        </w:r>
      </w:hyperlink>
      <w:r w:rsidRPr="00160F79">
        <w:rPr>
          <w:spacing w:val="3"/>
          <w:shd w:val="clear" w:color="auto" w:fill="FFFFFF"/>
        </w:rPr>
        <w:t> Республики Казахстан от 22 декабря 2016 года № 29-VІ ЗРК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 С 1 января 2017 года из штата системы образования были исключены должности медицинских сестер, и переданы в систему здравоохранения, также переданы медицинские кабинеты со всем имеющимся оборудованием с баланса отдела образования на баланс центральной районной больницы</w:t>
      </w:r>
      <w:r w:rsidRPr="00160F79">
        <w:rPr>
          <w:b/>
        </w:rPr>
        <w:t>.</w:t>
      </w:r>
    </w:p>
    <w:p w:rsidR="00525032" w:rsidRDefault="00525032" w:rsidP="00525032">
      <w:pPr>
        <w:pStyle w:val="ac"/>
        <w:pBdr>
          <w:bottom w:val="single" w:sz="4" w:space="13" w:color="FFFFFF"/>
        </w:pBdr>
        <w:spacing w:before="0" w:beforeAutospacing="0" w:after="0" w:afterAutospacing="0" w:line="0" w:lineRule="atLeast"/>
        <w:ind w:firstLine="709"/>
        <w:jc w:val="both"/>
        <w:rPr>
          <w:b/>
        </w:rPr>
      </w:pPr>
      <w:r w:rsidRPr="00160F79">
        <w:t xml:space="preserve">В школах района  функционируют </w:t>
      </w:r>
      <w:r>
        <w:t xml:space="preserve">14 </w:t>
      </w:r>
      <w:r w:rsidRPr="00160F79">
        <w:rPr>
          <w:bCs/>
        </w:rPr>
        <w:t xml:space="preserve"> лицензированных  медицинских кабинетов</w:t>
      </w:r>
      <w:r w:rsidRPr="00160F79">
        <w:rPr>
          <w:b/>
        </w:rPr>
        <w:t>.</w:t>
      </w:r>
    </w:p>
    <w:p w:rsidR="00065A5C" w:rsidRPr="00160F79" w:rsidRDefault="00065A5C" w:rsidP="00525032">
      <w:pPr>
        <w:pStyle w:val="ac"/>
        <w:pBdr>
          <w:bottom w:val="single" w:sz="4" w:space="13" w:color="FFFFFF"/>
        </w:pBdr>
        <w:spacing w:before="0" w:beforeAutospacing="0" w:after="0" w:afterAutospacing="0" w:line="0" w:lineRule="atLeast"/>
        <w:ind w:firstLine="709"/>
        <w:jc w:val="both"/>
        <w:rPr>
          <w:b/>
        </w:rPr>
      </w:pPr>
    </w:p>
    <w:p w:rsidR="009E537A" w:rsidRPr="000E74EE" w:rsidRDefault="009E537A" w:rsidP="009E537A">
      <w:pPr>
        <w:spacing w:after="0" w:line="240" w:lineRule="auto"/>
        <w:jc w:val="both"/>
        <w:outlineLvl w:val="0"/>
        <w:rPr>
          <w:rFonts w:ascii="Times New Roman" w:hAnsi="Times New Roman" w:cs="Times New Roman"/>
          <w:b/>
          <w:sz w:val="24"/>
          <w:szCs w:val="24"/>
        </w:rPr>
      </w:pPr>
      <w:r>
        <w:rPr>
          <w:rFonts w:ascii="Times New Roman" w:eastAsia="Calibri" w:hAnsi="Times New Roman" w:cs="Times New Roman"/>
          <w:sz w:val="24"/>
          <w:szCs w:val="24"/>
        </w:rPr>
        <w:t xml:space="preserve">          Ч</w:t>
      </w:r>
      <w:r w:rsidRPr="000E74EE">
        <w:rPr>
          <w:rFonts w:ascii="Times New Roman" w:hAnsi="Times New Roman" w:cs="Times New Roman"/>
          <w:b/>
          <w:sz w:val="24"/>
          <w:szCs w:val="24"/>
        </w:rPr>
        <w:t>исленность</w:t>
      </w:r>
      <w:r>
        <w:rPr>
          <w:rFonts w:ascii="Times New Roman" w:hAnsi="Times New Roman" w:cs="Times New Roman"/>
          <w:b/>
          <w:sz w:val="24"/>
          <w:szCs w:val="24"/>
        </w:rPr>
        <w:t xml:space="preserve">  сотрудников</w:t>
      </w:r>
      <w:r w:rsidRPr="000E74EE">
        <w:rPr>
          <w:rFonts w:ascii="Times New Roman" w:hAnsi="Times New Roman" w:cs="Times New Roman"/>
          <w:b/>
          <w:sz w:val="24"/>
          <w:szCs w:val="24"/>
        </w:rPr>
        <w:t xml:space="preserve"> составляет: </w:t>
      </w:r>
    </w:p>
    <w:p w:rsidR="009E537A" w:rsidRPr="000E74EE" w:rsidRDefault="009E537A" w:rsidP="009E537A">
      <w:pPr>
        <w:spacing w:after="0" w:line="240" w:lineRule="auto"/>
        <w:jc w:val="both"/>
        <w:outlineLvl w:val="0"/>
        <w:rPr>
          <w:rFonts w:ascii="Times New Roman" w:hAnsi="Times New Roman" w:cs="Times New Roman"/>
          <w:sz w:val="24"/>
          <w:szCs w:val="24"/>
        </w:rPr>
      </w:pPr>
      <w:r w:rsidRPr="000E74EE">
        <w:rPr>
          <w:rFonts w:ascii="Times New Roman" w:hAnsi="Times New Roman" w:cs="Times New Roman"/>
          <w:sz w:val="24"/>
          <w:szCs w:val="24"/>
        </w:rPr>
        <w:t xml:space="preserve">              Всего </w:t>
      </w:r>
      <w:r w:rsidR="00FE7687">
        <w:rPr>
          <w:rFonts w:ascii="Times New Roman" w:hAnsi="Times New Roman" w:cs="Times New Roman"/>
          <w:sz w:val="24"/>
          <w:szCs w:val="24"/>
        </w:rPr>
        <w:t xml:space="preserve">  -   353 человек</w:t>
      </w:r>
    </w:p>
    <w:p w:rsidR="00FE7687" w:rsidRDefault="009E537A" w:rsidP="009E537A">
      <w:pPr>
        <w:spacing w:after="0" w:line="240" w:lineRule="auto"/>
        <w:jc w:val="both"/>
        <w:outlineLvl w:val="0"/>
        <w:rPr>
          <w:rFonts w:ascii="Times New Roman" w:hAnsi="Times New Roman" w:cs="Times New Roman"/>
          <w:sz w:val="24"/>
          <w:szCs w:val="24"/>
        </w:rPr>
      </w:pPr>
      <w:r w:rsidRPr="00663FAB">
        <w:rPr>
          <w:rFonts w:ascii="Times New Roman" w:hAnsi="Times New Roman" w:cs="Times New Roman"/>
          <w:sz w:val="24"/>
          <w:szCs w:val="24"/>
        </w:rPr>
        <w:t>врачей – 5</w:t>
      </w:r>
      <w:r w:rsidR="00FE7687">
        <w:rPr>
          <w:rFonts w:ascii="Times New Roman" w:hAnsi="Times New Roman" w:cs="Times New Roman"/>
          <w:sz w:val="24"/>
          <w:szCs w:val="24"/>
        </w:rPr>
        <w:t>2</w:t>
      </w:r>
      <w:r w:rsidRPr="00663FAB">
        <w:rPr>
          <w:rFonts w:ascii="Times New Roman" w:hAnsi="Times New Roman" w:cs="Times New Roman"/>
          <w:sz w:val="24"/>
          <w:szCs w:val="24"/>
        </w:rPr>
        <w:t xml:space="preserve">,         </w:t>
      </w:r>
    </w:p>
    <w:p w:rsidR="009E537A" w:rsidRPr="00663FAB" w:rsidRDefault="009E537A" w:rsidP="009E537A">
      <w:pPr>
        <w:spacing w:after="0" w:line="240" w:lineRule="auto"/>
        <w:jc w:val="both"/>
        <w:outlineLvl w:val="0"/>
        <w:rPr>
          <w:rFonts w:ascii="Times New Roman" w:hAnsi="Times New Roman" w:cs="Times New Roman"/>
          <w:sz w:val="24"/>
          <w:szCs w:val="24"/>
        </w:rPr>
      </w:pPr>
      <w:r w:rsidRPr="00663FAB">
        <w:rPr>
          <w:rFonts w:ascii="Times New Roman" w:hAnsi="Times New Roman" w:cs="Times New Roman"/>
          <w:sz w:val="24"/>
          <w:szCs w:val="24"/>
        </w:rPr>
        <w:t>медицинских сестер – 1</w:t>
      </w:r>
      <w:r w:rsidR="00FE7687">
        <w:rPr>
          <w:rFonts w:ascii="Times New Roman" w:hAnsi="Times New Roman" w:cs="Times New Roman"/>
          <w:sz w:val="24"/>
          <w:szCs w:val="24"/>
        </w:rPr>
        <w:t>61</w:t>
      </w:r>
      <w:r w:rsidRPr="00663FAB">
        <w:rPr>
          <w:rFonts w:ascii="Times New Roman" w:hAnsi="Times New Roman" w:cs="Times New Roman"/>
          <w:sz w:val="24"/>
          <w:szCs w:val="24"/>
        </w:rPr>
        <w:t xml:space="preserve">, </w:t>
      </w:r>
    </w:p>
    <w:p w:rsidR="009E537A" w:rsidRPr="000E74EE" w:rsidRDefault="009E537A" w:rsidP="009E537A">
      <w:pPr>
        <w:spacing w:after="0" w:line="240" w:lineRule="auto"/>
        <w:jc w:val="both"/>
        <w:outlineLvl w:val="0"/>
        <w:rPr>
          <w:rFonts w:ascii="Times New Roman" w:hAnsi="Times New Roman" w:cs="Times New Roman"/>
          <w:sz w:val="24"/>
          <w:szCs w:val="24"/>
        </w:rPr>
      </w:pPr>
      <w:r w:rsidRPr="000E74EE">
        <w:rPr>
          <w:rFonts w:ascii="Times New Roman" w:hAnsi="Times New Roman" w:cs="Times New Roman"/>
          <w:sz w:val="24"/>
          <w:szCs w:val="24"/>
        </w:rPr>
        <w:t xml:space="preserve">              младший   медицинский  персонал –</w:t>
      </w:r>
      <w:r w:rsidR="00FE7687">
        <w:rPr>
          <w:rFonts w:ascii="Times New Roman" w:hAnsi="Times New Roman" w:cs="Times New Roman"/>
          <w:sz w:val="24"/>
          <w:szCs w:val="24"/>
        </w:rPr>
        <w:t xml:space="preserve"> 61</w:t>
      </w:r>
    </w:p>
    <w:p w:rsidR="009E537A" w:rsidRDefault="009E537A" w:rsidP="00FE7687">
      <w:pPr>
        <w:spacing w:after="0" w:line="240" w:lineRule="auto"/>
        <w:jc w:val="both"/>
        <w:outlineLvl w:val="0"/>
        <w:rPr>
          <w:rFonts w:ascii="Times New Roman" w:hAnsi="Times New Roman" w:cs="Times New Roman"/>
          <w:sz w:val="24"/>
          <w:szCs w:val="24"/>
        </w:rPr>
      </w:pPr>
      <w:r w:rsidRPr="000E74EE">
        <w:rPr>
          <w:rFonts w:ascii="Times New Roman" w:hAnsi="Times New Roman" w:cs="Times New Roman"/>
          <w:sz w:val="24"/>
          <w:szCs w:val="24"/>
        </w:rPr>
        <w:t xml:space="preserve">            административно-хозяйственный </w:t>
      </w:r>
      <w:r w:rsidR="00FE7687">
        <w:rPr>
          <w:rFonts w:ascii="Times New Roman" w:hAnsi="Times New Roman" w:cs="Times New Roman"/>
          <w:sz w:val="24"/>
          <w:szCs w:val="24"/>
        </w:rPr>
        <w:t xml:space="preserve"> персонал </w:t>
      </w:r>
      <w:r w:rsidRPr="000E74EE">
        <w:rPr>
          <w:rFonts w:ascii="Times New Roman" w:hAnsi="Times New Roman" w:cs="Times New Roman"/>
          <w:sz w:val="24"/>
          <w:szCs w:val="24"/>
        </w:rPr>
        <w:t xml:space="preserve"> - </w:t>
      </w:r>
      <w:r w:rsidR="00FE7687">
        <w:rPr>
          <w:rFonts w:ascii="Times New Roman" w:hAnsi="Times New Roman" w:cs="Times New Roman"/>
          <w:sz w:val="24"/>
          <w:szCs w:val="24"/>
        </w:rPr>
        <w:t xml:space="preserve"> 77</w:t>
      </w:r>
      <w:r w:rsidRPr="000E74EE">
        <w:rPr>
          <w:rFonts w:ascii="Times New Roman" w:hAnsi="Times New Roman" w:cs="Times New Roman"/>
          <w:sz w:val="24"/>
          <w:szCs w:val="24"/>
        </w:rPr>
        <w:t xml:space="preserve"> сотрудников.</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За период 2015-2017 годы прибыло 47  молодых специалистов, в том числе 24 врача, 23 средних медицинских работников.</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Из которых:</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4 врача трудоустроены в сельские районы.</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5 средних медицинских работников трудоустроены в сельские районы.</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12 врачам был предоставлен беспроцентный кредит по программе «С дипломом в село»</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24 врача получили подъемное пособие по программе « С дипломом  в село».</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26 молодых специалистов, получили подъемное пособие от КГП «ЦРБ Абайского района согласно Коллективного договора.</w:t>
      </w:r>
    </w:p>
    <w:p w:rsidR="00525032" w:rsidRPr="00CD61B0" w:rsidRDefault="00525032" w:rsidP="00525032">
      <w:pPr>
        <w:pStyle w:val="ae"/>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12 врачам было предоставлено арендное жилье.</w:t>
      </w:r>
    </w:p>
    <w:p w:rsidR="00FE7687" w:rsidRDefault="00FE7687" w:rsidP="00FE7687">
      <w:pPr>
        <w:spacing w:after="0" w:line="240" w:lineRule="auto"/>
        <w:jc w:val="both"/>
        <w:outlineLvl w:val="0"/>
        <w:rPr>
          <w:rFonts w:ascii="Times New Roman" w:hAnsi="Times New Roman" w:cs="Times New Roman"/>
          <w:sz w:val="24"/>
          <w:szCs w:val="24"/>
        </w:rPr>
      </w:pPr>
    </w:p>
    <w:p w:rsidR="00FE7687" w:rsidRDefault="00FE7687" w:rsidP="00FE7687">
      <w:pPr>
        <w:pStyle w:val="ae"/>
        <w:rPr>
          <w:rFonts w:ascii="Times New Roman" w:hAnsi="Times New Roman" w:cs="Times New Roman"/>
          <w:b/>
          <w:sz w:val="24"/>
          <w:szCs w:val="24"/>
        </w:rPr>
      </w:pPr>
      <w:r w:rsidRPr="00CD61B0">
        <w:rPr>
          <w:rFonts w:ascii="Times New Roman" w:hAnsi="Times New Roman" w:cs="Times New Roman"/>
          <w:b/>
          <w:sz w:val="24"/>
          <w:szCs w:val="24"/>
        </w:rPr>
        <w:lastRenderedPageBreak/>
        <w:t>Укомплектованность медицинскими кадрами на 01.01.2018 год</w:t>
      </w:r>
    </w:p>
    <w:p w:rsidR="00E82092" w:rsidRPr="00CD61B0" w:rsidRDefault="00E82092" w:rsidP="00FE7687">
      <w:pPr>
        <w:pStyle w:val="ae"/>
        <w:rPr>
          <w:rFonts w:ascii="Times New Roman" w:hAnsi="Times New Roman" w:cs="Times New Roman"/>
          <w:b/>
          <w:sz w:val="24"/>
          <w:szCs w:val="24"/>
        </w:rPr>
      </w:pPr>
    </w:p>
    <w:tbl>
      <w:tblPr>
        <w:tblStyle w:val="a3"/>
        <w:tblW w:w="14159" w:type="dxa"/>
        <w:tblLayout w:type="fixed"/>
        <w:tblLook w:val="04A0" w:firstRow="1" w:lastRow="0" w:firstColumn="1" w:lastColumn="0" w:noHBand="0" w:noVBand="1"/>
      </w:tblPr>
      <w:tblGrid>
        <w:gridCol w:w="2093"/>
        <w:gridCol w:w="1430"/>
        <w:gridCol w:w="13"/>
        <w:gridCol w:w="1298"/>
        <w:gridCol w:w="8"/>
        <w:gridCol w:w="1273"/>
        <w:gridCol w:w="1443"/>
        <w:gridCol w:w="18"/>
        <w:gridCol w:w="1280"/>
        <w:gridCol w:w="1281"/>
        <w:gridCol w:w="1434"/>
        <w:gridCol w:w="9"/>
        <w:gridCol w:w="1298"/>
        <w:gridCol w:w="1281"/>
      </w:tblGrid>
      <w:tr w:rsidR="00FE7687" w:rsidRPr="00CD61B0" w:rsidTr="007A1F8D">
        <w:trPr>
          <w:trHeight w:val="495"/>
        </w:trPr>
        <w:tc>
          <w:tcPr>
            <w:tcW w:w="2093" w:type="dxa"/>
            <w:vMerge w:val="restart"/>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Должности</w:t>
            </w:r>
          </w:p>
        </w:tc>
        <w:tc>
          <w:tcPr>
            <w:tcW w:w="4022" w:type="dxa"/>
            <w:gridSpan w:val="5"/>
            <w:tcBorders>
              <w:top w:val="single" w:sz="4" w:space="0" w:color="auto"/>
              <w:left w:val="single" w:sz="4" w:space="0" w:color="auto"/>
              <w:bottom w:val="single" w:sz="4" w:space="0" w:color="auto"/>
              <w:right w:val="single" w:sz="4" w:space="0" w:color="auto"/>
            </w:tcBorders>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2015</w:t>
            </w:r>
            <w:r>
              <w:rPr>
                <w:rFonts w:ascii="Times New Roman" w:hAnsi="Times New Roman" w:cs="Times New Roman"/>
                <w:sz w:val="24"/>
                <w:szCs w:val="24"/>
              </w:rPr>
              <w:t xml:space="preserve"> год</w:t>
            </w:r>
          </w:p>
          <w:p w:rsidR="00FE7687" w:rsidRPr="00FE7687" w:rsidRDefault="00FE7687" w:rsidP="00FE7687">
            <w:pPr>
              <w:pStyle w:val="ae"/>
              <w:jc w:val="center"/>
              <w:rPr>
                <w:rFonts w:ascii="Times New Roman" w:hAnsi="Times New Roman" w:cs="Times New Roman"/>
                <w:sz w:val="24"/>
                <w:szCs w:val="24"/>
              </w:rPr>
            </w:pPr>
          </w:p>
        </w:tc>
        <w:tc>
          <w:tcPr>
            <w:tcW w:w="4022" w:type="dxa"/>
            <w:gridSpan w:val="4"/>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2016</w:t>
            </w:r>
            <w:r>
              <w:rPr>
                <w:rFonts w:ascii="Times New Roman" w:hAnsi="Times New Roman" w:cs="Times New Roman"/>
                <w:sz w:val="24"/>
                <w:szCs w:val="24"/>
              </w:rPr>
              <w:t xml:space="preserve"> год</w:t>
            </w:r>
          </w:p>
        </w:tc>
        <w:tc>
          <w:tcPr>
            <w:tcW w:w="4022" w:type="dxa"/>
            <w:gridSpan w:val="4"/>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2017</w:t>
            </w:r>
            <w:r>
              <w:rPr>
                <w:rFonts w:ascii="Times New Roman" w:hAnsi="Times New Roman" w:cs="Times New Roman"/>
                <w:sz w:val="24"/>
                <w:szCs w:val="24"/>
              </w:rPr>
              <w:t xml:space="preserve"> год</w:t>
            </w:r>
          </w:p>
        </w:tc>
      </w:tr>
      <w:tr w:rsidR="00FE7687" w:rsidRPr="00CD61B0" w:rsidTr="007A1F8D">
        <w:trPr>
          <w:trHeight w:val="49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FE7687" w:rsidRPr="00FE7687" w:rsidRDefault="00FE7687" w:rsidP="007A1F8D">
            <w:pPr>
              <w:pStyle w:val="ae"/>
              <w:rPr>
                <w:rFonts w:ascii="Times New Roman" w:hAnsi="Times New Roman" w:cs="Times New Roman"/>
                <w:sz w:val="24"/>
                <w:szCs w:val="24"/>
              </w:rPr>
            </w:pPr>
          </w:p>
        </w:tc>
        <w:tc>
          <w:tcPr>
            <w:tcW w:w="1443"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Штатные</w:t>
            </w:r>
          </w:p>
        </w:tc>
        <w:tc>
          <w:tcPr>
            <w:tcW w:w="1298"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Занятые</w:t>
            </w:r>
          </w:p>
        </w:tc>
        <w:tc>
          <w:tcPr>
            <w:tcW w:w="128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Физ.лиц</w:t>
            </w:r>
          </w:p>
        </w:tc>
        <w:tc>
          <w:tcPr>
            <w:tcW w:w="144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Штатные</w:t>
            </w:r>
          </w:p>
        </w:tc>
        <w:tc>
          <w:tcPr>
            <w:tcW w:w="1298"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Занятые</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Физ.лиц</w:t>
            </w:r>
          </w:p>
        </w:tc>
        <w:tc>
          <w:tcPr>
            <w:tcW w:w="1443"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Штатные</w:t>
            </w:r>
          </w:p>
        </w:tc>
        <w:tc>
          <w:tcPr>
            <w:tcW w:w="1298"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Занятые</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Физ.лиц</w:t>
            </w:r>
          </w:p>
        </w:tc>
      </w:tr>
      <w:tr w:rsidR="00FE7687" w:rsidRPr="00CD61B0" w:rsidTr="007A1F8D">
        <w:tc>
          <w:tcPr>
            <w:tcW w:w="209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Врачи</w:t>
            </w:r>
          </w:p>
        </w:tc>
        <w:tc>
          <w:tcPr>
            <w:tcW w:w="143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70</w:t>
            </w:r>
          </w:p>
        </w:tc>
        <w:tc>
          <w:tcPr>
            <w:tcW w:w="1319" w:type="dxa"/>
            <w:gridSpan w:val="3"/>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70</w:t>
            </w:r>
          </w:p>
        </w:tc>
        <w:tc>
          <w:tcPr>
            <w:tcW w:w="127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47</w:t>
            </w:r>
          </w:p>
        </w:tc>
        <w:tc>
          <w:tcPr>
            <w:tcW w:w="146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68,5</w:t>
            </w:r>
          </w:p>
        </w:tc>
        <w:tc>
          <w:tcPr>
            <w:tcW w:w="128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68,5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51</w:t>
            </w:r>
          </w:p>
        </w:tc>
        <w:tc>
          <w:tcPr>
            <w:tcW w:w="1434"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68,5</w:t>
            </w:r>
          </w:p>
        </w:tc>
        <w:tc>
          <w:tcPr>
            <w:tcW w:w="1307"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68,5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52</w:t>
            </w:r>
          </w:p>
        </w:tc>
      </w:tr>
      <w:tr w:rsidR="00FE7687" w:rsidRPr="00CD61B0" w:rsidTr="007A1F8D">
        <w:tc>
          <w:tcPr>
            <w:tcW w:w="209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Средний медицинский персонал</w:t>
            </w:r>
          </w:p>
        </w:tc>
        <w:tc>
          <w:tcPr>
            <w:tcW w:w="143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162,5</w:t>
            </w:r>
          </w:p>
        </w:tc>
        <w:tc>
          <w:tcPr>
            <w:tcW w:w="1319" w:type="dxa"/>
            <w:gridSpan w:val="3"/>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162,5</w:t>
            </w:r>
          </w:p>
        </w:tc>
        <w:tc>
          <w:tcPr>
            <w:tcW w:w="127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154</w:t>
            </w:r>
          </w:p>
        </w:tc>
        <w:tc>
          <w:tcPr>
            <w:tcW w:w="146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167</w:t>
            </w:r>
          </w:p>
        </w:tc>
        <w:tc>
          <w:tcPr>
            <w:tcW w:w="128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167</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154</w:t>
            </w:r>
          </w:p>
        </w:tc>
        <w:tc>
          <w:tcPr>
            <w:tcW w:w="1434"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185,25</w:t>
            </w:r>
          </w:p>
        </w:tc>
        <w:tc>
          <w:tcPr>
            <w:tcW w:w="1307"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185,25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161</w:t>
            </w:r>
          </w:p>
        </w:tc>
      </w:tr>
      <w:tr w:rsidR="00FE7687" w:rsidRPr="00CD61B0" w:rsidTr="007A1F8D">
        <w:tc>
          <w:tcPr>
            <w:tcW w:w="209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Младший персонал</w:t>
            </w:r>
          </w:p>
        </w:tc>
        <w:tc>
          <w:tcPr>
            <w:tcW w:w="143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319" w:type="dxa"/>
            <w:gridSpan w:val="3"/>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27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63</w:t>
            </w:r>
          </w:p>
        </w:tc>
        <w:tc>
          <w:tcPr>
            <w:tcW w:w="146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28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63</w:t>
            </w:r>
          </w:p>
        </w:tc>
        <w:tc>
          <w:tcPr>
            <w:tcW w:w="1434"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307"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67</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61</w:t>
            </w:r>
          </w:p>
        </w:tc>
      </w:tr>
      <w:tr w:rsidR="00FE7687" w:rsidRPr="00CD61B0" w:rsidTr="007A1F8D">
        <w:tc>
          <w:tcPr>
            <w:tcW w:w="209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Прочий персонал</w:t>
            </w:r>
          </w:p>
        </w:tc>
        <w:tc>
          <w:tcPr>
            <w:tcW w:w="143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87,75</w:t>
            </w:r>
          </w:p>
        </w:tc>
        <w:tc>
          <w:tcPr>
            <w:tcW w:w="1319" w:type="dxa"/>
            <w:gridSpan w:val="3"/>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87,75</w:t>
            </w:r>
          </w:p>
        </w:tc>
        <w:tc>
          <w:tcPr>
            <w:tcW w:w="127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79</w:t>
            </w:r>
          </w:p>
        </w:tc>
        <w:tc>
          <w:tcPr>
            <w:tcW w:w="146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87,75</w:t>
            </w:r>
          </w:p>
        </w:tc>
        <w:tc>
          <w:tcPr>
            <w:tcW w:w="128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87,75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78</w:t>
            </w:r>
          </w:p>
        </w:tc>
        <w:tc>
          <w:tcPr>
            <w:tcW w:w="1434"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88,75</w:t>
            </w:r>
          </w:p>
        </w:tc>
        <w:tc>
          <w:tcPr>
            <w:tcW w:w="1307"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88,75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77</w:t>
            </w:r>
          </w:p>
        </w:tc>
      </w:tr>
      <w:tr w:rsidR="00FE7687" w:rsidRPr="00CD61B0" w:rsidTr="007A1F8D">
        <w:tc>
          <w:tcPr>
            <w:tcW w:w="209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7A1F8D">
            <w:pPr>
              <w:pStyle w:val="ae"/>
              <w:rPr>
                <w:rFonts w:ascii="Times New Roman" w:hAnsi="Times New Roman" w:cs="Times New Roman"/>
                <w:sz w:val="24"/>
                <w:szCs w:val="24"/>
              </w:rPr>
            </w:pPr>
            <w:r w:rsidRPr="00FE7687">
              <w:rPr>
                <w:rFonts w:ascii="Times New Roman" w:hAnsi="Times New Roman" w:cs="Times New Roman"/>
                <w:sz w:val="24"/>
                <w:szCs w:val="24"/>
              </w:rPr>
              <w:t>Итого</w:t>
            </w:r>
          </w:p>
        </w:tc>
        <w:tc>
          <w:tcPr>
            <w:tcW w:w="143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388,25</w:t>
            </w:r>
          </w:p>
        </w:tc>
        <w:tc>
          <w:tcPr>
            <w:tcW w:w="1319" w:type="dxa"/>
            <w:gridSpan w:val="3"/>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388,25</w:t>
            </w:r>
          </w:p>
        </w:tc>
        <w:tc>
          <w:tcPr>
            <w:tcW w:w="1273"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343</w:t>
            </w:r>
          </w:p>
        </w:tc>
        <w:tc>
          <w:tcPr>
            <w:tcW w:w="1461"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387,25</w:t>
            </w:r>
          </w:p>
        </w:tc>
        <w:tc>
          <w:tcPr>
            <w:tcW w:w="1280"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387,25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347</w:t>
            </w:r>
          </w:p>
        </w:tc>
        <w:tc>
          <w:tcPr>
            <w:tcW w:w="1434"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409,5</w:t>
            </w:r>
          </w:p>
        </w:tc>
        <w:tc>
          <w:tcPr>
            <w:tcW w:w="1307" w:type="dxa"/>
            <w:gridSpan w:val="2"/>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409,5</w:t>
            </w:r>
          </w:p>
        </w:tc>
        <w:tc>
          <w:tcPr>
            <w:tcW w:w="1281" w:type="dxa"/>
            <w:tcBorders>
              <w:top w:val="single" w:sz="4" w:space="0" w:color="auto"/>
              <w:left w:val="single" w:sz="4" w:space="0" w:color="auto"/>
              <w:bottom w:val="single" w:sz="4" w:space="0" w:color="auto"/>
              <w:right w:val="single" w:sz="4" w:space="0" w:color="auto"/>
            </w:tcBorders>
            <w:hideMark/>
          </w:tcPr>
          <w:p w:rsidR="00FE7687" w:rsidRPr="00FE7687" w:rsidRDefault="00FE7687" w:rsidP="00FE7687">
            <w:pPr>
              <w:pStyle w:val="ae"/>
              <w:jc w:val="center"/>
              <w:rPr>
                <w:rFonts w:ascii="Times New Roman" w:hAnsi="Times New Roman" w:cs="Times New Roman"/>
                <w:sz w:val="24"/>
                <w:szCs w:val="24"/>
              </w:rPr>
            </w:pPr>
            <w:r w:rsidRPr="00FE7687">
              <w:rPr>
                <w:rFonts w:ascii="Times New Roman" w:hAnsi="Times New Roman" w:cs="Times New Roman"/>
                <w:sz w:val="24"/>
                <w:szCs w:val="24"/>
              </w:rPr>
              <w:t>353</w:t>
            </w:r>
          </w:p>
        </w:tc>
      </w:tr>
    </w:tbl>
    <w:p w:rsidR="00FE7687" w:rsidRDefault="00FE7687" w:rsidP="00FE7687">
      <w:pPr>
        <w:spacing w:after="0" w:line="240" w:lineRule="auto"/>
        <w:jc w:val="both"/>
        <w:outlineLvl w:val="0"/>
        <w:rPr>
          <w:rFonts w:ascii="Times New Roman" w:hAnsi="Times New Roman" w:cs="Times New Roman"/>
          <w:sz w:val="24"/>
          <w:szCs w:val="24"/>
        </w:rPr>
      </w:pPr>
    </w:p>
    <w:p w:rsidR="00FE7687" w:rsidRPr="00CD61B0" w:rsidRDefault="00FE7687" w:rsidP="00FE7687">
      <w:pPr>
        <w:pStyle w:val="ae"/>
        <w:rPr>
          <w:rFonts w:ascii="Times New Roman" w:hAnsi="Times New Roman" w:cs="Times New Roman"/>
          <w:sz w:val="24"/>
          <w:szCs w:val="24"/>
        </w:rPr>
      </w:pPr>
      <w:r>
        <w:rPr>
          <w:rFonts w:ascii="Times New Roman" w:hAnsi="Times New Roman" w:cs="Times New Roman"/>
          <w:sz w:val="24"/>
          <w:szCs w:val="24"/>
        </w:rPr>
        <w:t xml:space="preserve">По  стажу  работу  медицинский  персонал  делится  на :  </w:t>
      </w:r>
      <w:r w:rsidR="00F85034">
        <w:rPr>
          <w:rFonts w:ascii="Times New Roman" w:hAnsi="Times New Roman" w:cs="Times New Roman"/>
          <w:sz w:val="24"/>
          <w:szCs w:val="24"/>
        </w:rPr>
        <w:t>15</w:t>
      </w:r>
      <w:r w:rsidRPr="00CD61B0">
        <w:rPr>
          <w:rFonts w:ascii="Times New Roman" w:hAnsi="Times New Roman" w:cs="Times New Roman"/>
          <w:sz w:val="24"/>
          <w:szCs w:val="24"/>
        </w:rPr>
        <w:t xml:space="preserve"> (</w:t>
      </w:r>
      <w:r w:rsidR="00F85034">
        <w:rPr>
          <w:rFonts w:ascii="Times New Roman" w:hAnsi="Times New Roman" w:cs="Times New Roman"/>
          <w:sz w:val="24"/>
          <w:szCs w:val="24"/>
        </w:rPr>
        <w:t>7</w:t>
      </w:r>
      <w:r w:rsidRPr="00CD61B0">
        <w:rPr>
          <w:rFonts w:ascii="Times New Roman" w:hAnsi="Times New Roman" w:cs="Times New Roman"/>
          <w:sz w:val="24"/>
          <w:szCs w:val="24"/>
        </w:rPr>
        <w:t>%) челов</w:t>
      </w:r>
      <w:r>
        <w:rPr>
          <w:rFonts w:ascii="Times New Roman" w:hAnsi="Times New Roman" w:cs="Times New Roman"/>
          <w:sz w:val="24"/>
          <w:szCs w:val="24"/>
        </w:rPr>
        <w:t xml:space="preserve">ек со стажем от </w:t>
      </w:r>
      <w:r w:rsidR="00F85034">
        <w:rPr>
          <w:rFonts w:ascii="Times New Roman" w:hAnsi="Times New Roman" w:cs="Times New Roman"/>
          <w:sz w:val="24"/>
          <w:szCs w:val="24"/>
        </w:rPr>
        <w:t xml:space="preserve">0 </w:t>
      </w:r>
      <w:r>
        <w:rPr>
          <w:rFonts w:ascii="Times New Roman" w:hAnsi="Times New Roman" w:cs="Times New Roman"/>
          <w:sz w:val="24"/>
          <w:szCs w:val="24"/>
        </w:rPr>
        <w:t>мес до 1 года;</w:t>
      </w:r>
    </w:p>
    <w:p w:rsidR="00FE7687" w:rsidRDefault="00F85034" w:rsidP="00FE7687">
      <w:pPr>
        <w:pStyle w:val="ae"/>
        <w:rPr>
          <w:rFonts w:ascii="Times New Roman" w:hAnsi="Times New Roman" w:cs="Times New Roman"/>
          <w:sz w:val="24"/>
          <w:szCs w:val="24"/>
        </w:rPr>
      </w:pPr>
      <w:r>
        <w:rPr>
          <w:rFonts w:ascii="Times New Roman" w:hAnsi="Times New Roman" w:cs="Times New Roman"/>
          <w:sz w:val="24"/>
          <w:szCs w:val="24"/>
        </w:rPr>
        <w:t>60( 28 %)</w:t>
      </w:r>
      <w:r w:rsidR="00FE7687" w:rsidRPr="00CD61B0">
        <w:rPr>
          <w:rFonts w:ascii="Times New Roman" w:hAnsi="Times New Roman" w:cs="Times New Roman"/>
          <w:sz w:val="24"/>
          <w:szCs w:val="24"/>
        </w:rPr>
        <w:t xml:space="preserve"> от 1 года до </w:t>
      </w:r>
      <w:r>
        <w:rPr>
          <w:rFonts w:ascii="Times New Roman" w:hAnsi="Times New Roman" w:cs="Times New Roman"/>
          <w:sz w:val="24"/>
          <w:szCs w:val="24"/>
        </w:rPr>
        <w:t>5</w:t>
      </w:r>
      <w:r w:rsidR="00FE7687" w:rsidRPr="00CD61B0">
        <w:rPr>
          <w:rFonts w:ascii="Times New Roman" w:hAnsi="Times New Roman" w:cs="Times New Roman"/>
          <w:sz w:val="24"/>
          <w:szCs w:val="24"/>
        </w:rPr>
        <w:t xml:space="preserve"> лет,</w:t>
      </w:r>
    </w:p>
    <w:p w:rsidR="00F85034" w:rsidRDefault="00F85034" w:rsidP="00FE7687">
      <w:pPr>
        <w:pStyle w:val="ae"/>
        <w:rPr>
          <w:rFonts w:ascii="Times New Roman" w:hAnsi="Times New Roman" w:cs="Times New Roman"/>
          <w:sz w:val="24"/>
          <w:szCs w:val="24"/>
        </w:rPr>
      </w:pPr>
      <w:r>
        <w:rPr>
          <w:rFonts w:ascii="Times New Roman" w:hAnsi="Times New Roman" w:cs="Times New Roman"/>
          <w:sz w:val="24"/>
          <w:szCs w:val="24"/>
        </w:rPr>
        <w:t xml:space="preserve">          29 ( 14 %)  от  5  до 10 лет</w:t>
      </w:r>
    </w:p>
    <w:p w:rsidR="00FE7687" w:rsidRDefault="00F85034" w:rsidP="00FE7687">
      <w:pPr>
        <w:pStyle w:val="ae"/>
        <w:rPr>
          <w:rFonts w:ascii="Times New Roman" w:hAnsi="Times New Roman" w:cs="Times New Roman"/>
          <w:sz w:val="24"/>
          <w:szCs w:val="24"/>
        </w:rPr>
      </w:pPr>
      <w:r>
        <w:rPr>
          <w:rFonts w:ascii="Times New Roman" w:hAnsi="Times New Roman" w:cs="Times New Roman"/>
          <w:sz w:val="24"/>
          <w:szCs w:val="24"/>
        </w:rPr>
        <w:t xml:space="preserve">  34 </w:t>
      </w:r>
      <w:r w:rsidR="00FE7687" w:rsidRPr="00CD61B0">
        <w:rPr>
          <w:rFonts w:ascii="Times New Roman" w:hAnsi="Times New Roman" w:cs="Times New Roman"/>
          <w:sz w:val="24"/>
          <w:szCs w:val="24"/>
        </w:rPr>
        <w:t>(</w:t>
      </w:r>
      <w:r>
        <w:rPr>
          <w:rFonts w:ascii="Times New Roman" w:hAnsi="Times New Roman" w:cs="Times New Roman"/>
          <w:sz w:val="24"/>
          <w:szCs w:val="24"/>
        </w:rPr>
        <w:t xml:space="preserve"> 16</w:t>
      </w:r>
      <w:r w:rsidR="00FE7687" w:rsidRPr="00CD61B0">
        <w:rPr>
          <w:rFonts w:ascii="Times New Roman" w:hAnsi="Times New Roman" w:cs="Times New Roman"/>
          <w:sz w:val="24"/>
          <w:szCs w:val="24"/>
        </w:rPr>
        <w:t>%) сотрудника со стажем от 10 до 2</w:t>
      </w:r>
      <w:r>
        <w:rPr>
          <w:rFonts w:ascii="Times New Roman" w:hAnsi="Times New Roman" w:cs="Times New Roman"/>
          <w:sz w:val="24"/>
          <w:szCs w:val="24"/>
        </w:rPr>
        <w:t>0</w:t>
      </w:r>
      <w:r w:rsidR="00FE7687" w:rsidRPr="00CD61B0">
        <w:rPr>
          <w:rFonts w:ascii="Times New Roman" w:hAnsi="Times New Roman" w:cs="Times New Roman"/>
          <w:sz w:val="24"/>
          <w:szCs w:val="24"/>
        </w:rPr>
        <w:t xml:space="preserve"> года ,</w:t>
      </w:r>
    </w:p>
    <w:p w:rsidR="00FE7687" w:rsidRDefault="00F85034" w:rsidP="00FE7687">
      <w:pPr>
        <w:pStyle w:val="ae"/>
        <w:rPr>
          <w:rFonts w:ascii="Times New Roman" w:hAnsi="Times New Roman" w:cs="Times New Roman"/>
          <w:sz w:val="24"/>
          <w:szCs w:val="24"/>
        </w:rPr>
      </w:pPr>
      <w:r>
        <w:rPr>
          <w:rFonts w:ascii="Times New Roman" w:hAnsi="Times New Roman" w:cs="Times New Roman"/>
          <w:sz w:val="24"/>
          <w:szCs w:val="24"/>
        </w:rPr>
        <w:t xml:space="preserve">  16</w:t>
      </w:r>
      <w:r w:rsidR="00FE7687" w:rsidRPr="00CD61B0">
        <w:rPr>
          <w:rFonts w:ascii="Times New Roman" w:hAnsi="Times New Roman" w:cs="Times New Roman"/>
          <w:sz w:val="24"/>
          <w:szCs w:val="24"/>
        </w:rPr>
        <w:t>(</w:t>
      </w:r>
      <w:r>
        <w:rPr>
          <w:rFonts w:ascii="Times New Roman" w:hAnsi="Times New Roman" w:cs="Times New Roman"/>
          <w:sz w:val="24"/>
          <w:szCs w:val="24"/>
        </w:rPr>
        <w:t xml:space="preserve">7 </w:t>
      </w:r>
      <w:r w:rsidR="00FE7687" w:rsidRPr="00CD61B0">
        <w:rPr>
          <w:rFonts w:ascii="Times New Roman" w:hAnsi="Times New Roman" w:cs="Times New Roman"/>
          <w:sz w:val="24"/>
          <w:szCs w:val="24"/>
        </w:rPr>
        <w:t>%) человек со стажем от 2</w:t>
      </w:r>
      <w:r>
        <w:rPr>
          <w:rFonts w:ascii="Times New Roman" w:hAnsi="Times New Roman" w:cs="Times New Roman"/>
          <w:sz w:val="24"/>
          <w:szCs w:val="24"/>
        </w:rPr>
        <w:t>0</w:t>
      </w:r>
      <w:r w:rsidR="00FE7687" w:rsidRPr="00CD61B0">
        <w:rPr>
          <w:rFonts w:ascii="Times New Roman" w:hAnsi="Times New Roman" w:cs="Times New Roman"/>
          <w:sz w:val="24"/>
          <w:szCs w:val="24"/>
        </w:rPr>
        <w:t xml:space="preserve"> до 25 лет, </w:t>
      </w:r>
    </w:p>
    <w:p w:rsidR="00FE7687" w:rsidRDefault="00F85034" w:rsidP="00FE7687">
      <w:pPr>
        <w:pStyle w:val="ae"/>
        <w:rPr>
          <w:rFonts w:ascii="Times New Roman" w:hAnsi="Times New Roman" w:cs="Times New Roman"/>
          <w:sz w:val="24"/>
          <w:szCs w:val="24"/>
        </w:rPr>
      </w:pPr>
      <w:r>
        <w:rPr>
          <w:rFonts w:ascii="Times New Roman" w:hAnsi="Times New Roman" w:cs="Times New Roman"/>
          <w:sz w:val="24"/>
          <w:szCs w:val="24"/>
        </w:rPr>
        <w:t xml:space="preserve">  59</w:t>
      </w:r>
      <w:r w:rsidR="00FE7687">
        <w:rPr>
          <w:rFonts w:ascii="Times New Roman" w:hAnsi="Times New Roman" w:cs="Times New Roman"/>
          <w:sz w:val="24"/>
          <w:szCs w:val="24"/>
        </w:rPr>
        <w:t>(</w:t>
      </w:r>
      <w:r w:rsidR="00F7404D">
        <w:rPr>
          <w:rFonts w:ascii="Times New Roman" w:hAnsi="Times New Roman" w:cs="Times New Roman"/>
          <w:sz w:val="24"/>
          <w:szCs w:val="24"/>
        </w:rPr>
        <w:t>2</w:t>
      </w:r>
      <w:r>
        <w:rPr>
          <w:rFonts w:ascii="Times New Roman" w:hAnsi="Times New Roman" w:cs="Times New Roman"/>
          <w:sz w:val="24"/>
          <w:szCs w:val="24"/>
        </w:rPr>
        <w:t xml:space="preserve">8 </w:t>
      </w:r>
      <w:r w:rsidR="00F7404D">
        <w:rPr>
          <w:rFonts w:ascii="Times New Roman" w:hAnsi="Times New Roman" w:cs="Times New Roman"/>
          <w:sz w:val="24"/>
          <w:szCs w:val="24"/>
        </w:rPr>
        <w:t>%)  человек  со  стажем  свыше  25  лет</w:t>
      </w:r>
    </w:p>
    <w:p w:rsidR="00FE7687" w:rsidRDefault="00FE7687" w:rsidP="00FE7687">
      <w:pPr>
        <w:pStyle w:val="ae"/>
        <w:rPr>
          <w:rFonts w:ascii="Times New Roman" w:hAnsi="Times New Roman" w:cs="Times New Roman"/>
          <w:sz w:val="24"/>
          <w:szCs w:val="24"/>
        </w:rPr>
      </w:pPr>
      <w:r w:rsidRPr="00CD61B0">
        <w:rPr>
          <w:rFonts w:ascii="Times New Roman" w:hAnsi="Times New Roman" w:cs="Times New Roman"/>
          <w:sz w:val="24"/>
          <w:szCs w:val="24"/>
        </w:rPr>
        <w:t>Средний возраст медицинских работников - 35 лет</w:t>
      </w:r>
    </w:p>
    <w:p w:rsidR="007A1F8D" w:rsidRPr="00CD61B0" w:rsidRDefault="007A1F8D" w:rsidP="00FE7687">
      <w:pPr>
        <w:pStyle w:val="ae"/>
        <w:rPr>
          <w:rFonts w:ascii="Times New Roman" w:hAnsi="Times New Roman" w:cs="Times New Roman"/>
          <w:sz w:val="24"/>
          <w:szCs w:val="24"/>
        </w:rPr>
      </w:pPr>
    </w:p>
    <w:p w:rsidR="00FE7687" w:rsidRDefault="00FE7687" w:rsidP="00FE7687">
      <w:pPr>
        <w:spacing w:after="0" w:line="240" w:lineRule="auto"/>
        <w:jc w:val="both"/>
        <w:outlineLvl w:val="0"/>
        <w:rPr>
          <w:rFonts w:ascii="Times New Roman" w:hAnsi="Times New Roman" w:cs="Times New Roman"/>
          <w:sz w:val="24"/>
          <w:szCs w:val="24"/>
        </w:rPr>
      </w:pPr>
      <w:r w:rsidRPr="00CD61B0">
        <w:rPr>
          <w:rFonts w:ascii="Times New Roman" w:hAnsi="Times New Roman" w:cs="Times New Roman"/>
          <w:sz w:val="24"/>
          <w:szCs w:val="24"/>
        </w:rPr>
        <w:tab/>
        <w:t>Пенсионеров на предприятии - 15 человек, в том числе 4 врача, 11 средних медицинских работников), предпенсионного возраста - по состоянию на 31.12.2018 год - 8 человек (1 врач общей практики, 1 санитарка, 6 средних медицинских работников</w:t>
      </w:r>
    </w:p>
    <w:p w:rsidR="00FE7687" w:rsidRDefault="00FE7687" w:rsidP="00FE7687">
      <w:pPr>
        <w:spacing w:after="0" w:line="240" w:lineRule="auto"/>
        <w:jc w:val="both"/>
        <w:outlineLvl w:val="0"/>
        <w:rPr>
          <w:rFonts w:ascii="Times New Roman" w:hAnsi="Times New Roman" w:cs="Times New Roman"/>
          <w:sz w:val="24"/>
          <w:szCs w:val="24"/>
        </w:rPr>
      </w:pPr>
    </w:p>
    <w:p w:rsidR="00525032" w:rsidRPr="00CD61B0" w:rsidRDefault="00525032" w:rsidP="00525032">
      <w:pPr>
        <w:pStyle w:val="ae"/>
        <w:rPr>
          <w:rFonts w:ascii="Times New Roman" w:hAnsi="Times New Roman" w:cs="Times New Roman"/>
          <w:b/>
          <w:sz w:val="24"/>
          <w:szCs w:val="24"/>
        </w:rPr>
      </w:pPr>
      <w:r w:rsidRPr="00CD61B0">
        <w:rPr>
          <w:rFonts w:ascii="Times New Roman" w:hAnsi="Times New Roman" w:cs="Times New Roman"/>
          <w:b/>
          <w:sz w:val="24"/>
          <w:szCs w:val="24"/>
        </w:rPr>
        <w:t>Категорийность медицинских работников</w:t>
      </w:r>
    </w:p>
    <w:tbl>
      <w:tblPr>
        <w:tblStyle w:val="a3"/>
        <w:tblW w:w="15529" w:type="dxa"/>
        <w:tblInd w:w="108" w:type="dxa"/>
        <w:tblLook w:val="04A0" w:firstRow="1" w:lastRow="0" w:firstColumn="1" w:lastColumn="0" w:noHBand="0" w:noVBand="1"/>
      </w:tblPr>
      <w:tblGrid>
        <w:gridCol w:w="1560"/>
        <w:gridCol w:w="1418"/>
        <w:gridCol w:w="1275"/>
        <w:gridCol w:w="1476"/>
        <w:gridCol w:w="1274"/>
        <w:gridCol w:w="1503"/>
        <w:gridCol w:w="1701"/>
        <w:gridCol w:w="1559"/>
        <w:gridCol w:w="1418"/>
        <w:gridCol w:w="2345"/>
      </w:tblGrid>
      <w:tr w:rsidR="00525032" w:rsidRPr="00CD61B0" w:rsidTr="007A1F8D">
        <w:tc>
          <w:tcPr>
            <w:tcW w:w="1560" w:type="dxa"/>
            <w:vMerge w:val="restart"/>
            <w:tcBorders>
              <w:top w:val="single" w:sz="4" w:space="0" w:color="auto"/>
              <w:left w:val="single" w:sz="4" w:space="0" w:color="auto"/>
              <w:bottom w:val="single" w:sz="4" w:space="0" w:color="auto"/>
              <w:right w:val="single" w:sz="4" w:space="0" w:color="auto"/>
            </w:tcBorders>
          </w:tcPr>
          <w:p w:rsidR="00525032" w:rsidRPr="00525032" w:rsidRDefault="00525032" w:rsidP="007A1F8D">
            <w:pPr>
              <w:pStyle w:val="ae"/>
              <w:rPr>
                <w:rFonts w:ascii="Times New Roman" w:hAnsi="Times New Roman" w:cs="Times New Roman"/>
                <w:sz w:val="24"/>
                <w:szCs w:val="24"/>
              </w:rPr>
            </w:pPr>
          </w:p>
        </w:tc>
        <w:tc>
          <w:tcPr>
            <w:tcW w:w="4169"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01.01.2016</w:t>
            </w:r>
          </w:p>
        </w:tc>
        <w:tc>
          <w:tcPr>
            <w:tcW w:w="4478"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01.01.2017</w:t>
            </w:r>
          </w:p>
        </w:tc>
        <w:tc>
          <w:tcPr>
            <w:tcW w:w="5322"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01.01.2018</w:t>
            </w:r>
          </w:p>
        </w:tc>
      </w:tr>
      <w:tr w:rsidR="00525032" w:rsidRPr="00CD61B0" w:rsidTr="007A1F8D">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5032" w:rsidRPr="00525032" w:rsidRDefault="00525032" w:rsidP="007A1F8D">
            <w:pPr>
              <w:pStyle w:val="ae"/>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Высшая</w:t>
            </w:r>
          </w:p>
        </w:tc>
        <w:tc>
          <w:tcPr>
            <w:tcW w:w="127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Первая</w:t>
            </w:r>
          </w:p>
        </w:tc>
        <w:tc>
          <w:tcPr>
            <w:tcW w:w="1476"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Вторая</w:t>
            </w:r>
          </w:p>
        </w:tc>
        <w:tc>
          <w:tcPr>
            <w:tcW w:w="1274"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Высшая</w:t>
            </w:r>
          </w:p>
        </w:tc>
        <w:tc>
          <w:tcPr>
            <w:tcW w:w="1503"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Первая</w:t>
            </w:r>
          </w:p>
        </w:tc>
        <w:tc>
          <w:tcPr>
            <w:tcW w:w="1701"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Вторая</w:t>
            </w:r>
          </w:p>
        </w:tc>
        <w:tc>
          <w:tcPr>
            <w:tcW w:w="1559"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Высшая</w:t>
            </w: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Первая</w:t>
            </w:r>
          </w:p>
        </w:tc>
        <w:tc>
          <w:tcPr>
            <w:tcW w:w="234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E33D60">
            <w:pPr>
              <w:pStyle w:val="ae"/>
              <w:jc w:val="center"/>
              <w:rPr>
                <w:rFonts w:ascii="Times New Roman" w:hAnsi="Times New Roman" w:cs="Times New Roman"/>
                <w:sz w:val="24"/>
                <w:szCs w:val="24"/>
              </w:rPr>
            </w:pPr>
            <w:r w:rsidRPr="00525032">
              <w:rPr>
                <w:rFonts w:ascii="Times New Roman" w:hAnsi="Times New Roman" w:cs="Times New Roman"/>
                <w:sz w:val="24"/>
                <w:szCs w:val="24"/>
              </w:rPr>
              <w:t>Вторая</w:t>
            </w:r>
          </w:p>
        </w:tc>
      </w:tr>
      <w:tr w:rsidR="00525032" w:rsidRPr="00CD61B0" w:rsidTr="007A1F8D">
        <w:tc>
          <w:tcPr>
            <w:tcW w:w="1560"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Врачи</w:t>
            </w: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9</w:t>
            </w:r>
          </w:p>
        </w:tc>
        <w:tc>
          <w:tcPr>
            <w:tcW w:w="1476"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2</w:t>
            </w:r>
          </w:p>
        </w:tc>
        <w:tc>
          <w:tcPr>
            <w:tcW w:w="1274"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w:t>
            </w:r>
          </w:p>
        </w:tc>
        <w:tc>
          <w:tcPr>
            <w:tcW w:w="1503"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12</w:t>
            </w:r>
          </w:p>
        </w:tc>
        <w:tc>
          <w:tcPr>
            <w:tcW w:w="234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14</w:t>
            </w:r>
          </w:p>
        </w:tc>
      </w:tr>
      <w:tr w:rsidR="00525032" w:rsidRPr="00CD61B0" w:rsidTr="007A1F8D">
        <w:tc>
          <w:tcPr>
            <w:tcW w:w="1560"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Итого</w:t>
            </w:r>
          </w:p>
        </w:tc>
        <w:tc>
          <w:tcPr>
            <w:tcW w:w="4169"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14</w:t>
            </w:r>
          </w:p>
        </w:tc>
        <w:tc>
          <w:tcPr>
            <w:tcW w:w="4478"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21</w:t>
            </w:r>
          </w:p>
        </w:tc>
        <w:tc>
          <w:tcPr>
            <w:tcW w:w="5322"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29</w:t>
            </w:r>
          </w:p>
        </w:tc>
      </w:tr>
      <w:tr w:rsidR="00525032" w:rsidRPr="00CD61B0" w:rsidTr="007A1F8D">
        <w:tc>
          <w:tcPr>
            <w:tcW w:w="1560"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СМР</w:t>
            </w: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36</w:t>
            </w:r>
          </w:p>
        </w:tc>
        <w:tc>
          <w:tcPr>
            <w:tcW w:w="127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15</w:t>
            </w:r>
          </w:p>
        </w:tc>
        <w:tc>
          <w:tcPr>
            <w:tcW w:w="1476"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10</w:t>
            </w:r>
          </w:p>
        </w:tc>
        <w:tc>
          <w:tcPr>
            <w:tcW w:w="1274"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38</w:t>
            </w:r>
          </w:p>
        </w:tc>
        <w:tc>
          <w:tcPr>
            <w:tcW w:w="1503"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37</w:t>
            </w:r>
          </w:p>
        </w:tc>
        <w:tc>
          <w:tcPr>
            <w:tcW w:w="1418"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19</w:t>
            </w:r>
          </w:p>
        </w:tc>
        <w:tc>
          <w:tcPr>
            <w:tcW w:w="2345"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12</w:t>
            </w:r>
          </w:p>
        </w:tc>
      </w:tr>
      <w:tr w:rsidR="00525032" w:rsidRPr="00CD61B0" w:rsidTr="007A1F8D">
        <w:tc>
          <w:tcPr>
            <w:tcW w:w="1560" w:type="dxa"/>
            <w:tcBorders>
              <w:top w:val="single" w:sz="4" w:space="0" w:color="auto"/>
              <w:left w:val="single" w:sz="4" w:space="0" w:color="auto"/>
              <w:bottom w:val="single" w:sz="4" w:space="0" w:color="auto"/>
              <w:right w:val="single" w:sz="4" w:space="0" w:color="auto"/>
            </w:tcBorders>
            <w:hideMark/>
          </w:tcPr>
          <w:p w:rsidR="00525032" w:rsidRPr="00525032" w:rsidRDefault="00525032" w:rsidP="007A1F8D">
            <w:pPr>
              <w:pStyle w:val="ae"/>
              <w:rPr>
                <w:rFonts w:ascii="Times New Roman" w:hAnsi="Times New Roman" w:cs="Times New Roman"/>
                <w:sz w:val="24"/>
                <w:szCs w:val="24"/>
              </w:rPr>
            </w:pPr>
            <w:r w:rsidRPr="00525032">
              <w:rPr>
                <w:rFonts w:ascii="Times New Roman" w:hAnsi="Times New Roman" w:cs="Times New Roman"/>
                <w:sz w:val="24"/>
                <w:szCs w:val="24"/>
              </w:rPr>
              <w:t xml:space="preserve">Итого </w:t>
            </w:r>
          </w:p>
        </w:tc>
        <w:tc>
          <w:tcPr>
            <w:tcW w:w="4169"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525032">
            <w:pPr>
              <w:pStyle w:val="ae"/>
              <w:jc w:val="center"/>
              <w:rPr>
                <w:rFonts w:ascii="Times New Roman" w:hAnsi="Times New Roman" w:cs="Times New Roman"/>
                <w:sz w:val="24"/>
                <w:szCs w:val="24"/>
              </w:rPr>
            </w:pPr>
            <w:r w:rsidRPr="00525032">
              <w:rPr>
                <w:rFonts w:ascii="Times New Roman" w:hAnsi="Times New Roman" w:cs="Times New Roman"/>
                <w:sz w:val="24"/>
                <w:szCs w:val="24"/>
              </w:rPr>
              <w:t>61</w:t>
            </w:r>
          </w:p>
        </w:tc>
        <w:tc>
          <w:tcPr>
            <w:tcW w:w="4478"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525032">
            <w:pPr>
              <w:pStyle w:val="ae"/>
              <w:jc w:val="center"/>
              <w:rPr>
                <w:rFonts w:ascii="Times New Roman" w:hAnsi="Times New Roman" w:cs="Times New Roman"/>
                <w:sz w:val="24"/>
                <w:szCs w:val="24"/>
              </w:rPr>
            </w:pPr>
            <w:r w:rsidRPr="00525032">
              <w:rPr>
                <w:rFonts w:ascii="Times New Roman" w:hAnsi="Times New Roman" w:cs="Times New Roman"/>
                <w:sz w:val="24"/>
                <w:szCs w:val="24"/>
              </w:rPr>
              <w:t>65</w:t>
            </w:r>
          </w:p>
        </w:tc>
        <w:tc>
          <w:tcPr>
            <w:tcW w:w="5322" w:type="dxa"/>
            <w:gridSpan w:val="3"/>
            <w:tcBorders>
              <w:top w:val="single" w:sz="4" w:space="0" w:color="auto"/>
              <w:left w:val="single" w:sz="4" w:space="0" w:color="auto"/>
              <w:bottom w:val="single" w:sz="4" w:space="0" w:color="auto"/>
              <w:right w:val="single" w:sz="4" w:space="0" w:color="auto"/>
            </w:tcBorders>
            <w:hideMark/>
          </w:tcPr>
          <w:p w:rsidR="00525032" w:rsidRPr="00525032" w:rsidRDefault="00525032" w:rsidP="00525032">
            <w:pPr>
              <w:pStyle w:val="ae"/>
              <w:jc w:val="center"/>
              <w:rPr>
                <w:rFonts w:ascii="Times New Roman" w:hAnsi="Times New Roman" w:cs="Times New Roman"/>
                <w:sz w:val="24"/>
                <w:szCs w:val="24"/>
              </w:rPr>
            </w:pPr>
            <w:r w:rsidRPr="00525032">
              <w:rPr>
                <w:rFonts w:ascii="Times New Roman" w:hAnsi="Times New Roman" w:cs="Times New Roman"/>
                <w:sz w:val="24"/>
                <w:szCs w:val="24"/>
              </w:rPr>
              <w:t>68</w:t>
            </w:r>
          </w:p>
        </w:tc>
      </w:tr>
    </w:tbl>
    <w:p w:rsidR="00127833" w:rsidRPr="00127833" w:rsidRDefault="00525032" w:rsidP="00127833">
      <w:pPr>
        <w:spacing w:after="0" w:line="240" w:lineRule="auto"/>
        <w:ind w:firstLine="708"/>
        <w:rPr>
          <w:rFonts w:ascii="Times New Roman" w:hAnsi="Times New Roman" w:cs="Times New Roman"/>
          <w:sz w:val="24"/>
          <w:szCs w:val="24"/>
        </w:rPr>
      </w:pPr>
      <w:r w:rsidRPr="00CD61B0">
        <w:rPr>
          <w:rFonts w:ascii="Times New Roman" w:hAnsi="Times New Roman" w:cs="Times New Roman"/>
          <w:sz w:val="24"/>
          <w:szCs w:val="24"/>
        </w:rPr>
        <w:lastRenderedPageBreak/>
        <w:t xml:space="preserve">Анализ  показывает, что процент категорийности среди медицинских работников вырос по сравнению с 2016 годом на 1,5% и составляет 44%.      </w:t>
      </w:r>
      <w:r w:rsidR="00127833" w:rsidRPr="009C5AF7">
        <w:rPr>
          <w:rFonts w:ascii="Times New Roman" w:hAnsi="Times New Roman" w:cs="Times New Roman"/>
          <w:sz w:val="24"/>
          <w:szCs w:val="24"/>
        </w:rPr>
        <w:t xml:space="preserve">Данный результат был достигнут, благодаря  разработанной в ЦРБ Программы « Повышение категорийности среди медицинских сотрудников предприятия», на основании  которой администрация ЦРБ организовала обучение на тему «Пробное тестирование СМР, врачей, теоретические и практические навыки», обучающая организация - Карагандинский симулляционный центр, место проведения - п.Топар ЦРБ, так же были оплачены  все расходы за прохождения тестирования, оценку практических навыков в РЦРЗ, на общую сумму - </w:t>
      </w:r>
      <w:r w:rsidR="00127833" w:rsidRPr="009C5AF7">
        <w:rPr>
          <w:rFonts w:ascii="Times New Roman" w:hAnsi="Times New Roman" w:cs="Times New Roman"/>
          <w:b/>
          <w:sz w:val="24"/>
          <w:szCs w:val="24"/>
        </w:rPr>
        <w:t xml:space="preserve">763 000 тенге, </w:t>
      </w:r>
      <w:r w:rsidR="00127833" w:rsidRPr="00127833">
        <w:rPr>
          <w:rFonts w:ascii="Times New Roman" w:hAnsi="Times New Roman" w:cs="Times New Roman"/>
          <w:sz w:val="24"/>
          <w:szCs w:val="24"/>
        </w:rPr>
        <w:t>за счет собственных средств предприятия.</w:t>
      </w:r>
    </w:p>
    <w:p w:rsidR="00FE7687" w:rsidRDefault="00FE7687" w:rsidP="00FE7687">
      <w:pPr>
        <w:spacing w:after="0" w:line="240" w:lineRule="auto"/>
        <w:jc w:val="both"/>
        <w:outlineLvl w:val="0"/>
        <w:rPr>
          <w:rFonts w:ascii="Times New Roman" w:hAnsi="Times New Roman" w:cs="Times New Roman"/>
          <w:sz w:val="24"/>
          <w:szCs w:val="24"/>
        </w:rPr>
      </w:pPr>
    </w:p>
    <w:p w:rsidR="00023A02" w:rsidRPr="009C5AF7" w:rsidRDefault="00023A02" w:rsidP="00023A02">
      <w:pPr>
        <w:pStyle w:val="ae"/>
        <w:rPr>
          <w:rFonts w:ascii="Times New Roman" w:hAnsi="Times New Roman" w:cs="Times New Roman"/>
          <w:b/>
          <w:sz w:val="24"/>
          <w:szCs w:val="24"/>
        </w:rPr>
      </w:pPr>
      <w:r w:rsidRPr="009C5AF7">
        <w:rPr>
          <w:rFonts w:ascii="Times New Roman" w:hAnsi="Times New Roman" w:cs="Times New Roman"/>
          <w:b/>
          <w:sz w:val="24"/>
          <w:szCs w:val="24"/>
        </w:rPr>
        <w:t>Повышение квалификации.</w:t>
      </w:r>
    </w:p>
    <w:p w:rsidR="00023A02" w:rsidRPr="00CD61B0" w:rsidRDefault="00023A02" w:rsidP="00023A02">
      <w:pPr>
        <w:pStyle w:val="ae"/>
        <w:rPr>
          <w:rFonts w:ascii="Times New Roman" w:hAnsi="Times New Roman" w:cs="Times New Roman"/>
          <w:sz w:val="24"/>
          <w:szCs w:val="24"/>
        </w:rPr>
      </w:pPr>
      <w:r>
        <w:rPr>
          <w:rFonts w:ascii="Times New Roman" w:hAnsi="Times New Roman" w:cs="Times New Roman"/>
          <w:sz w:val="24"/>
          <w:szCs w:val="24"/>
        </w:rPr>
        <w:t xml:space="preserve">           З</w:t>
      </w:r>
      <w:r w:rsidRPr="00CD61B0">
        <w:rPr>
          <w:rFonts w:ascii="Times New Roman" w:hAnsi="Times New Roman" w:cs="Times New Roman"/>
          <w:sz w:val="24"/>
          <w:szCs w:val="24"/>
        </w:rPr>
        <w:t xml:space="preserve">а </w:t>
      </w:r>
      <w:r>
        <w:rPr>
          <w:rFonts w:ascii="Times New Roman" w:hAnsi="Times New Roman" w:cs="Times New Roman"/>
          <w:sz w:val="24"/>
          <w:szCs w:val="24"/>
        </w:rPr>
        <w:t xml:space="preserve">последних  </w:t>
      </w:r>
      <w:r w:rsidRPr="00CD61B0">
        <w:rPr>
          <w:rFonts w:ascii="Times New Roman" w:hAnsi="Times New Roman" w:cs="Times New Roman"/>
          <w:sz w:val="24"/>
          <w:szCs w:val="24"/>
        </w:rPr>
        <w:t>5 лет на курсах повышения квалификации за отчетный период обучилось 80% врачей,  70% средних медицинских работников.</w:t>
      </w:r>
    </w:p>
    <w:p w:rsidR="00023A02" w:rsidRPr="00CD61B0" w:rsidRDefault="00023A02" w:rsidP="00023A02">
      <w:pPr>
        <w:pStyle w:val="ae"/>
        <w:rPr>
          <w:rFonts w:ascii="Times New Roman" w:hAnsi="Times New Roman" w:cs="Times New Roman"/>
          <w:sz w:val="24"/>
          <w:szCs w:val="24"/>
        </w:rPr>
      </w:pPr>
      <w:r w:rsidRPr="00CD61B0">
        <w:rPr>
          <w:rFonts w:ascii="Times New Roman" w:hAnsi="Times New Roman" w:cs="Times New Roman"/>
          <w:sz w:val="24"/>
          <w:szCs w:val="24"/>
        </w:rPr>
        <w:t>Для  большего охвата и рационального использования денежных средств предприятия организовываются, выездные семинарские занятия, обучения с помощью дистанционного метода.</w:t>
      </w:r>
    </w:p>
    <w:p w:rsidR="00023A02" w:rsidRPr="00CD61B0" w:rsidRDefault="00023A02" w:rsidP="00023A02">
      <w:pPr>
        <w:pStyle w:val="ae"/>
        <w:rPr>
          <w:rFonts w:ascii="Times New Roman" w:hAnsi="Times New Roman" w:cs="Times New Roman"/>
          <w:sz w:val="24"/>
          <w:szCs w:val="24"/>
        </w:rPr>
      </w:pPr>
      <w:r w:rsidRPr="00CD61B0">
        <w:rPr>
          <w:rFonts w:ascii="Times New Roman" w:hAnsi="Times New Roman" w:cs="Times New Roman"/>
          <w:sz w:val="24"/>
          <w:szCs w:val="24"/>
        </w:rPr>
        <w:t>С каждым сотрудником заключается договор на обучение с указанием срока отработки, в случае увольнения сотрудник возвращает в кассу предприятия затраченные средства.</w:t>
      </w:r>
    </w:p>
    <w:p w:rsidR="00023A02" w:rsidRPr="00CD61B0" w:rsidRDefault="00023A02" w:rsidP="00023A02">
      <w:pPr>
        <w:pStyle w:val="ae"/>
        <w:rPr>
          <w:rFonts w:ascii="Times New Roman" w:hAnsi="Times New Roman" w:cs="Times New Roman"/>
          <w:sz w:val="24"/>
          <w:szCs w:val="24"/>
        </w:rPr>
      </w:pPr>
      <w:r w:rsidRPr="00CD61B0">
        <w:rPr>
          <w:rFonts w:ascii="Times New Roman" w:hAnsi="Times New Roman" w:cs="Times New Roman"/>
          <w:sz w:val="24"/>
          <w:szCs w:val="24"/>
        </w:rPr>
        <w:t>Так же  20 врачей и 10 средних медицинских работников ( 4 акушерки, 6 фельдшеров) прошли повышение квалификации по программе 005 за счет</w:t>
      </w:r>
      <w:r w:rsidR="00E82092">
        <w:rPr>
          <w:rFonts w:ascii="Times New Roman" w:hAnsi="Times New Roman" w:cs="Times New Roman"/>
          <w:sz w:val="24"/>
          <w:szCs w:val="24"/>
        </w:rPr>
        <w:t xml:space="preserve">  средств  Республиканского </w:t>
      </w:r>
      <w:r w:rsidRPr="00CD61B0">
        <w:rPr>
          <w:rFonts w:ascii="Times New Roman" w:hAnsi="Times New Roman" w:cs="Times New Roman"/>
          <w:sz w:val="24"/>
          <w:szCs w:val="24"/>
        </w:rPr>
        <w:t>бюджета.</w:t>
      </w:r>
    </w:p>
    <w:p w:rsidR="00023A02" w:rsidRPr="00CD61B0" w:rsidRDefault="00023A02" w:rsidP="00023A02">
      <w:pPr>
        <w:pStyle w:val="ae"/>
        <w:rPr>
          <w:rFonts w:ascii="Times New Roman" w:hAnsi="Times New Roman" w:cs="Times New Roman"/>
          <w:sz w:val="24"/>
          <w:szCs w:val="24"/>
        </w:rPr>
      </w:pPr>
    </w:p>
    <w:p w:rsidR="00023A02" w:rsidRPr="00CD61B0" w:rsidRDefault="00023A02" w:rsidP="00023A02">
      <w:pPr>
        <w:pStyle w:val="ae"/>
        <w:rPr>
          <w:rFonts w:ascii="Times New Roman" w:hAnsi="Times New Roman" w:cs="Times New Roman"/>
          <w:sz w:val="24"/>
          <w:szCs w:val="24"/>
        </w:rPr>
      </w:pPr>
      <w:r>
        <w:rPr>
          <w:rFonts w:ascii="Times New Roman" w:hAnsi="Times New Roman" w:cs="Times New Roman"/>
          <w:sz w:val="24"/>
          <w:szCs w:val="24"/>
        </w:rPr>
        <w:t xml:space="preserve">                             Количество  прошедших  повышение  квалификации</w:t>
      </w:r>
    </w:p>
    <w:tbl>
      <w:tblPr>
        <w:tblStyle w:val="a3"/>
        <w:tblW w:w="0" w:type="auto"/>
        <w:tblLook w:val="04A0" w:firstRow="1" w:lastRow="0" w:firstColumn="1" w:lastColumn="0" w:noHBand="0" w:noVBand="1"/>
      </w:tblPr>
      <w:tblGrid>
        <w:gridCol w:w="3936"/>
        <w:gridCol w:w="3456"/>
        <w:gridCol w:w="2922"/>
        <w:gridCol w:w="3402"/>
      </w:tblGrid>
      <w:tr w:rsidR="00023A02" w:rsidRPr="00CD61B0" w:rsidTr="00023A02">
        <w:tc>
          <w:tcPr>
            <w:tcW w:w="3936" w:type="dxa"/>
            <w:tcBorders>
              <w:top w:val="single" w:sz="4" w:space="0" w:color="auto"/>
              <w:left w:val="single" w:sz="4" w:space="0" w:color="auto"/>
              <w:bottom w:val="single" w:sz="4" w:space="0" w:color="auto"/>
              <w:right w:val="single" w:sz="4" w:space="0" w:color="auto"/>
            </w:tcBorders>
          </w:tcPr>
          <w:p w:rsidR="00023A02" w:rsidRPr="00CD61B0" w:rsidRDefault="00023A02" w:rsidP="00023A02">
            <w:pPr>
              <w:pStyle w:val="ae"/>
              <w:jc w:val="center"/>
              <w:rPr>
                <w:rFonts w:ascii="Times New Roman" w:hAnsi="Times New Roman" w:cs="Times New Roman"/>
                <w:b/>
                <w:sz w:val="24"/>
                <w:szCs w:val="24"/>
              </w:rPr>
            </w:pPr>
          </w:p>
        </w:tc>
        <w:tc>
          <w:tcPr>
            <w:tcW w:w="3456" w:type="dxa"/>
            <w:tcBorders>
              <w:top w:val="single" w:sz="4" w:space="0" w:color="auto"/>
              <w:left w:val="single" w:sz="4" w:space="0" w:color="auto"/>
              <w:bottom w:val="single" w:sz="4" w:space="0" w:color="auto"/>
              <w:right w:val="single" w:sz="4" w:space="0" w:color="auto"/>
            </w:tcBorders>
            <w:hideMark/>
          </w:tcPr>
          <w:p w:rsidR="00023A02" w:rsidRPr="00CD61B0" w:rsidRDefault="00023A02" w:rsidP="00023A02">
            <w:pPr>
              <w:pStyle w:val="ae"/>
              <w:jc w:val="center"/>
              <w:rPr>
                <w:rFonts w:ascii="Times New Roman" w:hAnsi="Times New Roman" w:cs="Times New Roman"/>
                <w:b/>
                <w:sz w:val="24"/>
                <w:szCs w:val="24"/>
              </w:rPr>
            </w:pPr>
            <w:r w:rsidRPr="00CD61B0">
              <w:rPr>
                <w:rFonts w:ascii="Times New Roman" w:hAnsi="Times New Roman" w:cs="Times New Roman"/>
                <w:b/>
                <w:sz w:val="24"/>
                <w:szCs w:val="24"/>
              </w:rPr>
              <w:t>2015</w:t>
            </w:r>
            <w:r w:rsidR="00E33D60">
              <w:rPr>
                <w:rFonts w:ascii="Times New Roman" w:hAnsi="Times New Roman" w:cs="Times New Roman"/>
                <w:b/>
                <w:sz w:val="24"/>
                <w:szCs w:val="24"/>
              </w:rPr>
              <w:t xml:space="preserve"> год</w:t>
            </w:r>
          </w:p>
        </w:tc>
        <w:tc>
          <w:tcPr>
            <w:tcW w:w="2922" w:type="dxa"/>
            <w:tcBorders>
              <w:top w:val="single" w:sz="4" w:space="0" w:color="auto"/>
              <w:left w:val="single" w:sz="4" w:space="0" w:color="auto"/>
              <w:bottom w:val="single" w:sz="4" w:space="0" w:color="auto"/>
              <w:right w:val="single" w:sz="4" w:space="0" w:color="auto"/>
            </w:tcBorders>
            <w:hideMark/>
          </w:tcPr>
          <w:p w:rsidR="00023A02" w:rsidRPr="00CD61B0" w:rsidRDefault="00023A02" w:rsidP="00023A02">
            <w:pPr>
              <w:pStyle w:val="ae"/>
              <w:jc w:val="center"/>
              <w:rPr>
                <w:rFonts w:ascii="Times New Roman" w:hAnsi="Times New Roman" w:cs="Times New Roman"/>
                <w:b/>
                <w:sz w:val="24"/>
                <w:szCs w:val="24"/>
              </w:rPr>
            </w:pPr>
            <w:r w:rsidRPr="00CD61B0">
              <w:rPr>
                <w:rFonts w:ascii="Times New Roman" w:hAnsi="Times New Roman" w:cs="Times New Roman"/>
                <w:b/>
                <w:sz w:val="24"/>
                <w:szCs w:val="24"/>
              </w:rPr>
              <w:t>2016</w:t>
            </w:r>
            <w:r w:rsidR="00E33D60">
              <w:rPr>
                <w:rFonts w:ascii="Times New Roman" w:hAnsi="Times New Roman" w:cs="Times New Roman"/>
                <w:b/>
                <w:sz w:val="24"/>
                <w:szCs w:val="24"/>
              </w:rPr>
              <w:t xml:space="preserve"> год</w:t>
            </w:r>
          </w:p>
        </w:tc>
        <w:tc>
          <w:tcPr>
            <w:tcW w:w="3402" w:type="dxa"/>
            <w:tcBorders>
              <w:top w:val="single" w:sz="4" w:space="0" w:color="auto"/>
              <w:left w:val="single" w:sz="4" w:space="0" w:color="auto"/>
              <w:bottom w:val="single" w:sz="4" w:space="0" w:color="auto"/>
              <w:right w:val="single" w:sz="4" w:space="0" w:color="auto"/>
            </w:tcBorders>
            <w:hideMark/>
          </w:tcPr>
          <w:p w:rsidR="00023A02" w:rsidRPr="00CD61B0" w:rsidRDefault="00023A02" w:rsidP="00023A02">
            <w:pPr>
              <w:pStyle w:val="ae"/>
              <w:jc w:val="center"/>
              <w:rPr>
                <w:rFonts w:ascii="Times New Roman" w:hAnsi="Times New Roman" w:cs="Times New Roman"/>
                <w:b/>
                <w:sz w:val="24"/>
                <w:szCs w:val="24"/>
              </w:rPr>
            </w:pPr>
            <w:r w:rsidRPr="00CD61B0">
              <w:rPr>
                <w:rFonts w:ascii="Times New Roman" w:hAnsi="Times New Roman" w:cs="Times New Roman"/>
                <w:b/>
                <w:sz w:val="24"/>
                <w:szCs w:val="24"/>
              </w:rPr>
              <w:t>2017</w:t>
            </w:r>
            <w:r w:rsidR="00E33D60">
              <w:rPr>
                <w:rFonts w:ascii="Times New Roman" w:hAnsi="Times New Roman" w:cs="Times New Roman"/>
                <w:b/>
                <w:sz w:val="24"/>
                <w:szCs w:val="24"/>
              </w:rPr>
              <w:t xml:space="preserve"> год</w:t>
            </w:r>
          </w:p>
        </w:tc>
      </w:tr>
      <w:tr w:rsidR="00023A02" w:rsidRPr="00023A02" w:rsidTr="00023A02">
        <w:tc>
          <w:tcPr>
            <w:tcW w:w="3936"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Врачи</w:t>
            </w:r>
          </w:p>
        </w:tc>
        <w:tc>
          <w:tcPr>
            <w:tcW w:w="3456"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19</w:t>
            </w:r>
          </w:p>
        </w:tc>
        <w:tc>
          <w:tcPr>
            <w:tcW w:w="2922"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24</w:t>
            </w:r>
          </w:p>
        </w:tc>
        <w:tc>
          <w:tcPr>
            <w:tcW w:w="3402"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30</w:t>
            </w:r>
          </w:p>
        </w:tc>
      </w:tr>
      <w:tr w:rsidR="00023A02" w:rsidRPr="00023A02" w:rsidTr="00023A02">
        <w:tc>
          <w:tcPr>
            <w:tcW w:w="3936"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СМР</w:t>
            </w:r>
          </w:p>
        </w:tc>
        <w:tc>
          <w:tcPr>
            <w:tcW w:w="3456"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34</w:t>
            </w:r>
          </w:p>
        </w:tc>
        <w:tc>
          <w:tcPr>
            <w:tcW w:w="2922"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42</w:t>
            </w:r>
          </w:p>
        </w:tc>
        <w:tc>
          <w:tcPr>
            <w:tcW w:w="3402" w:type="dxa"/>
            <w:tcBorders>
              <w:top w:val="single" w:sz="4" w:space="0" w:color="auto"/>
              <w:left w:val="single" w:sz="4" w:space="0" w:color="auto"/>
              <w:bottom w:val="single" w:sz="4" w:space="0" w:color="auto"/>
              <w:right w:val="single" w:sz="4" w:space="0" w:color="auto"/>
            </w:tcBorders>
            <w:hideMark/>
          </w:tcPr>
          <w:p w:rsidR="00023A02" w:rsidRPr="00023A02" w:rsidRDefault="00023A02" w:rsidP="00023A02">
            <w:pPr>
              <w:pStyle w:val="ae"/>
              <w:jc w:val="center"/>
              <w:rPr>
                <w:rFonts w:ascii="Times New Roman" w:hAnsi="Times New Roman" w:cs="Times New Roman"/>
                <w:sz w:val="24"/>
                <w:szCs w:val="24"/>
              </w:rPr>
            </w:pPr>
            <w:r w:rsidRPr="00023A02">
              <w:rPr>
                <w:rFonts w:ascii="Times New Roman" w:hAnsi="Times New Roman" w:cs="Times New Roman"/>
                <w:sz w:val="24"/>
                <w:szCs w:val="24"/>
              </w:rPr>
              <w:t>40</w:t>
            </w:r>
          </w:p>
        </w:tc>
      </w:tr>
    </w:tbl>
    <w:p w:rsidR="00023A02" w:rsidRPr="00023A02" w:rsidRDefault="00023A02" w:rsidP="00023A02">
      <w:pPr>
        <w:spacing w:after="0" w:line="240" w:lineRule="auto"/>
        <w:jc w:val="center"/>
        <w:outlineLvl w:val="0"/>
        <w:rPr>
          <w:rFonts w:ascii="Times New Roman" w:hAnsi="Times New Roman" w:cs="Times New Roman"/>
          <w:sz w:val="24"/>
          <w:szCs w:val="24"/>
        </w:rPr>
      </w:pP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За 2017 год прошли повышение квалификации ( приняли участие в семинарских занятиях) 95 сотрудника, в том числе:</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30 врачебного персонала, в том числе:</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w:t>
      </w:r>
      <w:r w:rsidRPr="00CD61B0">
        <w:rPr>
          <w:rFonts w:ascii="Times New Roman" w:hAnsi="Times New Roman" w:cs="Times New Roman"/>
          <w:sz w:val="24"/>
          <w:szCs w:val="24"/>
        </w:rPr>
        <w:tab/>
        <w:t xml:space="preserve"> повышение квалификации за рубежом 1 человек – директор  Белан Н.Г.;</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w:t>
      </w:r>
      <w:r w:rsidRPr="00CD61B0">
        <w:rPr>
          <w:rFonts w:ascii="Times New Roman" w:hAnsi="Times New Roman" w:cs="Times New Roman"/>
          <w:sz w:val="24"/>
          <w:szCs w:val="24"/>
        </w:rPr>
        <w:tab/>
        <w:t>повышение квалификации по 005 программе - 12 человек;</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w:t>
      </w:r>
      <w:r w:rsidRPr="00CD61B0">
        <w:rPr>
          <w:rFonts w:ascii="Times New Roman" w:hAnsi="Times New Roman" w:cs="Times New Roman"/>
          <w:sz w:val="24"/>
          <w:szCs w:val="24"/>
        </w:rPr>
        <w:tab/>
        <w:t>за счет СКПН - 9 человек.</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40  средних медицинских сотрудников, в том числе:</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повышение квалификации по 005 программе - 4 человека;</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за счет СКПН - 25 человек</w:t>
      </w:r>
    </w:p>
    <w:p w:rsidR="00023A02" w:rsidRPr="00CD61B0"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ab/>
        <w:t>-</w:t>
      </w:r>
      <w:r w:rsidRPr="00CD61B0">
        <w:rPr>
          <w:rFonts w:ascii="Times New Roman" w:hAnsi="Times New Roman" w:cs="Times New Roman"/>
          <w:sz w:val="24"/>
          <w:szCs w:val="24"/>
        </w:rPr>
        <w:tab/>
        <w:t xml:space="preserve">для охвата большего числа сотрудников были организованы выездные обучающие семинарских занятия, </w:t>
      </w:r>
    </w:p>
    <w:p w:rsidR="00023A02" w:rsidRDefault="00023A02" w:rsidP="00023A02">
      <w:pPr>
        <w:pStyle w:val="ae"/>
        <w:ind w:left="426" w:firstLine="141"/>
        <w:rPr>
          <w:rFonts w:ascii="Times New Roman" w:hAnsi="Times New Roman" w:cs="Times New Roman"/>
          <w:sz w:val="24"/>
          <w:szCs w:val="24"/>
        </w:rPr>
      </w:pPr>
      <w:r w:rsidRPr="00CD61B0">
        <w:rPr>
          <w:rFonts w:ascii="Times New Roman" w:hAnsi="Times New Roman" w:cs="Times New Roman"/>
          <w:sz w:val="24"/>
          <w:szCs w:val="24"/>
        </w:rPr>
        <w:t>с привлечением лучших преподавателей из ВУЗО г.Астаны, г.Алматы.</w:t>
      </w:r>
    </w:p>
    <w:p w:rsidR="007A1F8D" w:rsidRPr="00EF27E8" w:rsidRDefault="007A1F8D" w:rsidP="007A1F8D">
      <w:pPr>
        <w:ind w:firstLine="708"/>
        <w:jc w:val="both"/>
        <w:rPr>
          <w:rFonts w:ascii="Times New Roman" w:hAnsi="Times New Roman" w:cs="Times New Roman"/>
          <w:sz w:val="24"/>
          <w:szCs w:val="24"/>
        </w:rPr>
      </w:pPr>
      <w:r w:rsidRPr="00EF27E8">
        <w:rPr>
          <w:rFonts w:ascii="Times New Roman" w:hAnsi="Times New Roman" w:cs="Times New Roman"/>
          <w:sz w:val="24"/>
          <w:szCs w:val="24"/>
        </w:rPr>
        <w:t>Ежеквартально  проводились  занятия  с последующим  сдачей зачетов по тематикам:  «Анафилактический шок», «Неотложные  состояния  при травмах»,  «Гипертермический синдром».  «Иммунопрофилатика».</w:t>
      </w:r>
    </w:p>
    <w:p w:rsidR="00023A02" w:rsidRPr="009C5AF7" w:rsidRDefault="00023A02" w:rsidP="00023A02">
      <w:pPr>
        <w:spacing w:after="0" w:line="240" w:lineRule="auto"/>
        <w:rPr>
          <w:rFonts w:ascii="Times New Roman" w:hAnsi="Times New Roman" w:cs="Times New Roman"/>
          <w:b/>
          <w:sz w:val="24"/>
          <w:szCs w:val="24"/>
        </w:rPr>
      </w:pPr>
      <w:r w:rsidRPr="009C5AF7">
        <w:rPr>
          <w:rFonts w:ascii="Times New Roman" w:hAnsi="Times New Roman" w:cs="Times New Roman"/>
          <w:b/>
          <w:sz w:val="24"/>
          <w:szCs w:val="24"/>
        </w:rPr>
        <w:lastRenderedPageBreak/>
        <w:t xml:space="preserve">Эффективное внедрение  </w:t>
      </w:r>
      <w:r w:rsidRPr="009C5AF7">
        <w:rPr>
          <w:rFonts w:ascii="Times New Roman" w:hAnsi="Times New Roman" w:cs="Times New Roman"/>
          <w:b/>
          <w:sz w:val="24"/>
          <w:szCs w:val="24"/>
          <w:lang w:val="en-US"/>
        </w:rPr>
        <w:t>HR</w:t>
      </w:r>
      <w:r w:rsidRPr="009C5AF7">
        <w:rPr>
          <w:rFonts w:ascii="Times New Roman" w:hAnsi="Times New Roman" w:cs="Times New Roman"/>
          <w:b/>
          <w:sz w:val="24"/>
          <w:szCs w:val="24"/>
        </w:rPr>
        <w:t>- политики.</w:t>
      </w:r>
    </w:p>
    <w:p w:rsidR="00023A02" w:rsidRPr="009C5AF7" w:rsidRDefault="00023A02" w:rsidP="00023A02">
      <w:pPr>
        <w:spacing w:after="0" w:line="240" w:lineRule="auto"/>
        <w:rPr>
          <w:rFonts w:ascii="Times New Roman" w:hAnsi="Times New Roman" w:cs="Times New Roman"/>
          <w:sz w:val="24"/>
          <w:szCs w:val="24"/>
        </w:rPr>
      </w:pPr>
      <w:r w:rsidRPr="009C5AF7">
        <w:rPr>
          <w:rFonts w:ascii="Times New Roman" w:hAnsi="Times New Roman" w:cs="Times New Roman"/>
          <w:b/>
          <w:sz w:val="24"/>
          <w:szCs w:val="24"/>
        </w:rPr>
        <w:tab/>
      </w:r>
      <w:r w:rsidRPr="009C5AF7">
        <w:rPr>
          <w:rFonts w:ascii="Times New Roman" w:hAnsi="Times New Roman" w:cs="Times New Roman"/>
          <w:sz w:val="24"/>
          <w:szCs w:val="24"/>
        </w:rPr>
        <w:t>В 2017 году были внесены необходимые изменения в Положение « Политика по управлению человеческими ресурсами», в Анкету удовлетворенности персонала, Анкету по оценки культуры безопасности,  разработана Анкета для сотрудников с которыми прекращаются трудовые отношения, Инструкция по тайне, Положение об информационной политике, Кодекс деловой этики.</w:t>
      </w:r>
    </w:p>
    <w:p w:rsidR="00023A02" w:rsidRPr="00CD61B0" w:rsidRDefault="00023A02" w:rsidP="00023A02">
      <w:pPr>
        <w:pStyle w:val="ae"/>
        <w:rPr>
          <w:rFonts w:ascii="Times New Roman" w:eastAsia="Calibri" w:hAnsi="Times New Roman" w:cs="Times New Roman"/>
          <w:sz w:val="24"/>
          <w:szCs w:val="24"/>
        </w:rPr>
      </w:pPr>
    </w:p>
    <w:p w:rsidR="00FD6AAF" w:rsidRPr="00EF27E8" w:rsidRDefault="00FD6AAF" w:rsidP="00FD6AAF">
      <w:pPr>
        <w:jc w:val="center"/>
        <w:rPr>
          <w:rFonts w:ascii="Times New Roman" w:hAnsi="Times New Roman" w:cs="Times New Roman"/>
          <w:sz w:val="24"/>
          <w:szCs w:val="24"/>
        </w:rPr>
      </w:pPr>
      <w:r w:rsidRPr="00EF27E8">
        <w:rPr>
          <w:rFonts w:ascii="Times New Roman" w:hAnsi="Times New Roman" w:cs="Times New Roman"/>
          <w:b/>
          <w:sz w:val="24"/>
          <w:szCs w:val="24"/>
        </w:rPr>
        <w:t>Работа службы поддержки пациентов и внутреннего аудита</w:t>
      </w:r>
    </w:p>
    <w:p w:rsidR="001970A9" w:rsidRDefault="002749CC" w:rsidP="00FD6AAF">
      <w:pPr>
        <w:jc w:val="both"/>
        <w:rPr>
          <w:rFonts w:ascii="Times New Roman" w:hAnsi="Times New Roman"/>
          <w:b/>
          <w:color w:val="000000"/>
          <w:sz w:val="28"/>
          <w:szCs w:val="28"/>
        </w:rPr>
      </w:pPr>
      <w:r w:rsidRPr="00085F8F">
        <w:rPr>
          <w:rFonts w:ascii="Times New Roman" w:hAnsi="Times New Roman"/>
          <w:b/>
          <w:color w:val="000000"/>
          <w:sz w:val="28"/>
          <w:szCs w:val="28"/>
        </w:rPr>
        <w:t xml:space="preserve">Сравнительный анализ  проблем </w:t>
      </w:r>
      <w:r w:rsidRPr="00085F8F">
        <w:rPr>
          <w:rFonts w:ascii="Times New Roman" w:hAnsi="Times New Roman"/>
          <w:color w:val="000000"/>
          <w:sz w:val="28"/>
          <w:szCs w:val="28"/>
        </w:rPr>
        <w:t>(жалоб)</w:t>
      </w:r>
      <w:r w:rsidRPr="00085F8F">
        <w:rPr>
          <w:rFonts w:ascii="Times New Roman" w:hAnsi="Times New Roman"/>
          <w:b/>
          <w:color w:val="000000"/>
          <w:sz w:val="28"/>
          <w:szCs w:val="28"/>
        </w:rPr>
        <w:t xml:space="preserve"> пациентов</w:t>
      </w:r>
    </w:p>
    <w:tbl>
      <w:tblPr>
        <w:tblpPr w:leftFromText="180" w:rightFromText="180" w:vertAnchor="text" w:horzAnchor="margin" w:tblpXSpec="center" w:tblpY="17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238"/>
        <w:gridCol w:w="1252"/>
        <w:gridCol w:w="1166"/>
        <w:gridCol w:w="1166"/>
        <w:gridCol w:w="1218"/>
        <w:gridCol w:w="1221"/>
        <w:gridCol w:w="1221"/>
        <w:gridCol w:w="1701"/>
        <w:gridCol w:w="1695"/>
      </w:tblGrid>
      <w:tr w:rsidR="002749CC" w:rsidRPr="00085F8F" w:rsidTr="002749CC">
        <w:trPr>
          <w:trHeight w:val="270"/>
        </w:trPr>
        <w:tc>
          <w:tcPr>
            <w:tcW w:w="1139" w:type="pct"/>
            <w:vMerge w:val="restart"/>
            <w:tcBorders>
              <w:top w:val="single" w:sz="4" w:space="0" w:color="000000"/>
              <w:left w:val="single" w:sz="4" w:space="0" w:color="000000"/>
              <w:bottom w:val="single" w:sz="4" w:space="0" w:color="000000"/>
              <w:right w:val="single" w:sz="4" w:space="0" w:color="000000"/>
            </w:tcBorders>
          </w:tcPr>
          <w:p w:rsidR="002749CC" w:rsidRPr="00085F8F" w:rsidRDefault="002749CC" w:rsidP="00DF5A59">
            <w:pPr>
              <w:spacing w:after="0" w:line="240" w:lineRule="auto"/>
              <w:jc w:val="center"/>
              <w:rPr>
                <w:rFonts w:ascii="Times New Roman" w:hAnsi="Times New Roman"/>
                <w:b/>
                <w:color w:val="000000"/>
              </w:rPr>
            </w:pPr>
            <w:r w:rsidRPr="00085F8F">
              <w:rPr>
                <w:rFonts w:ascii="Times New Roman" w:hAnsi="Times New Roman"/>
                <w:b/>
                <w:color w:val="000000"/>
              </w:rPr>
              <w:t>Наименование организации, куда обратились пациенты</w:t>
            </w:r>
          </w:p>
        </w:tc>
        <w:tc>
          <w:tcPr>
            <w:tcW w:w="1188" w:type="pct"/>
            <w:gridSpan w:val="3"/>
            <w:tcBorders>
              <w:top w:val="single" w:sz="4" w:space="0" w:color="000000"/>
              <w:left w:val="single" w:sz="4" w:space="0" w:color="000000"/>
              <w:bottom w:val="single" w:sz="4" w:space="0" w:color="auto"/>
              <w:right w:val="single" w:sz="4" w:space="0" w:color="auto"/>
            </w:tcBorders>
          </w:tcPr>
          <w:p w:rsidR="002749CC" w:rsidRPr="00085F8F" w:rsidRDefault="002749CC" w:rsidP="00DF5A59">
            <w:pPr>
              <w:spacing w:after="0" w:line="240" w:lineRule="auto"/>
              <w:jc w:val="center"/>
              <w:rPr>
                <w:rFonts w:ascii="Times New Roman" w:hAnsi="Times New Roman"/>
                <w:b/>
                <w:color w:val="000000"/>
              </w:rPr>
            </w:pPr>
            <w:r w:rsidRPr="00085F8F">
              <w:rPr>
                <w:rFonts w:ascii="Times New Roman" w:hAnsi="Times New Roman"/>
                <w:b/>
                <w:color w:val="000000"/>
              </w:rPr>
              <w:t>письменные</w:t>
            </w:r>
          </w:p>
        </w:tc>
        <w:tc>
          <w:tcPr>
            <w:tcW w:w="1172" w:type="pct"/>
            <w:gridSpan w:val="3"/>
            <w:tcBorders>
              <w:top w:val="single" w:sz="4" w:space="0" w:color="000000"/>
              <w:left w:val="single" w:sz="4" w:space="0" w:color="auto"/>
              <w:bottom w:val="single" w:sz="4" w:space="0" w:color="auto"/>
              <w:right w:val="single" w:sz="4" w:space="0" w:color="auto"/>
            </w:tcBorders>
          </w:tcPr>
          <w:p w:rsidR="002749CC" w:rsidRPr="00085F8F" w:rsidRDefault="002749CC" w:rsidP="00DF5A59">
            <w:pPr>
              <w:spacing w:after="0" w:line="240" w:lineRule="auto"/>
              <w:jc w:val="center"/>
              <w:rPr>
                <w:rFonts w:ascii="Times New Roman" w:hAnsi="Times New Roman"/>
                <w:b/>
                <w:color w:val="000000"/>
              </w:rPr>
            </w:pPr>
            <w:r w:rsidRPr="00085F8F">
              <w:rPr>
                <w:rFonts w:ascii="Times New Roman" w:hAnsi="Times New Roman"/>
                <w:b/>
                <w:color w:val="000000"/>
              </w:rPr>
              <w:t>устные</w:t>
            </w:r>
          </w:p>
        </w:tc>
        <w:tc>
          <w:tcPr>
            <w:tcW w:w="1501" w:type="pct"/>
            <w:gridSpan w:val="3"/>
            <w:tcBorders>
              <w:top w:val="single" w:sz="4" w:space="0" w:color="000000"/>
              <w:left w:val="single" w:sz="4" w:space="0" w:color="auto"/>
              <w:bottom w:val="single" w:sz="4" w:space="0" w:color="auto"/>
              <w:right w:val="single" w:sz="4" w:space="0" w:color="000000"/>
            </w:tcBorders>
          </w:tcPr>
          <w:p w:rsidR="002749CC" w:rsidRPr="00085F8F" w:rsidRDefault="002749CC" w:rsidP="00DF5A59">
            <w:pPr>
              <w:spacing w:after="0" w:line="240" w:lineRule="auto"/>
              <w:jc w:val="center"/>
              <w:rPr>
                <w:rFonts w:ascii="Times New Roman" w:hAnsi="Times New Roman"/>
                <w:b/>
                <w:color w:val="000000"/>
              </w:rPr>
            </w:pPr>
            <w:r w:rsidRPr="00085F8F">
              <w:rPr>
                <w:rFonts w:ascii="Times New Roman" w:hAnsi="Times New Roman"/>
                <w:b/>
                <w:color w:val="000000"/>
              </w:rPr>
              <w:t>Показатель (%)</w:t>
            </w:r>
          </w:p>
        </w:tc>
      </w:tr>
      <w:tr w:rsidR="002749CC" w:rsidRPr="00085F8F" w:rsidTr="002749CC">
        <w:trPr>
          <w:trHeight w:val="240"/>
        </w:trPr>
        <w:tc>
          <w:tcPr>
            <w:tcW w:w="1139" w:type="pct"/>
            <w:vMerge/>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b/>
                <w:color w:val="000000"/>
              </w:rPr>
            </w:pPr>
          </w:p>
        </w:tc>
        <w:tc>
          <w:tcPr>
            <w:tcW w:w="402" w:type="pct"/>
            <w:tcBorders>
              <w:top w:val="single" w:sz="4" w:space="0" w:color="auto"/>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2015г.</w:t>
            </w:r>
          </w:p>
        </w:tc>
        <w:tc>
          <w:tcPr>
            <w:tcW w:w="407" w:type="pct"/>
            <w:tcBorders>
              <w:top w:val="single" w:sz="4" w:space="0" w:color="auto"/>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w:t>
            </w:r>
            <w:r>
              <w:rPr>
                <w:rFonts w:ascii="Times New Roman" w:hAnsi="Times New Roman"/>
                <w:b/>
                <w:color w:val="000000"/>
              </w:rPr>
              <w:t>6</w:t>
            </w:r>
            <w:r w:rsidRPr="00085F8F">
              <w:rPr>
                <w:rFonts w:ascii="Times New Roman" w:hAnsi="Times New Roman"/>
                <w:b/>
                <w:color w:val="000000"/>
              </w:rPr>
              <w:t>г.</w:t>
            </w:r>
          </w:p>
        </w:tc>
        <w:tc>
          <w:tcPr>
            <w:tcW w:w="379" w:type="pct"/>
            <w:tcBorders>
              <w:top w:val="single" w:sz="4" w:space="0" w:color="auto"/>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w:t>
            </w:r>
            <w:r>
              <w:rPr>
                <w:rFonts w:ascii="Times New Roman" w:hAnsi="Times New Roman"/>
                <w:b/>
                <w:color w:val="000000"/>
              </w:rPr>
              <w:t>7</w:t>
            </w:r>
            <w:r w:rsidRPr="00085F8F">
              <w:rPr>
                <w:rFonts w:ascii="Times New Roman" w:hAnsi="Times New Roman"/>
                <w:b/>
                <w:color w:val="000000"/>
              </w:rPr>
              <w:t>г.</w:t>
            </w:r>
          </w:p>
        </w:tc>
        <w:tc>
          <w:tcPr>
            <w:tcW w:w="379" w:type="pct"/>
            <w:tcBorders>
              <w:top w:val="single" w:sz="4" w:space="0" w:color="auto"/>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2015г.</w:t>
            </w:r>
          </w:p>
        </w:tc>
        <w:tc>
          <w:tcPr>
            <w:tcW w:w="396" w:type="pct"/>
            <w:tcBorders>
              <w:top w:val="single" w:sz="4" w:space="0" w:color="auto"/>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w:t>
            </w:r>
            <w:r>
              <w:rPr>
                <w:rFonts w:ascii="Times New Roman" w:hAnsi="Times New Roman"/>
                <w:b/>
                <w:color w:val="000000"/>
              </w:rPr>
              <w:t>6</w:t>
            </w:r>
            <w:r w:rsidRPr="00085F8F">
              <w:rPr>
                <w:rFonts w:ascii="Times New Roman" w:hAnsi="Times New Roman"/>
                <w:b/>
                <w:color w:val="000000"/>
              </w:rPr>
              <w:t>г.</w:t>
            </w:r>
          </w:p>
        </w:tc>
        <w:tc>
          <w:tcPr>
            <w:tcW w:w="397" w:type="pct"/>
            <w:tcBorders>
              <w:top w:val="single" w:sz="4" w:space="0" w:color="auto"/>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Pr>
                <w:rFonts w:ascii="Times New Roman" w:hAnsi="Times New Roman"/>
                <w:b/>
                <w:color w:val="000000"/>
              </w:rPr>
              <w:t>2017</w:t>
            </w:r>
            <w:r w:rsidRPr="00085F8F">
              <w:rPr>
                <w:rFonts w:ascii="Times New Roman" w:hAnsi="Times New Roman"/>
                <w:b/>
                <w:color w:val="000000"/>
              </w:rPr>
              <w:t>г.</w:t>
            </w:r>
          </w:p>
        </w:tc>
        <w:tc>
          <w:tcPr>
            <w:tcW w:w="397" w:type="pct"/>
            <w:tcBorders>
              <w:top w:val="single" w:sz="4" w:space="0" w:color="auto"/>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2015г.</w:t>
            </w:r>
          </w:p>
        </w:tc>
        <w:tc>
          <w:tcPr>
            <w:tcW w:w="553" w:type="pct"/>
            <w:tcBorders>
              <w:top w:val="single" w:sz="4" w:space="0" w:color="auto"/>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b/>
                <w:color w:val="000000"/>
              </w:rPr>
            </w:pPr>
            <w:r>
              <w:rPr>
                <w:rFonts w:ascii="Times New Roman" w:hAnsi="Times New Roman"/>
                <w:b/>
                <w:color w:val="000000"/>
              </w:rPr>
              <w:t>2016</w:t>
            </w:r>
            <w:r w:rsidRPr="00085F8F">
              <w:rPr>
                <w:rFonts w:ascii="Times New Roman" w:hAnsi="Times New Roman"/>
                <w:b/>
                <w:color w:val="000000"/>
              </w:rPr>
              <w:t>г.</w:t>
            </w:r>
          </w:p>
        </w:tc>
        <w:tc>
          <w:tcPr>
            <w:tcW w:w="551" w:type="pct"/>
            <w:tcBorders>
              <w:top w:val="single" w:sz="4" w:space="0" w:color="auto"/>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b/>
                <w:color w:val="000000"/>
              </w:rPr>
            </w:pPr>
            <w:r w:rsidRPr="00085F8F">
              <w:rPr>
                <w:rFonts w:ascii="Times New Roman" w:hAnsi="Times New Roman"/>
                <w:b/>
                <w:color w:val="000000"/>
              </w:rPr>
              <w:t>201</w:t>
            </w:r>
            <w:r>
              <w:rPr>
                <w:rFonts w:ascii="Times New Roman" w:hAnsi="Times New Roman"/>
                <w:b/>
                <w:color w:val="000000"/>
              </w:rPr>
              <w:t>7</w:t>
            </w:r>
            <w:r w:rsidRPr="00085F8F">
              <w:rPr>
                <w:rFonts w:ascii="Times New Roman" w:hAnsi="Times New Roman"/>
                <w:b/>
                <w:color w:val="000000"/>
              </w:rPr>
              <w:t>г.</w:t>
            </w: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МЗ РК</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396"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b/>
                <w:color w:val="000000"/>
              </w:rPr>
            </w:pPr>
          </w:p>
        </w:tc>
        <w:tc>
          <w:tcPr>
            <w:tcW w:w="553"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b/>
                <w:color w:val="000000"/>
              </w:rPr>
            </w:pPr>
          </w:p>
        </w:tc>
        <w:tc>
          <w:tcPr>
            <w:tcW w:w="551"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b/>
                <w:color w:val="000000"/>
              </w:rPr>
            </w:pP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ККМФД</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sidRPr="00085F8F">
              <w:rPr>
                <w:rFonts w:ascii="Times New Roman" w:hAnsi="Times New Roman"/>
                <w:color w:val="000000"/>
              </w:rPr>
              <w:t>2</w:t>
            </w: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1</w:t>
            </w: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6"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sidRPr="00085F8F">
              <w:rPr>
                <w:rFonts w:ascii="Times New Roman" w:hAnsi="Times New Roman"/>
                <w:color w:val="000000"/>
              </w:rPr>
              <w:t>5</w:t>
            </w:r>
            <w:r w:rsidR="005D40AC">
              <w:rPr>
                <w:rFonts w:ascii="Times New Roman" w:hAnsi="Times New Roman"/>
                <w:color w:val="000000"/>
              </w:rPr>
              <w:t>%</w:t>
            </w:r>
          </w:p>
        </w:tc>
        <w:tc>
          <w:tcPr>
            <w:tcW w:w="553" w:type="pct"/>
            <w:tcBorders>
              <w:top w:val="single" w:sz="4" w:space="0" w:color="000000"/>
              <w:left w:val="single" w:sz="4" w:space="0" w:color="auto"/>
              <w:bottom w:val="single" w:sz="4" w:space="0" w:color="000000"/>
              <w:right w:val="single" w:sz="4" w:space="0" w:color="000000"/>
            </w:tcBorders>
          </w:tcPr>
          <w:p w:rsidR="002749CC" w:rsidRPr="00210568" w:rsidRDefault="002749CC" w:rsidP="002749CC">
            <w:pPr>
              <w:spacing w:after="0" w:line="240" w:lineRule="auto"/>
              <w:jc w:val="center"/>
              <w:rPr>
                <w:rFonts w:ascii="Times New Roman" w:hAnsi="Times New Roman"/>
                <w:color w:val="000000"/>
                <w:lang w:val="kk-KZ"/>
              </w:rPr>
            </w:pPr>
          </w:p>
        </w:tc>
        <w:tc>
          <w:tcPr>
            <w:tcW w:w="551"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color w:val="000000"/>
              </w:rPr>
            </w:pP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Блог-платформы</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1</w:t>
            </w: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6"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553"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color w:val="000000"/>
              </w:rPr>
            </w:pPr>
          </w:p>
        </w:tc>
        <w:tc>
          <w:tcPr>
            <w:tcW w:w="551"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color w:val="000000"/>
              </w:rPr>
            </w:pP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УЗКО Са</w:t>
            </w:r>
            <w:r w:rsidRPr="00085F8F">
              <w:rPr>
                <w:rFonts w:ascii="Times New Roman" w:hAnsi="Times New Roman"/>
                <w:b/>
                <w:color w:val="000000"/>
                <w:lang w:val="en-US"/>
              </w:rPr>
              <w:t>ll-centr</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210568" w:rsidRDefault="002749CC" w:rsidP="005D40AC">
            <w:pPr>
              <w:spacing w:after="0" w:line="240" w:lineRule="auto"/>
              <w:jc w:val="center"/>
              <w:rPr>
                <w:rFonts w:ascii="Times New Roman" w:hAnsi="Times New Roman"/>
                <w:color w:val="000000"/>
                <w:lang w:val="kk-KZ"/>
              </w:rPr>
            </w:pPr>
            <w:r w:rsidRPr="00085F8F">
              <w:rPr>
                <w:rFonts w:ascii="Times New Roman" w:hAnsi="Times New Roman"/>
                <w:color w:val="000000"/>
              </w:rPr>
              <w:t>2</w:t>
            </w:r>
            <w:r w:rsidR="005D40AC">
              <w:rPr>
                <w:rFonts w:ascii="Times New Roman" w:hAnsi="Times New Roman"/>
                <w:color w:val="000000"/>
              </w:rPr>
              <w:t>0</w:t>
            </w:r>
          </w:p>
        </w:tc>
        <w:tc>
          <w:tcPr>
            <w:tcW w:w="396"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32</w:t>
            </w:r>
          </w:p>
        </w:tc>
        <w:tc>
          <w:tcPr>
            <w:tcW w:w="397" w:type="pct"/>
            <w:tcBorders>
              <w:top w:val="single" w:sz="4" w:space="0" w:color="000000"/>
              <w:left w:val="single" w:sz="4" w:space="0" w:color="auto"/>
              <w:bottom w:val="single" w:sz="4" w:space="0" w:color="000000"/>
              <w:right w:val="single" w:sz="4" w:space="0" w:color="auto"/>
            </w:tcBorders>
          </w:tcPr>
          <w:p w:rsidR="002749CC" w:rsidRPr="002749CC" w:rsidRDefault="002749CC" w:rsidP="002749CC">
            <w:pPr>
              <w:spacing w:after="0" w:line="240" w:lineRule="auto"/>
              <w:jc w:val="center"/>
              <w:rPr>
                <w:rFonts w:ascii="Times New Roman" w:hAnsi="Times New Roman"/>
                <w:color w:val="000000"/>
              </w:rPr>
            </w:pPr>
            <w:r>
              <w:rPr>
                <w:rFonts w:ascii="Times New Roman" w:hAnsi="Times New Roman"/>
                <w:color w:val="000000"/>
              </w:rPr>
              <w:t>26</w:t>
            </w:r>
          </w:p>
        </w:tc>
        <w:tc>
          <w:tcPr>
            <w:tcW w:w="397"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64</w:t>
            </w:r>
            <w:r w:rsidR="005D40AC">
              <w:rPr>
                <w:rFonts w:ascii="Times New Roman" w:hAnsi="Times New Roman"/>
                <w:color w:val="000000"/>
                <w:lang w:val="kk-KZ"/>
              </w:rPr>
              <w:t>%</w:t>
            </w:r>
          </w:p>
        </w:tc>
        <w:tc>
          <w:tcPr>
            <w:tcW w:w="553" w:type="pct"/>
            <w:tcBorders>
              <w:top w:val="single" w:sz="4" w:space="0" w:color="000000"/>
              <w:left w:val="single" w:sz="4" w:space="0" w:color="auto"/>
              <w:bottom w:val="single" w:sz="4" w:space="0" w:color="000000"/>
              <w:right w:val="single" w:sz="4" w:space="0" w:color="000000"/>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61,5%</w:t>
            </w:r>
          </w:p>
        </w:tc>
        <w:tc>
          <w:tcPr>
            <w:tcW w:w="551" w:type="pct"/>
            <w:tcBorders>
              <w:top w:val="single" w:sz="4" w:space="0" w:color="000000"/>
              <w:left w:val="single" w:sz="4" w:space="0" w:color="auto"/>
              <w:bottom w:val="single" w:sz="4" w:space="0" w:color="000000"/>
              <w:right w:val="single" w:sz="4" w:space="0" w:color="000000"/>
            </w:tcBorders>
          </w:tcPr>
          <w:p w:rsidR="002749CC"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50%</w:t>
            </w: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СППВК МО</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sidRPr="00085F8F">
              <w:rPr>
                <w:rFonts w:ascii="Times New Roman" w:hAnsi="Times New Roman"/>
                <w:color w:val="000000"/>
              </w:rPr>
              <w:t>12</w:t>
            </w:r>
          </w:p>
        </w:tc>
        <w:tc>
          <w:tcPr>
            <w:tcW w:w="396"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20</w:t>
            </w: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26</w:t>
            </w:r>
          </w:p>
        </w:tc>
        <w:tc>
          <w:tcPr>
            <w:tcW w:w="397"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31</w:t>
            </w:r>
            <w:r w:rsidR="005D40AC">
              <w:rPr>
                <w:rFonts w:ascii="Times New Roman" w:hAnsi="Times New Roman"/>
                <w:color w:val="000000"/>
                <w:lang w:val="kk-KZ"/>
              </w:rPr>
              <w:t>%</w:t>
            </w:r>
          </w:p>
        </w:tc>
        <w:tc>
          <w:tcPr>
            <w:tcW w:w="553" w:type="pct"/>
            <w:tcBorders>
              <w:top w:val="single" w:sz="4" w:space="0" w:color="000000"/>
              <w:left w:val="single" w:sz="4" w:space="0" w:color="auto"/>
              <w:bottom w:val="single" w:sz="4" w:space="0" w:color="000000"/>
              <w:right w:val="single" w:sz="4" w:space="0" w:color="000000"/>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38,4%</w:t>
            </w:r>
          </w:p>
        </w:tc>
        <w:tc>
          <w:tcPr>
            <w:tcW w:w="551" w:type="pct"/>
            <w:tcBorders>
              <w:top w:val="single" w:sz="4" w:space="0" w:color="000000"/>
              <w:left w:val="single" w:sz="4" w:space="0" w:color="auto"/>
              <w:bottom w:val="single" w:sz="4" w:space="0" w:color="000000"/>
              <w:right w:val="single" w:sz="4" w:space="0" w:color="000000"/>
            </w:tcBorders>
          </w:tcPr>
          <w:p w:rsidR="002749CC"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50%</w:t>
            </w:r>
          </w:p>
        </w:tc>
      </w:tr>
      <w:tr w:rsidR="002749CC" w:rsidRPr="00085F8F" w:rsidTr="002749CC">
        <w:tc>
          <w:tcPr>
            <w:tcW w:w="1139" w:type="pct"/>
            <w:tcBorders>
              <w:top w:val="single" w:sz="4" w:space="0" w:color="000000"/>
              <w:left w:val="single" w:sz="4" w:space="0" w:color="000000"/>
              <w:bottom w:val="single" w:sz="4" w:space="0" w:color="000000"/>
              <w:right w:val="single" w:sz="4" w:space="0" w:color="000000"/>
            </w:tcBorders>
          </w:tcPr>
          <w:p w:rsidR="002749CC" w:rsidRPr="00085F8F" w:rsidRDefault="002749CC" w:rsidP="002749CC">
            <w:pPr>
              <w:spacing w:after="0" w:line="240" w:lineRule="auto"/>
              <w:rPr>
                <w:rFonts w:ascii="Times New Roman" w:hAnsi="Times New Roman"/>
                <w:b/>
                <w:color w:val="000000"/>
              </w:rPr>
            </w:pPr>
            <w:r w:rsidRPr="00085F8F">
              <w:rPr>
                <w:rFonts w:ascii="Times New Roman" w:hAnsi="Times New Roman"/>
                <w:b/>
                <w:color w:val="000000"/>
              </w:rPr>
              <w:t>Итого</w:t>
            </w:r>
          </w:p>
        </w:tc>
        <w:tc>
          <w:tcPr>
            <w:tcW w:w="402" w:type="pct"/>
            <w:tcBorders>
              <w:top w:val="single" w:sz="4" w:space="0" w:color="000000"/>
              <w:left w:val="single" w:sz="4" w:space="0" w:color="000000"/>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sidRPr="00085F8F">
              <w:rPr>
                <w:rFonts w:ascii="Times New Roman" w:hAnsi="Times New Roman"/>
                <w:color w:val="000000"/>
              </w:rPr>
              <w:t>2</w:t>
            </w:r>
          </w:p>
        </w:tc>
        <w:tc>
          <w:tcPr>
            <w:tcW w:w="407" w:type="pct"/>
            <w:tcBorders>
              <w:top w:val="single" w:sz="4" w:space="0" w:color="000000"/>
              <w:left w:val="single" w:sz="4" w:space="0" w:color="000000"/>
              <w:bottom w:val="single" w:sz="4" w:space="0" w:color="000000"/>
              <w:right w:val="single" w:sz="4" w:space="0" w:color="auto"/>
            </w:tcBorders>
          </w:tcPr>
          <w:p w:rsidR="002749CC" w:rsidRPr="00085F8F" w:rsidRDefault="005D40AC" w:rsidP="002749CC">
            <w:pPr>
              <w:spacing w:after="0" w:line="240" w:lineRule="auto"/>
              <w:jc w:val="center"/>
              <w:rPr>
                <w:rFonts w:ascii="Times New Roman" w:hAnsi="Times New Roman"/>
                <w:color w:val="000000"/>
              </w:rPr>
            </w:pPr>
            <w:r>
              <w:rPr>
                <w:rFonts w:ascii="Times New Roman" w:hAnsi="Times New Roman"/>
                <w:color w:val="000000"/>
              </w:rPr>
              <w:t>1</w:t>
            </w:r>
          </w:p>
        </w:tc>
        <w:tc>
          <w:tcPr>
            <w:tcW w:w="379" w:type="pct"/>
            <w:tcBorders>
              <w:top w:val="single" w:sz="4" w:space="0" w:color="000000"/>
              <w:left w:val="single" w:sz="4" w:space="0" w:color="auto"/>
              <w:bottom w:val="single" w:sz="4" w:space="0" w:color="000000"/>
              <w:right w:val="single" w:sz="4" w:space="0" w:color="auto"/>
            </w:tcBorders>
          </w:tcPr>
          <w:p w:rsidR="002749CC" w:rsidRPr="00085F8F" w:rsidRDefault="005D40AC" w:rsidP="002749CC">
            <w:pPr>
              <w:spacing w:after="0" w:line="240" w:lineRule="auto"/>
              <w:jc w:val="center"/>
              <w:rPr>
                <w:rFonts w:ascii="Times New Roman" w:hAnsi="Times New Roman"/>
                <w:color w:val="000000"/>
              </w:rPr>
            </w:pPr>
            <w:r>
              <w:rPr>
                <w:rFonts w:ascii="Times New Roman" w:hAnsi="Times New Roman"/>
                <w:color w:val="000000"/>
              </w:rPr>
              <w:t>1</w:t>
            </w:r>
          </w:p>
        </w:tc>
        <w:tc>
          <w:tcPr>
            <w:tcW w:w="379"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sidRPr="00085F8F">
              <w:rPr>
                <w:rFonts w:ascii="Times New Roman" w:hAnsi="Times New Roman"/>
                <w:color w:val="000000"/>
              </w:rPr>
              <w:t>3</w:t>
            </w:r>
            <w:r w:rsidR="005D40AC">
              <w:rPr>
                <w:rFonts w:ascii="Times New Roman" w:hAnsi="Times New Roman"/>
                <w:color w:val="000000"/>
                <w:lang w:val="kk-KZ"/>
              </w:rPr>
              <w:t>2</w:t>
            </w:r>
          </w:p>
        </w:tc>
        <w:tc>
          <w:tcPr>
            <w:tcW w:w="396" w:type="pct"/>
            <w:tcBorders>
              <w:top w:val="single" w:sz="4" w:space="0" w:color="000000"/>
              <w:left w:val="single" w:sz="4" w:space="0" w:color="auto"/>
              <w:bottom w:val="single" w:sz="4" w:space="0" w:color="000000"/>
              <w:right w:val="single" w:sz="4" w:space="0" w:color="auto"/>
            </w:tcBorders>
          </w:tcPr>
          <w:p w:rsidR="002749CC" w:rsidRPr="00210568" w:rsidRDefault="002749CC" w:rsidP="002749CC">
            <w:pPr>
              <w:spacing w:after="0" w:line="240" w:lineRule="auto"/>
              <w:jc w:val="center"/>
              <w:rPr>
                <w:rFonts w:ascii="Times New Roman" w:hAnsi="Times New Roman"/>
                <w:color w:val="000000"/>
                <w:lang w:val="kk-KZ"/>
              </w:rPr>
            </w:pPr>
            <w:r>
              <w:rPr>
                <w:rFonts w:ascii="Times New Roman" w:hAnsi="Times New Roman"/>
                <w:color w:val="000000"/>
                <w:lang w:val="kk-KZ"/>
              </w:rPr>
              <w:t>52</w:t>
            </w: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52</w:t>
            </w:r>
          </w:p>
        </w:tc>
        <w:tc>
          <w:tcPr>
            <w:tcW w:w="397" w:type="pct"/>
            <w:tcBorders>
              <w:top w:val="single" w:sz="4" w:space="0" w:color="000000"/>
              <w:left w:val="single" w:sz="4" w:space="0" w:color="auto"/>
              <w:bottom w:val="single" w:sz="4" w:space="0" w:color="000000"/>
              <w:right w:val="single" w:sz="4" w:space="0" w:color="auto"/>
            </w:tcBorders>
          </w:tcPr>
          <w:p w:rsidR="002749CC" w:rsidRPr="00085F8F" w:rsidRDefault="002749CC" w:rsidP="002749CC">
            <w:pPr>
              <w:spacing w:after="0" w:line="240" w:lineRule="auto"/>
              <w:jc w:val="center"/>
              <w:rPr>
                <w:rFonts w:ascii="Times New Roman" w:hAnsi="Times New Roman"/>
                <w:color w:val="000000"/>
              </w:rPr>
            </w:pPr>
            <w:r w:rsidRPr="00085F8F">
              <w:rPr>
                <w:rFonts w:ascii="Times New Roman" w:hAnsi="Times New Roman"/>
                <w:color w:val="000000"/>
              </w:rPr>
              <w:t>100</w:t>
            </w:r>
            <w:r w:rsidR="005D40AC">
              <w:rPr>
                <w:rFonts w:ascii="Times New Roman" w:hAnsi="Times New Roman"/>
                <w:color w:val="000000"/>
              </w:rPr>
              <w:t>%</w:t>
            </w:r>
          </w:p>
        </w:tc>
        <w:tc>
          <w:tcPr>
            <w:tcW w:w="553"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100%</w:t>
            </w:r>
          </w:p>
        </w:tc>
        <w:tc>
          <w:tcPr>
            <w:tcW w:w="551" w:type="pct"/>
            <w:tcBorders>
              <w:top w:val="single" w:sz="4" w:space="0" w:color="000000"/>
              <w:left w:val="single" w:sz="4" w:space="0" w:color="auto"/>
              <w:bottom w:val="single" w:sz="4" w:space="0" w:color="000000"/>
              <w:right w:val="single" w:sz="4" w:space="0" w:color="000000"/>
            </w:tcBorders>
          </w:tcPr>
          <w:p w:rsidR="002749CC" w:rsidRPr="00085F8F" w:rsidRDefault="002749CC" w:rsidP="002749CC">
            <w:pPr>
              <w:spacing w:after="0" w:line="240" w:lineRule="auto"/>
              <w:jc w:val="center"/>
              <w:rPr>
                <w:rFonts w:ascii="Times New Roman" w:hAnsi="Times New Roman"/>
                <w:color w:val="000000"/>
              </w:rPr>
            </w:pPr>
            <w:r>
              <w:rPr>
                <w:rFonts w:ascii="Times New Roman" w:hAnsi="Times New Roman"/>
                <w:color w:val="000000"/>
              </w:rPr>
              <w:t>100%</w:t>
            </w:r>
          </w:p>
        </w:tc>
      </w:tr>
    </w:tbl>
    <w:p w:rsidR="001C69F1" w:rsidRDefault="001C69F1" w:rsidP="00FD6AAF">
      <w:pPr>
        <w:jc w:val="both"/>
        <w:rPr>
          <w:rFonts w:ascii="Times New Roman" w:hAnsi="Times New Roman" w:cs="Times New Roman"/>
          <w:sz w:val="24"/>
          <w:szCs w:val="24"/>
        </w:rPr>
      </w:pPr>
    </w:p>
    <w:p w:rsidR="005D40AC" w:rsidRPr="00703156" w:rsidRDefault="00703156" w:rsidP="00FD6AAF">
      <w:pPr>
        <w:jc w:val="both"/>
        <w:rPr>
          <w:rFonts w:ascii="Times New Roman" w:hAnsi="Times New Roman" w:cs="Times New Roman"/>
          <w:b/>
          <w:sz w:val="24"/>
          <w:szCs w:val="24"/>
        </w:rPr>
      </w:pPr>
      <w:r w:rsidRPr="00703156">
        <w:rPr>
          <w:rFonts w:ascii="Times New Roman" w:hAnsi="Times New Roman" w:cs="Times New Roman"/>
          <w:b/>
          <w:sz w:val="24"/>
          <w:szCs w:val="24"/>
        </w:rPr>
        <w:t>Структура жалоб:</w:t>
      </w:r>
    </w:p>
    <w:tbl>
      <w:tblPr>
        <w:tblStyle w:val="a3"/>
        <w:tblW w:w="14941" w:type="dxa"/>
        <w:tblLook w:val="04A0" w:firstRow="1" w:lastRow="0" w:firstColumn="1" w:lastColumn="0" w:noHBand="0" w:noVBand="1"/>
      </w:tblPr>
      <w:tblGrid>
        <w:gridCol w:w="5778"/>
        <w:gridCol w:w="2784"/>
        <w:gridCol w:w="3118"/>
        <w:gridCol w:w="3261"/>
      </w:tblGrid>
      <w:tr w:rsidR="00703156" w:rsidTr="00703156">
        <w:tc>
          <w:tcPr>
            <w:tcW w:w="5778" w:type="dxa"/>
          </w:tcPr>
          <w:p w:rsidR="00703156" w:rsidRDefault="00703156" w:rsidP="00FD6AAF">
            <w:pPr>
              <w:jc w:val="both"/>
              <w:rPr>
                <w:rFonts w:ascii="Times New Roman" w:hAnsi="Times New Roman" w:cs="Times New Roman"/>
                <w:sz w:val="24"/>
                <w:szCs w:val="24"/>
              </w:rPr>
            </w:pPr>
          </w:p>
        </w:tc>
        <w:tc>
          <w:tcPr>
            <w:tcW w:w="2784" w:type="dxa"/>
          </w:tcPr>
          <w:p w:rsidR="00703156" w:rsidRPr="00703156" w:rsidRDefault="00703156" w:rsidP="00703156">
            <w:pPr>
              <w:jc w:val="center"/>
              <w:rPr>
                <w:rFonts w:ascii="Times New Roman" w:hAnsi="Times New Roman" w:cs="Times New Roman"/>
                <w:b/>
                <w:sz w:val="24"/>
                <w:szCs w:val="24"/>
              </w:rPr>
            </w:pPr>
            <w:r w:rsidRPr="00703156">
              <w:rPr>
                <w:rFonts w:ascii="Times New Roman" w:hAnsi="Times New Roman" w:cs="Times New Roman"/>
                <w:b/>
                <w:sz w:val="24"/>
                <w:szCs w:val="24"/>
              </w:rPr>
              <w:t>2015 год</w:t>
            </w:r>
          </w:p>
        </w:tc>
        <w:tc>
          <w:tcPr>
            <w:tcW w:w="3118" w:type="dxa"/>
          </w:tcPr>
          <w:p w:rsidR="00703156" w:rsidRPr="00703156" w:rsidRDefault="00703156" w:rsidP="00703156">
            <w:pPr>
              <w:jc w:val="center"/>
              <w:rPr>
                <w:rFonts w:ascii="Times New Roman" w:hAnsi="Times New Roman" w:cs="Times New Roman"/>
                <w:b/>
                <w:sz w:val="24"/>
                <w:szCs w:val="24"/>
              </w:rPr>
            </w:pPr>
            <w:r w:rsidRPr="00703156">
              <w:rPr>
                <w:rFonts w:ascii="Times New Roman" w:hAnsi="Times New Roman" w:cs="Times New Roman"/>
                <w:b/>
                <w:sz w:val="24"/>
                <w:szCs w:val="24"/>
              </w:rPr>
              <w:t>2016 год</w:t>
            </w:r>
          </w:p>
        </w:tc>
        <w:tc>
          <w:tcPr>
            <w:tcW w:w="3261" w:type="dxa"/>
          </w:tcPr>
          <w:p w:rsidR="00703156" w:rsidRPr="00703156" w:rsidRDefault="00703156" w:rsidP="00703156">
            <w:pPr>
              <w:jc w:val="center"/>
              <w:rPr>
                <w:rFonts w:ascii="Times New Roman" w:hAnsi="Times New Roman" w:cs="Times New Roman"/>
                <w:b/>
                <w:sz w:val="24"/>
                <w:szCs w:val="24"/>
              </w:rPr>
            </w:pPr>
            <w:r w:rsidRPr="00703156">
              <w:rPr>
                <w:rFonts w:ascii="Times New Roman" w:hAnsi="Times New Roman" w:cs="Times New Roman"/>
                <w:b/>
                <w:sz w:val="24"/>
                <w:szCs w:val="24"/>
              </w:rPr>
              <w:t>2017 год</w:t>
            </w:r>
          </w:p>
        </w:tc>
      </w:tr>
      <w:tr w:rsidR="00703156" w:rsidTr="00703156">
        <w:tc>
          <w:tcPr>
            <w:tcW w:w="5778" w:type="dxa"/>
          </w:tcPr>
          <w:p w:rsidR="00703156" w:rsidRDefault="00703156" w:rsidP="00FD6AAF">
            <w:pPr>
              <w:jc w:val="both"/>
              <w:rPr>
                <w:rFonts w:ascii="Times New Roman" w:hAnsi="Times New Roman" w:cs="Times New Roman"/>
                <w:sz w:val="24"/>
                <w:szCs w:val="24"/>
              </w:rPr>
            </w:pPr>
            <w:r>
              <w:rPr>
                <w:rFonts w:ascii="Times New Roman" w:hAnsi="Times New Roman" w:cs="Times New Roman"/>
                <w:sz w:val="24"/>
                <w:szCs w:val="24"/>
              </w:rPr>
              <w:t>Обоснованные</w:t>
            </w:r>
          </w:p>
        </w:tc>
        <w:tc>
          <w:tcPr>
            <w:tcW w:w="2784"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c>
          <w:tcPr>
            <w:tcW w:w="3118"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c>
          <w:tcPr>
            <w:tcW w:w="3261"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r>
      <w:tr w:rsidR="00703156" w:rsidTr="00703156">
        <w:tc>
          <w:tcPr>
            <w:tcW w:w="5778" w:type="dxa"/>
          </w:tcPr>
          <w:p w:rsidR="00703156" w:rsidRDefault="00703156" w:rsidP="00FD6AAF">
            <w:pPr>
              <w:jc w:val="both"/>
              <w:rPr>
                <w:rFonts w:ascii="Times New Roman" w:hAnsi="Times New Roman" w:cs="Times New Roman"/>
                <w:sz w:val="24"/>
                <w:szCs w:val="24"/>
              </w:rPr>
            </w:pPr>
            <w:r>
              <w:rPr>
                <w:rFonts w:ascii="Times New Roman" w:hAnsi="Times New Roman" w:cs="Times New Roman"/>
                <w:sz w:val="24"/>
                <w:szCs w:val="24"/>
              </w:rPr>
              <w:t>Частично обоснованные</w:t>
            </w:r>
          </w:p>
        </w:tc>
        <w:tc>
          <w:tcPr>
            <w:tcW w:w="2784"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c>
          <w:tcPr>
            <w:tcW w:w="3118"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c>
          <w:tcPr>
            <w:tcW w:w="3261"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1</w:t>
            </w:r>
          </w:p>
        </w:tc>
      </w:tr>
      <w:tr w:rsidR="00703156" w:rsidTr="00703156">
        <w:tc>
          <w:tcPr>
            <w:tcW w:w="5778" w:type="dxa"/>
          </w:tcPr>
          <w:p w:rsidR="00703156" w:rsidRDefault="00703156" w:rsidP="00FD6AAF">
            <w:pPr>
              <w:jc w:val="both"/>
              <w:rPr>
                <w:rFonts w:ascii="Times New Roman" w:hAnsi="Times New Roman" w:cs="Times New Roman"/>
                <w:sz w:val="24"/>
                <w:szCs w:val="24"/>
              </w:rPr>
            </w:pPr>
            <w:r>
              <w:rPr>
                <w:rFonts w:ascii="Times New Roman" w:hAnsi="Times New Roman" w:cs="Times New Roman"/>
                <w:sz w:val="24"/>
                <w:szCs w:val="24"/>
              </w:rPr>
              <w:t>Необоснованные</w:t>
            </w:r>
          </w:p>
        </w:tc>
        <w:tc>
          <w:tcPr>
            <w:tcW w:w="2784"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1</w:t>
            </w:r>
          </w:p>
        </w:tc>
        <w:tc>
          <w:tcPr>
            <w:tcW w:w="3261" w:type="dxa"/>
          </w:tcPr>
          <w:p w:rsidR="00703156" w:rsidRDefault="00703156" w:rsidP="00703156">
            <w:pPr>
              <w:jc w:val="center"/>
              <w:rPr>
                <w:rFonts w:ascii="Times New Roman" w:hAnsi="Times New Roman" w:cs="Times New Roman"/>
                <w:sz w:val="24"/>
                <w:szCs w:val="24"/>
              </w:rPr>
            </w:pPr>
            <w:r>
              <w:rPr>
                <w:rFonts w:ascii="Times New Roman" w:hAnsi="Times New Roman" w:cs="Times New Roman"/>
                <w:sz w:val="24"/>
                <w:szCs w:val="24"/>
              </w:rPr>
              <w:t>0</w:t>
            </w:r>
          </w:p>
        </w:tc>
      </w:tr>
    </w:tbl>
    <w:p w:rsidR="005D40AC" w:rsidRDefault="005D40AC" w:rsidP="00FD6AAF">
      <w:pPr>
        <w:jc w:val="both"/>
        <w:rPr>
          <w:rFonts w:ascii="Times New Roman" w:hAnsi="Times New Roman" w:cs="Times New Roman"/>
          <w:sz w:val="24"/>
          <w:szCs w:val="24"/>
        </w:rPr>
      </w:pPr>
    </w:p>
    <w:p w:rsidR="00FD6AAF" w:rsidRPr="00EF27E8" w:rsidRDefault="00FD6AAF" w:rsidP="009C1753">
      <w:pPr>
        <w:spacing w:after="0"/>
        <w:ind w:firstLine="284"/>
        <w:jc w:val="both"/>
        <w:rPr>
          <w:rFonts w:ascii="Times New Roman" w:eastAsia="Calibri" w:hAnsi="Times New Roman" w:cs="Times New Roman"/>
          <w:sz w:val="24"/>
          <w:szCs w:val="24"/>
        </w:rPr>
      </w:pPr>
      <w:r w:rsidRPr="00EF27E8">
        <w:rPr>
          <w:rFonts w:ascii="Times New Roman" w:hAnsi="Times New Roman" w:cs="Times New Roman"/>
          <w:sz w:val="24"/>
          <w:szCs w:val="24"/>
        </w:rPr>
        <w:t>Официальный  сайт предприятия  -</w:t>
      </w:r>
      <w:hyperlink r:id="rId10" w:history="1">
        <w:r w:rsidRPr="00EF27E8">
          <w:rPr>
            <w:rStyle w:val="af"/>
            <w:rFonts w:ascii="Times New Roman" w:hAnsi="Times New Roman" w:cs="Times New Roman"/>
            <w:b/>
            <w:sz w:val="24"/>
            <w:szCs w:val="24"/>
            <w:lang w:val="en-US"/>
          </w:rPr>
          <w:t>www</w:t>
        </w:r>
        <w:r w:rsidRPr="00EF27E8">
          <w:rPr>
            <w:rStyle w:val="af"/>
            <w:rFonts w:ascii="Times New Roman" w:hAnsi="Times New Roman" w:cs="Times New Roman"/>
            <w:b/>
            <w:sz w:val="24"/>
            <w:szCs w:val="24"/>
          </w:rPr>
          <w:t>.</w:t>
        </w:r>
        <w:r w:rsidRPr="00EF27E8">
          <w:rPr>
            <w:rStyle w:val="af"/>
            <w:rFonts w:ascii="Times New Roman" w:hAnsi="Times New Roman" w:cs="Times New Roman"/>
            <w:b/>
            <w:sz w:val="24"/>
            <w:szCs w:val="24"/>
            <w:lang w:val="en-US"/>
          </w:rPr>
          <w:t>crb</w:t>
        </w:r>
        <w:r w:rsidRPr="00EF27E8">
          <w:rPr>
            <w:rStyle w:val="af"/>
            <w:rFonts w:ascii="Times New Roman" w:hAnsi="Times New Roman" w:cs="Times New Roman"/>
            <w:b/>
            <w:sz w:val="24"/>
            <w:szCs w:val="24"/>
          </w:rPr>
          <w:t>-</w:t>
        </w:r>
        <w:r w:rsidRPr="00EF27E8">
          <w:rPr>
            <w:rStyle w:val="af"/>
            <w:rFonts w:ascii="Times New Roman" w:hAnsi="Times New Roman" w:cs="Times New Roman"/>
            <w:b/>
            <w:sz w:val="24"/>
            <w:szCs w:val="24"/>
            <w:lang w:val="en-US"/>
          </w:rPr>
          <w:t>topar</w:t>
        </w:r>
        <w:r w:rsidRPr="00EF27E8">
          <w:rPr>
            <w:rStyle w:val="af"/>
            <w:rFonts w:ascii="Times New Roman" w:hAnsi="Times New Roman" w:cs="Times New Roman"/>
            <w:b/>
            <w:sz w:val="24"/>
            <w:szCs w:val="24"/>
          </w:rPr>
          <w:t>.</w:t>
        </w:r>
        <w:r w:rsidRPr="00EF27E8">
          <w:rPr>
            <w:rStyle w:val="af"/>
            <w:rFonts w:ascii="Times New Roman" w:hAnsi="Times New Roman" w:cs="Times New Roman"/>
            <w:b/>
            <w:sz w:val="24"/>
            <w:szCs w:val="24"/>
            <w:lang w:val="en-US"/>
          </w:rPr>
          <w:t>kz</w:t>
        </w:r>
      </w:hyperlink>
      <w:r w:rsidRPr="00EF27E8">
        <w:rPr>
          <w:rFonts w:ascii="Times New Roman" w:hAnsi="Times New Roman" w:cs="Times New Roman"/>
          <w:b/>
          <w:sz w:val="24"/>
          <w:szCs w:val="24"/>
        </w:rPr>
        <w:t xml:space="preserve">.  </w:t>
      </w:r>
      <w:r w:rsidRPr="00EF27E8">
        <w:rPr>
          <w:rFonts w:ascii="Times New Roman" w:hAnsi="Times New Roman" w:cs="Times New Roman"/>
          <w:sz w:val="24"/>
          <w:szCs w:val="24"/>
        </w:rPr>
        <w:t>На  сайте  предприятия  размещена  информация  для  пациентов,  имеется  блог  директора,  где  пациенты  могут  обратиться  с  вопросами  к  директору.</w:t>
      </w:r>
      <w:r w:rsidR="009C1753">
        <w:rPr>
          <w:rFonts w:ascii="Times New Roman" w:hAnsi="Times New Roman" w:cs="Times New Roman"/>
          <w:sz w:val="24"/>
          <w:szCs w:val="24"/>
        </w:rPr>
        <w:t xml:space="preserve"> Имеется реклама о наличии СППВК и её функция, </w:t>
      </w:r>
      <w:r w:rsidRPr="00EF27E8">
        <w:rPr>
          <w:rFonts w:ascii="Times New Roman" w:eastAsia="Calibri" w:hAnsi="Times New Roman" w:cs="Times New Roman"/>
          <w:sz w:val="24"/>
          <w:szCs w:val="24"/>
        </w:rPr>
        <w:t>информационные стенды</w:t>
      </w:r>
      <w:r w:rsidR="009C1753">
        <w:rPr>
          <w:rFonts w:ascii="Times New Roman" w:eastAsia="Calibri" w:hAnsi="Times New Roman" w:cs="Times New Roman"/>
          <w:sz w:val="24"/>
          <w:szCs w:val="24"/>
        </w:rPr>
        <w:t>, баннер, памятки, календари, информационные папки</w:t>
      </w:r>
      <w:r w:rsidRPr="00EF27E8">
        <w:rPr>
          <w:rFonts w:ascii="Times New Roman" w:eastAsia="Calibri" w:hAnsi="Times New Roman" w:cs="Times New Roman"/>
          <w:sz w:val="24"/>
          <w:szCs w:val="24"/>
        </w:rPr>
        <w:t xml:space="preserve"> и «бегущая строка» перед поликлиникой для размещения информации для пациентов. </w:t>
      </w:r>
      <w:r w:rsidR="009C1753">
        <w:rPr>
          <w:rFonts w:ascii="Times New Roman" w:eastAsia="Calibri" w:hAnsi="Times New Roman" w:cs="Times New Roman"/>
          <w:sz w:val="24"/>
          <w:szCs w:val="24"/>
        </w:rPr>
        <w:t xml:space="preserve">Функционирует телефон доверия, таблички с указанием телефона доверия размещены во всех подразделениях ЦРБ. Ящики для сбора жалоб и предложений размещены в холлах КДП, в отделениях стационара и дневного стационара, во всех ВА и ФАПах. Книга жалоб и </w:t>
      </w:r>
      <w:r w:rsidR="009C1753">
        <w:rPr>
          <w:rFonts w:ascii="Times New Roman" w:eastAsia="Calibri" w:hAnsi="Times New Roman" w:cs="Times New Roman"/>
          <w:sz w:val="24"/>
          <w:szCs w:val="24"/>
        </w:rPr>
        <w:lastRenderedPageBreak/>
        <w:t>предложений имеется в каждом отделении стационара и поликлиника, ВА, ФАП, доступна для посетителей и пациентов. Показ видеороликов по телевизору транслируется в холлах и местах скопления населения о Службе поддержки пациентов ежедневно.</w:t>
      </w:r>
    </w:p>
    <w:p w:rsidR="00B36072" w:rsidRPr="00B36072" w:rsidRDefault="00B36072" w:rsidP="00B36072">
      <w:pPr>
        <w:pStyle w:val="a4"/>
        <w:ind w:left="142"/>
        <w:rPr>
          <w:rFonts w:ascii="Times New Roman" w:hAnsi="Times New Roman" w:cs="Times New Roman"/>
          <w:b/>
          <w:sz w:val="24"/>
          <w:szCs w:val="24"/>
        </w:rPr>
      </w:pPr>
      <w:r w:rsidRPr="00B36072">
        <w:rPr>
          <w:rFonts w:ascii="Times New Roman" w:hAnsi="Times New Roman" w:cs="Times New Roman"/>
          <w:b/>
          <w:sz w:val="24"/>
          <w:szCs w:val="24"/>
        </w:rPr>
        <w:t>Материально-техническая  оснащенность</w:t>
      </w:r>
    </w:p>
    <w:p w:rsidR="00B36072" w:rsidRDefault="00B36072" w:rsidP="00B36072">
      <w:pPr>
        <w:pStyle w:val="a4"/>
        <w:ind w:left="0"/>
        <w:rPr>
          <w:rFonts w:ascii="Times New Roman" w:hAnsi="Times New Roman" w:cs="Times New Roman"/>
          <w:color w:val="000000"/>
          <w:kern w:val="24"/>
          <w:sz w:val="24"/>
          <w:szCs w:val="24"/>
        </w:rPr>
      </w:pPr>
      <w:r w:rsidRPr="00B36072">
        <w:rPr>
          <w:rFonts w:ascii="Times New Roman" w:hAnsi="Times New Roman" w:cs="Times New Roman"/>
          <w:color w:val="000000"/>
          <w:kern w:val="24"/>
          <w:sz w:val="24"/>
          <w:szCs w:val="24"/>
        </w:rPr>
        <w:t xml:space="preserve">Несмотря на удовлетворительную материально-техническую </w:t>
      </w:r>
      <w:r>
        <w:rPr>
          <w:rFonts w:ascii="Times New Roman" w:hAnsi="Times New Roman" w:cs="Times New Roman"/>
          <w:color w:val="000000"/>
          <w:kern w:val="24"/>
          <w:sz w:val="24"/>
          <w:szCs w:val="24"/>
        </w:rPr>
        <w:t xml:space="preserve">базу из </w:t>
      </w:r>
      <w:r w:rsidRPr="00B36072">
        <w:rPr>
          <w:rFonts w:ascii="Times New Roman" w:hAnsi="Times New Roman" w:cs="Times New Roman"/>
          <w:color w:val="000000"/>
          <w:kern w:val="24"/>
          <w:sz w:val="24"/>
          <w:szCs w:val="24"/>
        </w:rPr>
        <w:t xml:space="preserve"> года в год растет</w:t>
      </w:r>
      <w:r>
        <w:rPr>
          <w:rFonts w:ascii="Times New Roman" w:hAnsi="Times New Roman" w:cs="Times New Roman"/>
          <w:color w:val="000000"/>
          <w:kern w:val="24"/>
          <w:sz w:val="24"/>
          <w:szCs w:val="24"/>
        </w:rPr>
        <w:t xml:space="preserve">  процент  износа  оборудования,   который  составляет 58,7</w:t>
      </w:r>
      <w:r w:rsidRPr="00B36072">
        <w:rPr>
          <w:rFonts w:ascii="Times New Roman" w:hAnsi="Times New Roman" w:cs="Times New Roman"/>
          <w:color w:val="000000"/>
          <w:kern w:val="24"/>
          <w:sz w:val="24"/>
          <w:szCs w:val="24"/>
        </w:rPr>
        <w:t xml:space="preserve"> %. </w:t>
      </w:r>
      <w:r>
        <w:rPr>
          <w:rFonts w:ascii="Times New Roman" w:hAnsi="Times New Roman" w:cs="Times New Roman"/>
          <w:color w:val="000000"/>
          <w:kern w:val="24"/>
          <w:sz w:val="24"/>
          <w:szCs w:val="24"/>
        </w:rPr>
        <w:t xml:space="preserve"> Высокий  процент  </w:t>
      </w:r>
      <w:r w:rsidRPr="00B36072">
        <w:rPr>
          <w:rFonts w:ascii="Times New Roman" w:hAnsi="Times New Roman" w:cs="Times New Roman"/>
          <w:color w:val="000000"/>
          <w:kern w:val="24"/>
          <w:sz w:val="24"/>
          <w:szCs w:val="24"/>
        </w:rPr>
        <w:t xml:space="preserve">  износа твердого  инвентаря </w:t>
      </w:r>
      <w:r>
        <w:rPr>
          <w:rFonts w:ascii="Times New Roman" w:hAnsi="Times New Roman" w:cs="Times New Roman"/>
          <w:color w:val="000000"/>
          <w:kern w:val="24"/>
          <w:sz w:val="24"/>
          <w:szCs w:val="24"/>
        </w:rPr>
        <w:t xml:space="preserve"> - 42,8</w:t>
      </w:r>
      <w:r w:rsidRPr="00B36072">
        <w:rPr>
          <w:rFonts w:ascii="Times New Roman" w:hAnsi="Times New Roman" w:cs="Times New Roman"/>
          <w:color w:val="000000"/>
          <w:kern w:val="24"/>
          <w:sz w:val="24"/>
          <w:szCs w:val="24"/>
        </w:rPr>
        <w:t xml:space="preserve">  %,  автотранспорта  </w:t>
      </w:r>
      <w:r>
        <w:rPr>
          <w:rFonts w:ascii="Times New Roman" w:hAnsi="Times New Roman" w:cs="Times New Roman"/>
          <w:color w:val="000000"/>
          <w:kern w:val="24"/>
          <w:sz w:val="24"/>
          <w:szCs w:val="24"/>
        </w:rPr>
        <w:t>-</w:t>
      </w:r>
      <w:r w:rsidRPr="00B36072">
        <w:rPr>
          <w:rFonts w:ascii="Times New Roman" w:hAnsi="Times New Roman" w:cs="Times New Roman"/>
          <w:color w:val="000000"/>
          <w:kern w:val="24"/>
          <w:sz w:val="24"/>
          <w:szCs w:val="24"/>
        </w:rPr>
        <w:t xml:space="preserve">  до  </w:t>
      </w:r>
      <w:r>
        <w:rPr>
          <w:rFonts w:ascii="Times New Roman" w:hAnsi="Times New Roman" w:cs="Times New Roman"/>
          <w:color w:val="000000"/>
          <w:kern w:val="24"/>
          <w:sz w:val="24"/>
          <w:szCs w:val="24"/>
        </w:rPr>
        <w:t xml:space="preserve">64,4 </w:t>
      </w:r>
      <w:r w:rsidRPr="00B36072">
        <w:rPr>
          <w:rFonts w:ascii="Times New Roman" w:hAnsi="Times New Roman" w:cs="Times New Roman"/>
          <w:color w:val="000000"/>
          <w:kern w:val="24"/>
          <w:sz w:val="24"/>
          <w:szCs w:val="24"/>
        </w:rPr>
        <w:t xml:space="preserve">  %. Увеличение   %  износа   снижает   процент    оснащенности.  Некоторые  медицинские   аппараты   имеют  большой   процент    износа    и   подлежат  к  списанию. Имеется  необходимость  в  при</w:t>
      </w:r>
      <w:r>
        <w:rPr>
          <w:rFonts w:ascii="Times New Roman" w:hAnsi="Times New Roman" w:cs="Times New Roman"/>
          <w:color w:val="000000"/>
          <w:kern w:val="24"/>
          <w:sz w:val="24"/>
          <w:szCs w:val="24"/>
        </w:rPr>
        <w:t>обретении нового   оборудования, в том  числе  крайне  необходим  новый  аппарат  УЗИ  экспертного  класса,  так  как имеющийся  аппарат  УЗИ  имеет  100% износа.</w:t>
      </w:r>
    </w:p>
    <w:p w:rsidR="006D4A57" w:rsidRDefault="00B36072" w:rsidP="00B36072">
      <w:pPr>
        <w:pStyle w:val="a4"/>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Приобретение</w:t>
      </w:r>
      <w:r w:rsidR="006D4A57">
        <w:rPr>
          <w:rFonts w:ascii="Times New Roman" w:eastAsia="Calibri" w:hAnsi="Times New Roman" w:cs="Times New Roman"/>
          <w:sz w:val="24"/>
          <w:szCs w:val="24"/>
        </w:rPr>
        <w:t xml:space="preserve">  медицинского  оборудования  и  инвентаря:      </w:t>
      </w:r>
      <w:r w:rsidRPr="00EF27E8">
        <w:rPr>
          <w:rFonts w:ascii="Times New Roman" w:eastAsia="Calibri" w:hAnsi="Times New Roman" w:cs="Times New Roman"/>
          <w:sz w:val="24"/>
          <w:szCs w:val="24"/>
        </w:rPr>
        <w:t xml:space="preserve">  2015 г. – 2 383, 7  тысяч  тенге; </w:t>
      </w:r>
    </w:p>
    <w:p w:rsidR="006D4A57" w:rsidRDefault="00B36072" w:rsidP="00B36072">
      <w:pPr>
        <w:pStyle w:val="a4"/>
        <w:ind w:left="0"/>
        <w:rPr>
          <w:rFonts w:ascii="Times New Roman" w:eastAsia="Calibri" w:hAnsi="Times New Roman" w:cs="Times New Roman"/>
          <w:sz w:val="24"/>
          <w:szCs w:val="24"/>
        </w:rPr>
      </w:pPr>
      <w:r w:rsidRPr="00EF27E8">
        <w:rPr>
          <w:rFonts w:ascii="Times New Roman" w:eastAsia="Calibri" w:hAnsi="Times New Roman" w:cs="Times New Roman"/>
          <w:sz w:val="24"/>
          <w:szCs w:val="24"/>
        </w:rPr>
        <w:t xml:space="preserve">2016 г. -  4 923, 4  тыс.  тенге; </w:t>
      </w:r>
    </w:p>
    <w:p w:rsidR="006D4A57" w:rsidRDefault="00B36072" w:rsidP="00B36072">
      <w:pPr>
        <w:pStyle w:val="a4"/>
        <w:ind w:left="0"/>
        <w:rPr>
          <w:rFonts w:ascii="Times New Roman" w:eastAsia="Calibri" w:hAnsi="Times New Roman" w:cs="Times New Roman"/>
          <w:color w:val="000000" w:themeColor="text1"/>
          <w:sz w:val="24"/>
          <w:szCs w:val="24"/>
        </w:rPr>
      </w:pPr>
      <w:r w:rsidRPr="00EF27E8">
        <w:rPr>
          <w:rFonts w:ascii="Times New Roman" w:eastAsia="Calibri" w:hAnsi="Times New Roman" w:cs="Times New Roman"/>
          <w:sz w:val="24"/>
          <w:szCs w:val="24"/>
        </w:rPr>
        <w:t>2017  г.  – 45 782,5  тыс. тенге</w:t>
      </w:r>
      <w:r w:rsidRPr="00EF27E8">
        <w:rPr>
          <w:rFonts w:ascii="Times New Roman" w:eastAsia="Calibri" w:hAnsi="Times New Roman" w:cs="Times New Roman"/>
          <w:color w:val="000000" w:themeColor="text1"/>
          <w:sz w:val="24"/>
          <w:szCs w:val="24"/>
        </w:rPr>
        <w:t xml:space="preserve">.  </w:t>
      </w:r>
    </w:p>
    <w:p w:rsidR="00B36072" w:rsidRPr="00EF27E8" w:rsidRDefault="006D4A57" w:rsidP="00B36072">
      <w:pPr>
        <w:pStyle w:val="a4"/>
        <w:ind w:left="0"/>
        <w:rPr>
          <w:rFonts w:ascii="Times New Roman" w:hAnsi="Times New Roman" w:cs="Times New Roman"/>
          <w:sz w:val="24"/>
          <w:szCs w:val="24"/>
        </w:rPr>
      </w:pPr>
      <w:r>
        <w:rPr>
          <w:rFonts w:ascii="Times New Roman" w:eastAsia="Calibri" w:hAnsi="Times New Roman" w:cs="Times New Roman"/>
          <w:color w:val="000000" w:themeColor="text1"/>
          <w:sz w:val="24"/>
          <w:szCs w:val="24"/>
        </w:rPr>
        <w:t>За  последние  три года п</w:t>
      </w:r>
      <w:r w:rsidR="00B36072" w:rsidRPr="00EF27E8">
        <w:rPr>
          <w:rFonts w:ascii="Times New Roman" w:eastAsia="Calibri" w:hAnsi="Times New Roman" w:cs="Times New Roman"/>
          <w:color w:val="000000" w:themeColor="text1"/>
          <w:sz w:val="24"/>
          <w:szCs w:val="24"/>
        </w:rPr>
        <w:t xml:space="preserve">риобретены  фетальный  монитор,  операционный  стол, анализатор  гематологический, дефибриллятор-монитор,  три санитарных   автомобиля  УАЗ,  реанимобиль, приобретены персональные  компьютеры  в  количестве 58  штук,  что  позволило  оснастить  все  рабочие  места  для  работы  в КМИС.   </w:t>
      </w:r>
      <w:r w:rsidR="00B36072" w:rsidRPr="00EF27E8">
        <w:rPr>
          <w:rFonts w:ascii="Times New Roman" w:hAnsi="Times New Roman" w:cs="Times New Roman"/>
          <w:sz w:val="24"/>
          <w:szCs w:val="24"/>
        </w:rPr>
        <w:t>По  программе  «Дорожная  карта»  также  выделены  средства  на  оснащение медицинским  оборудованием  и  инвентарем  медицинских  кабинетов в 14  школах. Приобретены весы, ростомеры,  кушетки, ширмы, столы, шкафы, холодильники  для  вакцин, бактерицидные лампы, термоконтейнеры  на  общую  сумму  3 573,4  тыс.тенге.</w:t>
      </w:r>
    </w:p>
    <w:p w:rsidR="006D4A57" w:rsidRDefault="006D4A57" w:rsidP="006D4A57">
      <w:pPr>
        <w:pStyle w:val="a4"/>
        <w:ind w:left="0"/>
        <w:rPr>
          <w:rFonts w:ascii="Times New Roman" w:hAnsi="Times New Roman" w:cs="Times New Roman"/>
          <w:b/>
          <w:color w:val="000000"/>
          <w:kern w:val="24"/>
          <w:sz w:val="28"/>
          <w:szCs w:val="28"/>
        </w:rPr>
      </w:pPr>
      <w:r w:rsidRPr="0085134A">
        <w:rPr>
          <w:rFonts w:ascii="Times New Roman" w:hAnsi="Times New Roman" w:cs="Times New Roman"/>
          <w:b/>
          <w:color w:val="000000"/>
          <w:kern w:val="24"/>
          <w:sz w:val="28"/>
          <w:szCs w:val="28"/>
        </w:rPr>
        <w:t>Фина</w:t>
      </w:r>
      <w:r>
        <w:rPr>
          <w:rFonts w:ascii="Times New Roman" w:hAnsi="Times New Roman" w:cs="Times New Roman"/>
          <w:b/>
          <w:color w:val="000000"/>
          <w:kern w:val="24"/>
          <w:sz w:val="28"/>
          <w:szCs w:val="28"/>
        </w:rPr>
        <w:t>н</w:t>
      </w:r>
      <w:r w:rsidRPr="0085134A">
        <w:rPr>
          <w:rFonts w:ascii="Times New Roman" w:hAnsi="Times New Roman" w:cs="Times New Roman"/>
          <w:b/>
          <w:color w:val="000000"/>
          <w:kern w:val="24"/>
          <w:sz w:val="28"/>
          <w:szCs w:val="28"/>
        </w:rPr>
        <w:t>сирование</w:t>
      </w:r>
      <w:r>
        <w:rPr>
          <w:rFonts w:ascii="Times New Roman" w:hAnsi="Times New Roman" w:cs="Times New Roman"/>
          <w:b/>
          <w:color w:val="000000"/>
          <w:kern w:val="24"/>
          <w:sz w:val="28"/>
          <w:szCs w:val="28"/>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2268"/>
        <w:gridCol w:w="2361"/>
        <w:gridCol w:w="2175"/>
      </w:tblGrid>
      <w:tr w:rsidR="006D4A57" w:rsidRPr="00BB7B5C" w:rsidTr="007D11D9">
        <w:trPr>
          <w:trHeight w:val="295"/>
        </w:trPr>
        <w:tc>
          <w:tcPr>
            <w:tcW w:w="1809" w:type="dxa"/>
          </w:tcPr>
          <w:p w:rsidR="006D4A57" w:rsidRPr="00670581" w:rsidRDefault="006D4A57" w:rsidP="007D11D9">
            <w:pPr>
              <w:spacing w:line="232" w:lineRule="auto"/>
              <w:jc w:val="center"/>
              <w:rPr>
                <w:rFonts w:ascii="Times New Roman" w:hAnsi="Times New Roman" w:cs="Times New Roman"/>
                <w:b/>
                <w:bCs/>
                <w:sz w:val="24"/>
                <w:szCs w:val="24"/>
              </w:rPr>
            </w:pPr>
            <w:r w:rsidRPr="00670581">
              <w:rPr>
                <w:rFonts w:ascii="Times New Roman" w:hAnsi="Times New Roman" w:cs="Times New Roman"/>
                <w:b/>
                <w:bCs/>
                <w:sz w:val="24"/>
                <w:szCs w:val="24"/>
              </w:rPr>
              <w:t>Год</w:t>
            </w:r>
          </w:p>
        </w:tc>
        <w:tc>
          <w:tcPr>
            <w:tcW w:w="2268" w:type="dxa"/>
          </w:tcPr>
          <w:p w:rsidR="006D4A57" w:rsidRPr="00670581" w:rsidRDefault="006D4A57" w:rsidP="007D11D9">
            <w:pPr>
              <w:spacing w:line="232" w:lineRule="auto"/>
              <w:jc w:val="center"/>
              <w:rPr>
                <w:rFonts w:ascii="Times New Roman" w:hAnsi="Times New Roman" w:cs="Times New Roman"/>
                <w:b/>
                <w:bCs/>
                <w:sz w:val="24"/>
                <w:szCs w:val="24"/>
              </w:rPr>
            </w:pPr>
            <w:r w:rsidRPr="00670581">
              <w:rPr>
                <w:rFonts w:ascii="Times New Roman" w:hAnsi="Times New Roman" w:cs="Times New Roman"/>
                <w:b/>
                <w:bCs/>
                <w:sz w:val="24"/>
                <w:szCs w:val="24"/>
              </w:rPr>
              <w:t>РБ(тыс.тг)</w:t>
            </w:r>
          </w:p>
        </w:tc>
        <w:tc>
          <w:tcPr>
            <w:tcW w:w="2361" w:type="dxa"/>
            <w:tcBorders>
              <w:right w:val="single" w:sz="4" w:space="0" w:color="auto"/>
            </w:tcBorders>
          </w:tcPr>
          <w:p w:rsidR="006D4A57" w:rsidRPr="00670581" w:rsidRDefault="006D4A57" w:rsidP="007D11D9">
            <w:pPr>
              <w:spacing w:line="232" w:lineRule="auto"/>
              <w:jc w:val="center"/>
              <w:rPr>
                <w:rFonts w:ascii="Times New Roman" w:hAnsi="Times New Roman" w:cs="Times New Roman"/>
                <w:b/>
                <w:bCs/>
                <w:sz w:val="24"/>
                <w:szCs w:val="24"/>
              </w:rPr>
            </w:pPr>
            <w:r w:rsidRPr="00670581">
              <w:rPr>
                <w:rFonts w:ascii="Times New Roman" w:hAnsi="Times New Roman" w:cs="Times New Roman"/>
                <w:b/>
                <w:bCs/>
                <w:sz w:val="24"/>
                <w:szCs w:val="24"/>
              </w:rPr>
              <w:t>МБ(тыс.тг)</w:t>
            </w:r>
          </w:p>
        </w:tc>
        <w:tc>
          <w:tcPr>
            <w:tcW w:w="2175" w:type="dxa"/>
            <w:tcBorders>
              <w:left w:val="single" w:sz="4" w:space="0" w:color="auto"/>
            </w:tcBorders>
          </w:tcPr>
          <w:p w:rsidR="006D4A57" w:rsidRPr="00670581" w:rsidRDefault="006D4A57" w:rsidP="007D11D9">
            <w:pPr>
              <w:spacing w:line="232" w:lineRule="auto"/>
              <w:jc w:val="center"/>
              <w:rPr>
                <w:rFonts w:ascii="Times New Roman" w:hAnsi="Times New Roman" w:cs="Times New Roman"/>
                <w:b/>
                <w:bCs/>
                <w:sz w:val="24"/>
                <w:szCs w:val="24"/>
              </w:rPr>
            </w:pPr>
            <w:r w:rsidRPr="00670581">
              <w:rPr>
                <w:rFonts w:ascii="Times New Roman" w:hAnsi="Times New Roman" w:cs="Times New Roman"/>
                <w:b/>
                <w:bCs/>
                <w:sz w:val="24"/>
                <w:szCs w:val="24"/>
              </w:rPr>
              <w:t>ИТОГО(тыс.тг)</w:t>
            </w:r>
          </w:p>
        </w:tc>
      </w:tr>
      <w:tr w:rsidR="006D4A57" w:rsidRPr="00BB7B5C" w:rsidTr="007D11D9">
        <w:tc>
          <w:tcPr>
            <w:tcW w:w="1809" w:type="dxa"/>
          </w:tcPr>
          <w:p w:rsidR="006D4A57" w:rsidRPr="00670581" w:rsidRDefault="006D4A57" w:rsidP="007D11D9">
            <w:pPr>
              <w:spacing w:line="232" w:lineRule="auto"/>
              <w:jc w:val="both"/>
              <w:rPr>
                <w:rFonts w:ascii="Times New Roman" w:hAnsi="Times New Roman" w:cs="Times New Roman"/>
                <w:bCs/>
                <w:sz w:val="24"/>
                <w:szCs w:val="24"/>
              </w:rPr>
            </w:pPr>
            <w:r w:rsidRPr="00670581">
              <w:rPr>
                <w:rFonts w:ascii="Times New Roman" w:hAnsi="Times New Roman" w:cs="Times New Roman"/>
                <w:bCs/>
                <w:sz w:val="24"/>
                <w:szCs w:val="24"/>
              </w:rPr>
              <w:t>2016</w:t>
            </w:r>
          </w:p>
        </w:tc>
        <w:tc>
          <w:tcPr>
            <w:tcW w:w="2268" w:type="dxa"/>
          </w:tcPr>
          <w:p w:rsidR="006D4A57" w:rsidRPr="00670581" w:rsidRDefault="00250ED3"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519 606,6</w:t>
            </w:r>
          </w:p>
        </w:tc>
        <w:tc>
          <w:tcPr>
            <w:tcW w:w="2361" w:type="dxa"/>
            <w:tcBorders>
              <w:right w:val="single" w:sz="4" w:space="0" w:color="auto"/>
            </w:tcBorders>
          </w:tcPr>
          <w:p w:rsidR="006D4A57" w:rsidRPr="00670581" w:rsidRDefault="00250ED3"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56 601,9</w:t>
            </w:r>
          </w:p>
        </w:tc>
        <w:tc>
          <w:tcPr>
            <w:tcW w:w="2175" w:type="dxa"/>
            <w:tcBorders>
              <w:left w:val="single" w:sz="4" w:space="0" w:color="auto"/>
            </w:tcBorders>
          </w:tcPr>
          <w:p w:rsidR="006D4A57" w:rsidRPr="00670581" w:rsidRDefault="00250ED3"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575 765,5</w:t>
            </w:r>
          </w:p>
        </w:tc>
      </w:tr>
      <w:tr w:rsidR="006D4A57" w:rsidRPr="00BB7B5C" w:rsidTr="007D11D9">
        <w:tc>
          <w:tcPr>
            <w:tcW w:w="1809" w:type="dxa"/>
          </w:tcPr>
          <w:p w:rsidR="006D4A57" w:rsidRPr="00670581" w:rsidRDefault="006D4A57" w:rsidP="007D11D9">
            <w:pPr>
              <w:spacing w:line="232" w:lineRule="auto"/>
              <w:rPr>
                <w:rFonts w:ascii="Times New Roman" w:hAnsi="Times New Roman" w:cs="Times New Roman"/>
                <w:bCs/>
                <w:sz w:val="24"/>
                <w:szCs w:val="24"/>
              </w:rPr>
            </w:pPr>
            <w:r w:rsidRPr="00670581">
              <w:rPr>
                <w:rFonts w:ascii="Times New Roman" w:hAnsi="Times New Roman" w:cs="Times New Roman"/>
                <w:bCs/>
                <w:sz w:val="24"/>
                <w:szCs w:val="24"/>
              </w:rPr>
              <w:t>2017</w:t>
            </w:r>
          </w:p>
        </w:tc>
        <w:tc>
          <w:tcPr>
            <w:tcW w:w="2268" w:type="dxa"/>
          </w:tcPr>
          <w:p w:rsidR="006D4A57" w:rsidRPr="00670581" w:rsidRDefault="004E190C"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514</w:t>
            </w:r>
            <w:r w:rsidR="00BE4972">
              <w:rPr>
                <w:rFonts w:ascii="Times New Roman" w:hAnsi="Times New Roman" w:cs="Times New Roman"/>
                <w:bCs/>
                <w:sz w:val="24"/>
                <w:szCs w:val="24"/>
              </w:rPr>
              <w:t> 704,4</w:t>
            </w:r>
          </w:p>
        </w:tc>
        <w:tc>
          <w:tcPr>
            <w:tcW w:w="2361" w:type="dxa"/>
            <w:tcBorders>
              <w:right w:val="single" w:sz="4" w:space="0" w:color="auto"/>
            </w:tcBorders>
          </w:tcPr>
          <w:p w:rsidR="006D4A57" w:rsidRPr="00670581" w:rsidRDefault="00250ED3"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71 729,</w:t>
            </w:r>
            <w:r w:rsidR="004E190C">
              <w:rPr>
                <w:rFonts w:ascii="Times New Roman" w:hAnsi="Times New Roman" w:cs="Times New Roman"/>
                <w:bCs/>
                <w:sz w:val="24"/>
                <w:szCs w:val="24"/>
              </w:rPr>
              <w:t>4</w:t>
            </w:r>
          </w:p>
        </w:tc>
        <w:tc>
          <w:tcPr>
            <w:tcW w:w="2175" w:type="dxa"/>
            <w:tcBorders>
              <w:lef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586 433,8</w:t>
            </w:r>
          </w:p>
        </w:tc>
      </w:tr>
      <w:tr w:rsidR="006D4A57" w:rsidRPr="00BB7B5C" w:rsidTr="007D11D9">
        <w:tc>
          <w:tcPr>
            <w:tcW w:w="1809" w:type="dxa"/>
          </w:tcPr>
          <w:p w:rsidR="006D4A57" w:rsidRPr="00670581" w:rsidRDefault="006D4A57" w:rsidP="007D11D9">
            <w:pPr>
              <w:spacing w:line="232" w:lineRule="auto"/>
              <w:jc w:val="both"/>
              <w:rPr>
                <w:rFonts w:ascii="Times New Roman" w:hAnsi="Times New Roman" w:cs="Times New Roman"/>
                <w:b/>
                <w:bCs/>
                <w:sz w:val="24"/>
                <w:szCs w:val="24"/>
              </w:rPr>
            </w:pPr>
            <w:r w:rsidRPr="00670581">
              <w:rPr>
                <w:rFonts w:ascii="Times New Roman" w:hAnsi="Times New Roman" w:cs="Times New Roman"/>
                <w:b/>
                <w:bCs/>
                <w:sz w:val="24"/>
                <w:szCs w:val="24"/>
              </w:rPr>
              <w:t>2018</w:t>
            </w:r>
          </w:p>
        </w:tc>
        <w:tc>
          <w:tcPr>
            <w:tcW w:w="2268" w:type="dxa"/>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480 476,1</w:t>
            </w:r>
          </w:p>
        </w:tc>
        <w:tc>
          <w:tcPr>
            <w:tcW w:w="2361" w:type="dxa"/>
            <w:tcBorders>
              <w:righ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45 205,6</w:t>
            </w:r>
          </w:p>
        </w:tc>
        <w:tc>
          <w:tcPr>
            <w:tcW w:w="2175" w:type="dxa"/>
            <w:tcBorders>
              <w:lef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525 681,7</w:t>
            </w:r>
          </w:p>
        </w:tc>
      </w:tr>
      <w:tr w:rsidR="006D4A57" w:rsidRPr="00BB7B5C" w:rsidTr="007D11D9">
        <w:trPr>
          <w:trHeight w:val="241"/>
        </w:trPr>
        <w:tc>
          <w:tcPr>
            <w:tcW w:w="1809" w:type="dxa"/>
          </w:tcPr>
          <w:p w:rsidR="006D4A57" w:rsidRPr="00670581" w:rsidRDefault="006D4A57" w:rsidP="007D11D9">
            <w:pPr>
              <w:spacing w:line="232" w:lineRule="auto"/>
              <w:jc w:val="both"/>
              <w:rPr>
                <w:rFonts w:ascii="Times New Roman" w:hAnsi="Times New Roman" w:cs="Times New Roman"/>
                <w:b/>
                <w:bCs/>
                <w:sz w:val="24"/>
                <w:szCs w:val="24"/>
              </w:rPr>
            </w:pPr>
            <w:r w:rsidRPr="00670581">
              <w:rPr>
                <w:rFonts w:ascii="Times New Roman" w:hAnsi="Times New Roman" w:cs="Times New Roman"/>
                <w:b/>
                <w:bCs/>
                <w:sz w:val="24"/>
                <w:szCs w:val="24"/>
              </w:rPr>
              <w:t>2019</w:t>
            </w:r>
          </w:p>
        </w:tc>
        <w:tc>
          <w:tcPr>
            <w:tcW w:w="2268" w:type="dxa"/>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514 815,6</w:t>
            </w:r>
          </w:p>
        </w:tc>
        <w:tc>
          <w:tcPr>
            <w:tcW w:w="2361" w:type="dxa"/>
            <w:tcBorders>
              <w:righ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72 146,2</w:t>
            </w:r>
          </w:p>
        </w:tc>
        <w:tc>
          <w:tcPr>
            <w:tcW w:w="2175" w:type="dxa"/>
            <w:tcBorders>
              <w:lef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586 961,8</w:t>
            </w:r>
          </w:p>
        </w:tc>
      </w:tr>
      <w:tr w:rsidR="006D4A57" w:rsidRPr="00BB7B5C" w:rsidTr="007D11D9">
        <w:tc>
          <w:tcPr>
            <w:tcW w:w="1809" w:type="dxa"/>
          </w:tcPr>
          <w:p w:rsidR="006D4A57" w:rsidRPr="00670581" w:rsidRDefault="006D4A57" w:rsidP="007D11D9">
            <w:pPr>
              <w:spacing w:line="232" w:lineRule="auto"/>
              <w:jc w:val="both"/>
              <w:rPr>
                <w:rFonts w:ascii="Times New Roman" w:hAnsi="Times New Roman" w:cs="Times New Roman"/>
                <w:b/>
                <w:bCs/>
                <w:sz w:val="24"/>
                <w:szCs w:val="24"/>
              </w:rPr>
            </w:pPr>
            <w:r w:rsidRPr="00670581">
              <w:rPr>
                <w:rFonts w:ascii="Times New Roman" w:hAnsi="Times New Roman" w:cs="Times New Roman"/>
                <w:b/>
                <w:bCs/>
                <w:sz w:val="24"/>
                <w:szCs w:val="24"/>
              </w:rPr>
              <w:t>2020</w:t>
            </w:r>
          </w:p>
        </w:tc>
        <w:tc>
          <w:tcPr>
            <w:tcW w:w="2268" w:type="dxa"/>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515 238,3</w:t>
            </w:r>
          </w:p>
        </w:tc>
        <w:tc>
          <w:tcPr>
            <w:tcW w:w="2361" w:type="dxa"/>
            <w:tcBorders>
              <w:righ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72 364,3</w:t>
            </w:r>
          </w:p>
        </w:tc>
        <w:tc>
          <w:tcPr>
            <w:tcW w:w="2175" w:type="dxa"/>
            <w:tcBorders>
              <w:lef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587 602,6</w:t>
            </w:r>
          </w:p>
        </w:tc>
      </w:tr>
      <w:tr w:rsidR="006D4A57" w:rsidRPr="00BB7B5C" w:rsidTr="007D11D9">
        <w:tc>
          <w:tcPr>
            <w:tcW w:w="1809" w:type="dxa"/>
          </w:tcPr>
          <w:p w:rsidR="006D4A57" w:rsidRPr="00670581" w:rsidRDefault="006D4A57" w:rsidP="007D11D9">
            <w:pPr>
              <w:spacing w:line="232" w:lineRule="auto"/>
              <w:jc w:val="both"/>
              <w:rPr>
                <w:rFonts w:ascii="Times New Roman" w:hAnsi="Times New Roman" w:cs="Times New Roman"/>
                <w:b/>
                <w:bCs/>
                <w:sz w:val="24"/>
                <w:szCs w:val="24"/>
              </w:rPr>
            </w:pPr>
            <w:r w:rsidRPr="00670581">
              <w:rPr>
                <w:rFonts w:ascii="Times New Roman" w:hAnsi="Times New Roman" w:cs="Times New Roman"/>
                <w:b/>
                <w:bCs/>
                <w:sz w:val="24"/>
                <w:szCs w:val="24"/>
              </w:rPr>
              <w:t>2021</w:t>
            </w:r>
          </w:p>
        </w:tc>
        <w:tc>
          <w:tcPr>
            <w:tcW w:w="2268" w:type="dxa"/>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515 562,1</w:t>
            </w:r>
          </w:p>
        </w:tc>
        <w:tc>
          <w:tcPr>
            <w:tcW w:w="2361" w:type="dxa"/>
            <w:tcBorders>
              <w:right w:val="single" w:sz="4" w:space="0" w:color="auto"/>
            </w:tcBorders>
          </w:tcPr>
          <w:p w:rsidR="006D4A57" w:rsidRPr="00670581" w:rsidRDefault="00BE4972"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72</w:t>
            </w:r>
            <w:r w:rsidR="007D11D9">
              <w:rPr>
                <w:rFonts w:ascii="Times New Roman" w:hAnsi="Times New Roman" w:cs="Times New Roman"/>
                <w:bCs/>
                <w:sz w:val="24"/>
                <w:szCs w:val="24"/>
              </w:rPr>
              <w:t> 523,6</w:t>
            </w:r>
          </w:p>
        </w:tc>
        <w:tc>
          <w:tcPr>
            <w:tcW w:w="2175" w:type="dxa"/>
            <w:tcBorders>
              <w:left w:val="single" w:sz="4" w:space="0" w:color="auto"/>
            </w:tcBorders>
          </w:tcPr>
          <w:p w:rsidR="006D4A57" w:rsidRPr="00670581" w:rsidRDefault="007D11D9"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588 085,7</w:t>
            </w:r>
          </w:p>
        </w:tc>
      </w:tr>
      <w:tr w:rsidR="006D4A57" w:rsidRPr="00BB7B5C" w:rsidTr="007D11D9">
        <w:tc>
          <w:tcPr>
            <w:tcW w:w="1809" w:type="dxa"/>
          </w:tcPr>
          <w:p w:rsidR="006D4A57" w:rsidRPr="00670581" w:rsidRDefault="006D4A57" w:rsidP="007D11D9">
            <w:pPr>
              <w:spacing w:line="232" w:lineRule="auto"/>
              <w:jc w:val="both"/>
              <w:rPr>
                <w:rFonts w:ascii="Times New Roman" w:hAnsi="Times New Roman" w:cs="Times New Roman"/>
                <w:b/>
                <w:bCs/>
                <w:sz w:val="24"/>
                <w:szCs w:val="24"/>
              </w:rPr>
            </w:pPr>
            <w:r w:rsidRPr="00670581">
              <w:rPr>
                <w:rFonts w:ascii="Times New Roman" w:hAnsi="Times New Roman" w:cs="Times New Roman"/>
                <w:b/>
                <w:bCs/>
                <w:sz w:val="24"/>
                <w:szCs w:val="24"/>
              </w:rPr>
              <w:t>2022</w:t>
            </w:r>
          </w:p>
        </w:tc>
        <w:tc>
          <w:tcPr>
            <w:tcW w:w="2268" w:type="dxa"/>
          </w:tcPr>
          <w:p w:rsidR="006D4A57" w:rsidRPr="00670581" w:rsidRDefault="007D11D9"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515 873,2</w:t>
            </w:r>
          </w:p>
        </w:tc>
        <w:tc>
          <w:tcPr>
            <w:tcW w:w="2361" w:type="dxa"/>
            <w:tcBorders>
              <w:right w:val="single" w:sz="4" w:space="0" w:color="auto"/>
            </w:tcBorders>
          </w:tcPr>
          <w:p w:rsidR="006D4A57" w:rsidRPr="00670581" w:rsidRDefault="007D11D9"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72 846,7</w:t>
            </w:r>
          </w:p>
        </w:tc>
        <w:tc>
          <w:tcPr>
            <w:tcW w:w="2175" w:type="dxa"/>
            <w:tcBorders>
              <w:left w:val="single" w:sz="4" w:space="0" w:color="auto"/>
            </w:tcBorders>
          </w:tcPr>
          <w:p w:rsidR="006D4A57" w:rsidRPr="00670581" w:rsidRDefault="007D11D9" w:rsidP="007D11D9">
            <w:pPr>
              <w:spacing w:line="232" w:lineRule="auto"/>
              <w:jc w:val="both"/>
              <w:rPr>
                <w:rFonts w:ascii="Times New Roman" w:hAnsi="Times New Roman" w:cs="Times New Roman"/>
                <w:bCs/>
                <w:sz w:val="24"/>
                <w:szCs w:val="24"/>
              </w:rPr>
            </w:pPr>
            <w:r>
              <w:rPr>
                <w:rFonts w:ascii="Times New Roman" w:hAnsi="Times New Roman" w:cs="Times New Roman"/>
                <w:bCs/>
                <w:sz w:val="24"/>
                <w:szCs w:val="24"/>
              </w:rPr>
              <w:t>588 719,9</w:t>
            </w:r>
          </w:p>
        </w:tc>
      </w:tr>
    </w:tbl>
    <w:p w:rsidR="00C77719" w:rsidRPr="009C5AF7" w:rsidRDefault="00C77719" w:rsidP="009C1753">
      <w:pPr>
        <w:spacing w:after="0"/>
        <w:ind w:firstLine="284"/>
        <w:jc w:val="both"/>
        <w:rPr>
          <w:rFonts w:ascii="Times New Roman" w:hAnsi="Times New Roman" w:cs="Times New Roman"/>
          <w:b/>
          <w:sz w:val="24"/>
          <w:szCs w:val="24"/>
        </w:rPr>
      </w:pPr>
    </w:p>
    <w:p w:rsidR="005F70BF" w:rsidRPr="009C5AF7" w:rsidRDefault="00693F4C" w:rsidP="00863FD3">
      <w:pPr>
        <w:pStyle w:val="a4"/>
        <w:numPr>
          <w:ilvl w:val="1"/>
          <w:numId w:val="15"/>
        </w:numPr>
        <w:jc w:val="center"/>
        <w:rPr>
          <w:rFonts w:ascii="Times New Roman" w:hAnsi="Times New Roman" w:cs="Times New Roman"/>
          <w:b/>
          <w:sz w:val="24"/>
          <w:szCs w:val="24"/>
        </w:rPr>
      </w:pPr>
      <w:r w:rsidRPr="009C5AF7">
        <w:rPr>
          <w:rFonts w:ascii="Times New Roman" w:hAnsi="Times New Roman" w:cs="Times New Roman"/>
          <w:b/>
          <w:sz w:val="24"/>
          <w:szCs w:val="24"/>
          <w:lang w:val="en-US"/>
        </w:rPr>
        <w:t xml:space="preserve">SWOT </w:t>
      </w:r>
      <w:r w:rsidRPr="009C5AF7">
        <w:rPr>
          <w:rFonts w:ascii="Times New Roman" w:hAnsi="Times New Roman" w:cs="Times New Roman"/>
          <w:b/>
          <w:sz w:val="24"/>
          <w:szCs w:val="24"/>
        </w:rPr>
        <w:t>анализ</w:t>
      </w:r>
    </w:p>
    <w:p w:rsidR="00D454B9" w:rsidRPr="009C5AF7" w:rsidRDefault="00D454B9" w:rsidP="00D454B9">
      <w:pPr>
        <w:pStyle w:val="a4"/>
        <w:ind w:left="1080"/>
        <w:rPr>
          <w:rFonts w:ascii="Times New Roman" w:hAnsi="Times New Roman" w:cs="Times New Roman"/>
          <w:b/>
          <w:sz w:val="24"/>
          <w:szCs w:val="24"/>
        </w:rPr>
      </w:pPr>
    </w:p>
    <w:tbl>
      <w:tblPr>
        <w:tblStyle w:val="a3"/>
        <w:tblW w:w="0" w:type="auto"/>
        <w:tblInd w:w="-34" w:type="dxa"/>
        <w:tblLook w:val="04A0" w:firstRow="1" w:lastRow="0" w:firstColumn="1" w:lastColumn="0" w:noHBand="0" w:noVBand="1"/>
      </w:tblPr>
      <w:tblGrid>
        <w:gridCol w:w="3119"/>
        <w:gridCol w:w="5897"/>
        <w:gridCol w:w="6255"/>
      </w:tblGrid>
      <w:tr w:rsidR="00121077" w:rsidRPr="009C5AF7" w:rsidTr="00EB3330">
        <w:trPr>
          <w:trHeight w:val="144"/>
        </w:trPr>
        <w:tc>
          <w:tcPr>
            <w:tcW w:w="3119" w:type="dxa"/>
          </w:tcPr>
          <w:p w:rsidR="00121077" w:rsidRPr="009C5AF7" w:rsidRDefault="00121077"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w:t>
            </w:r>
          </w:p>
        </w:tc>
        <w:tc>
          <w:tcPr>
            <w:tcW w:w="5897" w:type="dxa"/>
          </w:tcPr>
          <w:p w:rsidR="00121077" w:rsidRPr="009C5AF7" w:rsidRDefault="00121077"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 xml:space="preserve">Сильные стороны </w:t>
            </w:r>
          </w:p>
        </w:tc>
        <w:tc>
          <w:tcPr>
            <w:tcW w:w="6255" w:type="dxa"/>
          </w:tcPr>
          <w:p w:rsidR="00121077" w:rsidRPr="009C5AF7" w:rsidRDefault="00121077"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Слабые стороны</w:t>
            </w:r>
          </w:p>
        </w:tc>
      </w:tr>
      <w:tr w:rsidR="006D4A57" w:rsidRPr="009C5AF7" w:rsidTr="00EB3330">
        <w:trPr>
          <w:trHeight w:val="144"/>
        </w:trPr>
        <w:tc>
          <w:tcPr>
            <w:tcW w:w="3119" w:type="dxa"/>
          </w:tcPr>
          <w:p w:rsidR="006D4A57" w:rsidRPr="009C5AF7" w:rsidRDefault="006D4A57" w:rsidP="007D11D9">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Финансы</w:t>
            </w:r>
          </w:p>
        </w:tc>
        <w:tc>
          <w:tcPr>
            <w:tcW w:w="5897" w:type="dxa"/>
          </w:tcPr>
          <w:p w:rsidR="006D4A57" w:rsidRPr="009C5AF7" w:rsidRDefault="006D4A57" w:rsidP="007D11D9">
            <w:pPr>
              <w:jc w:val="both"/>
              <w:rPr>
                <w:rFonts w:ascii="Times New Roman" w:hAnsi="Times New Roman" w:cs="Times New Roman"/>
                <w:sz w:val="24"/>
                <w:szCs w:val="24"/>
              </w:rPr>
            </w:pPr>
            <w:r w:rsidRPr="009C5AF7">
              <w:rPr>
                <w:rFonts w:ascii="Times New Roman" w:hAnsi="Times New Roman" w:cs="Times New Roman"/>
                <w:sz w:val="24"/>
                <w:szCs w:val="24"/>
              </w:rPr>
              <w:t>1.Отсутствие  кредиторской  задолженности</w:t>
            </w:r>
          </w:p>
          <w:p w:rsidR="006D4A57" w:rsidRPr="009C5AF7" w:rsidRDefault="006D4A57" w:rsidP="007D11D9">
            <w:pPr>
              <w:jc w:val="both"/>
              <w:rPr>
                <w:rFonts w:ascii="Times New Roman" w:hAnsi="Times New Roman" w:cs="Times New Roman"/>
                <w:sz w:val="24"/>
                <w:szCs w:val="24"/>
              </w:rPr>
            </w:pPr>
            <w:r w:rsidRPr="009C5AF7">
              <w:rPr>
                <w:rFonts w:ascii="Times New Roman" w:hAnsi="Times New Roman" w:cs="Times New Roman"/>
                <w:sz w:val="24"/>
                <w:szCs w:val="24"/>
              </w:rPr>
              <w:t>2.Получение  дохода  от  оказания  медицинских услуг  по договорам  соисполнения</w:t>
            </w:r>
          </w:p>
          <w:p w:rsidR="006D4A57" w:rsidRPr="009C5AF7" w:rsidRDefault="006D4A57" w:rsidP="007D11D9">
            <w:pPr>
              <w:jc w:val="both"/>
              <w:rPr>
                <w:rFonts w:ascii="Times New Roman" w:hAnsi="Times New Roman" w:cs="Times New Roman"/>
                <w:sz w:val="24"/>
                <w:szCs w:val="24"/>
              </w:rPr>
            </w:pPr>
          </w:p>
        </w:tc>
        <w:tc>
          <w:tcPr>
            <w:tcW w:w="6255" w:type="dxa"/>
          </w:tcPr>
          <w:p w:rsidR="006D4A57" w:rsidRPr="009C5AF7" w:rsidRDefault="006D4A57" w:rsidP="007D11D9">
            <w:pPr>
              <w:jc w:val="both"/>
              <w:rPr>
                <w:rFonts w:ascii="Times New Roman" w:hAnsi="Times New Roman" w:cs="Times New Roman"/>
                <w:sz w:val="24"/>
                <w:szCs w:val="24"/>
              </w:rPr>
            </w:pPr>
            <w:r w:rsidRPr="009C5AF7">
              <w:rPr>
                <w:rFonts w:ascii="Times New Roman" w:hAnsi="Times New Roman" w:cs="Times New Roman"/>
                <w:sz w:val="24"/>
                <w:szCs w:val="24"/>
              </w:rPr>
              <w:t>1. Недостаточное финансирование.</w:t>
            </w:r>
          </w:p>
          <w:p w:rsidR="006D4A57" w:rsidRPr="009C5AF7" w:rsidRDefault="006D4A57" w:rsidP="007D11D9">
            <w:pPr>
              <w:jc w:val="both"/>
              <w:rPr>
                <w:rFonts w:ascii="Times New Roman" w:hAnsi="Times New Roman" w:cs="Times New Roman"/>
                <w:sz w:val="24"/>
                <w:szCs w:val="24"/>
              </w:rPr>
            </w:pPr>
            <w:r w:rsidRPr="009C5AF7">
              <w:rPr>
                <w:rFonts w:ascii="Times New Roman" w:hAnsi="Times New Roman" w:cs="Times New Roman"/>
                <w:sz w:val="24"/>
                <w:szCs w:val="24"/>
              </w:rPr>
              <w:t>2. Высокая  конкуренция.</w:t>
            </w:r>
          </w:p>
          <w:p w:rsidR="006D4A57" w:rsidRPr="009C5AF7" w:rsidRDefault="006D4A57" w:rsidP="007D11D9">
            <w:pPr>
              <w:jc w:val="both"/>
              <w:rPr>
                <w:rFonts w:ascii="Times New Roman" w:hAnsi="Times New Roman" w:cs="Times New Roman"/>
                <w:sz w:val="24"/>
                <w:szCs w:val="24"/>
              </w:rPr>
            </w:pPr>
            <w:r w:rsidRPr="009C5AF7">
              <w:rPr>
                <w:rFonts w:ascii="Times New Roman" w:hAnsi="Times New Roman" w:cs="Times New Roman"/>
                <w:sz w:val="24"/>
                <w:szCs w:val="24"/>
              </w:rPr>
              <w:t>3. Стоимость  платных  медуслуг  ограничивается  тарификатором без  учета  себестоимости.</w:t>
            </w:r>
          </w:p>
        </w:tc>
      </w:tr>
      <w:tr w:rsidR="00EB3330" w:rsidRPr="009C5AF7" w:rsidTr="00EB3330">
        <w:trPr>
          <w:trHeight w:val="144"/>
        </w:trPr>
        <w:tc>
          <w:tcPr>
            <w:tcW w:w="3119" w:type="dxa"/>
          </w:tcPr>
          <w:p w:rsidR="00EB3330" w:rsidRPr="009C5AF7" w:rsidRDefault="00EB3330"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Клиенты</w:t>
            </w:r>
          </w:p>
        </w:tc>
        <w:tc>
          <w:tcPr>
            <w:tcW w:w="5897" w:type="dxa"/>
          </w:tcPr>
          <w:p w:rsidR="00EB3330" w:rsidRPr="009C5AF7" w:rsidRDefault="00EB3330"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1.  Наличие  высококвалифицированных  узких  специалистов</w:t>
            </w:r>
          </w:p>
          <w:p w:rsidR="00EB3330" w:rsidRPr="009C5AF7" w:rsidRDefault="00EB3330" w:rsidP="00EB3330">
            <w:pPr>
              <w:pStyle w:val="a4"/>
              <w:tabs>
                <w:tab w:val="left" w:pos="2070"/>
              </w:tabs>
              <w:ind w:left="0"/>
              <w:jc w:val="both"/>
              <w:rPr>
                <w:rFonts w:ascii="Times New Roman" w:hAnsi="Times New Roman" w:cs="Times New Roman"/>
                <w:sz w:val="24"/>
                <w:szCs w:val="24"/>
              </w:rPr>
            </w:pPr>
            <w:r w:rsidRPr="009C5AF7">
              <w:rPr>
                <w:rFonts w:ascii="Times New Roman" w:hAnsi="Times New Roman" w:cs="Times New Roman"/>
                <w:sz w:val="24"/>
                <w:szCs w:val="24"/>
              </w:rPr>
              <w:t>2.  Доступные  цены  на  платные  услуги</w:t>
            </w:r>
            <w:r w:rsidRPr="009C5AF7">
              <w:rPr>
                <w:rFonts w:ascii="Times New Roman" w:hAnsi="Times New Roman" w:cs="Times New Roman"/>
                <w:sz w:val="24"/>
                <w:szCs w:val="24"/>
              </w:rPr>
              <w:tab/>
            </w:r>
          </w:p>
          <w:p w:rsidR="00EB3330" w:rsidRPr="009C5AF7" w:rsidRDefault="00EB3330" w:rsidP="00EB3330">
            <w:pPr>
              <w:pStyle w:val="a4"/>
              <w:tabs>
                <w:tab w:val="left" w:pos="2070"/>
              </w:tabs>
              <w:ind w:left="0"/>
              <w:jc w:val="both"/>
              <w:rPr>
                <w:rFonts w:ascii="Times New Roman" w:hAnsi="Times New Roman" w:cs="Times New Roman"/>
                <w:sz w:val="24"/>
                <w:szCs w:val="24"/>
              </w:rPr>
            </w:pPr>
            <w:r w:rsidRPr="009C5AF7">
              <w:rPr>
                <w:rFonts w:ascii="Times New Roman" w:hAnsi="Times New Roman" w:cs="Times New Roman"/>
                <w:sz w:val="24"/>
                <w:szCs w:val="24"/>
              </w:rPr>
              <w:t>3. Широкий  спектр  предоставляемых  медицинских  услуг</w:t>
            </w:r>
          </w:p>
          <w:p w:rsidR="00EB3330" w:rsidRPr="009C5AF7" w:rsidRDefault="00EB3330" w:rsidP="00EB3330">
            <w:pPr>
              <w:pStyle w:val="a4"/>
              <w:tabs>
                <w:tab w:val="left" w:pos="2070"/>
              </w:tabs>
              <w:ind w:left="0"/>
              <w:jc w:val="both"/>
              <w:rPr>
                <w:rFonts w:ascii="Times New Roman" w:hAnsi="Times New Roman" w:cs="Times New Roman"/>
                <w:sz w:val="24"/>
                <w:szCs w:val="24"/>
              </w:rPr>
            </w:pPr>
            <w:r w:rsidRPr="009C5AF7">
              <w:rPr>
                <w:rFonts w:ascii="Times New Roman" w:hAnsi="Times New Roman" w:cs="Times New Roman"/>
                <w:sz w:val="24"/>
                <w:szCs w:val="24"/>
              </w:rPr>
              <w:t>4. Комфортабельные  условия   пребывания  пациентов  в  стационаре</w:t>
            </w:r>
          </w:p>
          <w:p w:rsidR="00EB3330" w:rsidRPr="009C5AF7" w:rsidRDefault="00EB3330" w:rsidP="00EB3330">
            <w:pPr>
              <w:pStyle w:val="a4"/>
              <w:tabs>
                <w:tab w:val="left" w:pos="2070"/>
              </w:tabs>
              <w:ind w:left="0"/>
              <w:jc w:val="both"/>
              <w:rPr>
                <w:rFonts w:ascii="Times New Roman" w:hAnsi="Times New Roman" w:cs="Times New Roman"/>
                <w:sz w:val="24"/>
                <w:szCs w:val="24"/>
              </w:rPr>
            </w:pPr>
            <w:r w:rsidRPr="009C5AF7">
              <w:rPr>
                <w:rFonts w:ascii="Times New Roman" w:hAnsi="Times New Roman" w:cs="Times New Roman"/>
                <w:sz w:val="24"/>
                <w:szCs w:val="24"/>
              </w:rPr>
              <w:t>5. созданы комфортные  условия  для амбулаторных  больных (электронная  зап</w:t>
            </w:r>
            <w:r w:rsidR="009D2AEE" w:rsidRPr="009C5AF7">
              <w:rPr>
                <w:rFonts w:ascii="Times New Roman" w:hAnsi="Times New Roman" w:cs="Times New Roman"/>
                <w:sz w:val="24"/>
                <w:szCs w:val="24"/>
              </w:rPr>
              <w:t>ись</w:t>
            </w:r>
            <w:r w:rsidRPr="009C5AF7">
              <w:rPr>
                <w:rFonts w:ascii="Times New Roman" w:hAnsi="Times New Roman" w:cs="Times New Roman"/>
                <w:sz w:val="24"/>
                <w:szCs w:val="24"/>
              </w:rPr>
              <w:t>, электронная  очередь, навигация и др.)</w:t>
            </w:r>
          </w:p>
          <w:p w:rsidR="00EB3330" w:rsidRPr="009C5AF7" w:rsidRDefault="00DF47ED" w:rsidP="00693F4C">
            <w:pPr>
              <w:pStyle w:val="a4"/>
              <w:ind w:left="0"/>
              <w:jc w:val="both"/>
              <w:rPr>
                <w:rFonts w:ascii="Times New Roman" w:hAnsi="Times New Roman" w:cs="Times New Roman"/>
                <w:sz w:val="24"/>
                <w:szCs w:val="24"/>
              </w:rPr>
            </w:pPr>
            <w:r>
              <w:rPr>
                <w:rFonts w:ascii="Times New Roman" w:hAnsi="Times New Roman" w:cs="Times New Roman"/>
                <w:sz w:val="24"/>
                <w:szCs w:val="24"/>
              </w:rPr>
              <w:t>6. Электронная выписка рецептов</w:t>
            </w:r>
          </w:p>
          <w:p w:rsidR="00EB3330" w:rsidRPr="009C5AF7" w:rsidRDefault="00EB3330" w:rsidP="00693F4C">
            <w:pPr>
              <w:pStyle w:val="a4"/>
              <w:ind w:left="0"/>
              <w:jc w:val="both"/>
              <w:rPr>
                <w:rFonts w:ascii="Times New Roman" w:hAnsi="Times New Roman" w:cs="Times New Roman"/>
                <w:sz w:val="24"/>
                <w:szCs w:val="24"/>
              </w:rPr>
            </w:pPr>
          </w:p>
        </w:tc>
        <w:tc>
          <w:tcPr>
            <w:tcW w:w="6255" w:type="dxa"/>
          </w:tcPr>
          <w:p w:rsidR="00EB3330" w:rsidRPr="009C5AF7" w:rsidRDefault="00EB3330" w:rsidP="00930D1E">
            <w:pPr>
              <w:jc w:val="both"/>
              <w:rPr>
                <w:rFonts w:ascii="Times New Roman" w:hAnsi="Times New Roman" w:cs="Times New Roman"/>
                <w:sz w:val="24"/>
                <w:szCs w:val="24"/>
              </w:rPr>
            </w:pPr>
            <w:r w:rsidRPr="009C5AF7">
              <w:rPr>
                <w:rFonts w:ascii="Times New Roman" w:hAnsi="Times New Roman" w:cs="Times New Roman"/>
                <w:sz w:val="24"/>
                <w:szCs w:val="24"/>
              </w:rPr>
              <w:t>1.Низкая  солидарная  ответственность  граждан  за  собственное  здоровье</w:t>
            </w:r>
          </w:p>
          <w:p w:rsidR="00930D1E" w:rsidRPr="009C5AF7" w:rsidRDefault="00930D1E" w:rsidP="00930D1E">
            <w:pPr>
              <w:rPr>
                <w:rFonts w:ascii="Times New Roman" w:hAnsi="Times New Roman" w:cs="Times New Roman"/>
                <w:sz w:val="24"/>
                <w:szCs w:val="24"/>
                <w:shd w:val="clear" w:color="auto" w:fill="FAFAFA"/>
              </w:rPr>
            </w:pPr>
            <w:r w:rsidRPr="009C5AF7">
              <w:rPr>
                <w:rFonts w:ascii="Times New Roman" w:hAnsi="Times New Roman" w:cs="Times New Roman"/>
                <w:sz w:val="24"/>
                <w:szCs w:val="24"/>
              </w:rPr>
              <w:t xml:space="preserve"> 2.  </w:t>
            </w:r>
            <w:r w:rsidRPr="009C5AF7">
              <w:rPr>
                <w:rFonts w:ascii="Times New Roman" w:hAnsi="Times New Roman" w:cs="Times New Roman"/>
                <w:sz w:val="24"/>
                <w:szCs w:val="24"/>
                <w:shd w:val="clear" w:color="auto" w:fill="FAFAFA"/>
              </w:rPr>
              <w:t>Низкий спрос на платные консультативные и диагностические услуги.</w:t>
            </w:r>
          </w:p>
          <w:p w:rsidR="0026557E" w:rsidRPr="009C5AF7" w:rsidRDefault="00930D1E" w:rsidP="00930D1E">
            <w:pPr>
              <w:jc w:val="both"/>
              <w:rPr>
                <w:rFonts w:ascii="Times New Roman" w:hAnsi="Times New Roman" w:cs="Times New Roman"/>
                <w:sz w:val="24"/>
                <w:szCs w:val="24"/>
              </w:rPr>
            </w:pPr>
            <w:r w:rsidRPr="009C5AF7">
              <w:rPr>
                <w:rFonts w:ascii="Times New Roman" w:hAnsi="Times New Roman" w:cs="Times New Roman"/>
                <w:sz w:val="24"/>
                <w:szCs w:val="24"/>
              </w:rPr>
              <w:t xml:space="preserve"> 3. Отсутствие  догоспитального  обследования плановых  больных  на  сельских  участках</w:t>
            </w:r>
            <w:r w:rsidR="009D2AEE" w:rsidRPr="009C5AF7">
              <w:rPr>
                <w:rFonts w:ascii="Times New Roman" w:hAnsi="Times New Roman" w:cs="Times New Roman"/>
                <w:sz w:val="24"/>
                <w:szCs w:val="24"/>
              </w:rPr>
              <w:t>из-за отдаленности</w:t>
            </w:r>
          </w:p>
          <w:p w:rsidR="00EB3330" w:rsidRPr="009C5AF7" w:rsidRDefault="00EB3330" w:rsidP="00930D1E">
            <w:pPr>
              <w:jc w:val="both"/>
              <w:rPr>
                <w:rFonts w:ascii="Times New Roman" w:hAnsi="Times New Roman" w:cs="Times New Roman"/>
                <w:sz w:val="24"/>
                <w:szCs w:val="24"/>
              </w:rPr>
            </w:pPr>
          </w:p>
        </w:tc>
      </w:tr>
      <w:tr w:rsidR="00EB3330" w:rsidRPr="009C5AF7" w:rsidTr="00EB3330">
        <w:trPr>
          <w:trHeight w:val="144"/>
        </w:trPr>
        <w:tc>
          <w:tcPr>
            <w:tcW w:w="3119" w:type="dxa"/>
          </w:tcPr>
          <w:p w:rsidR="00EB3330" w:rsidRPr="009C5AF7" w:rsidRDefault="00930D1E"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Процессы</w:t>
            </w:r>
          </w:p>
        </w:tc>
        <w:tc>
          <w:tcPr>
            <w:tcW w:w="5897" w:type="dxa"/>
          </w:tcPr>
          <w:p w:rsidR="0026557E" w:rsidRPr="009C5AF7" w:rsidRDefault="0026557E" w:rsidP="0026557E">
            <w:pPr>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1.Наличие современной материально- технической базы  для оказания медицинских услуг.</w:t>
            </w:r>
          </w:p>
          <w:p w:rsidR="0026557E" w:rsidRPr="009C5AF7" w:rsidRDefault="0026557E" w:rsidP="0026557E">
            <w:pPr>
              <w:pStyle w:val="a4"/>
              <w:ind w:left="0"/>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2.Внедрение  информационных  систем  для  снижения  бумажного  документооборота.</w:t>
            </w:r>
          </w:p>
          <w:p w:rsidR="0026557E" w:rsidRPr="009C5AF7" w:rsidRDefault="0026557E" w:rsidP="0026557E">
            <w:pPr>
              <w:pStyle w:val="a4"/>
              <w:ind w:left="0"/>
              <w:rPr>
                <w:rFonts w:ascii="Times New Roman" w:hAnsi="Times New Roman" w:cs="Times New Roman"/>
                <w:sz w:val="24"/>
                <w:szCs w:val="24"/>
              </w:rPr>
            </w:pPr>
            <w:r w:rsidRPr="009C5AF7">
              <w:rPr>
                <w:rFonts w:ascii="Times New Roman" w:hAnsi="Times New Roman" w:cs="Times New Roman"/>
                <w:sz w:val="24"/>
                <w:szCs w:val="24"/>
                <w:shd w:val="clear" w:color="auto" w:fill="FAFAFA"/>
              </w:rPr>
              <w:t>3.</w:t>
            </w:r>
            <w:r w:rsidRPr="009C5AF7">
              <w:rPr>
                <w:rFonts w:ascii="Times New Roman" w:hAnsi="Times New Roman" w:cs="Times New Roman"/>
                <w:sz w:val="24"/>
                <w:szCs w:val="24"/>
              </w:rPr>
              <w:t xml:space="preserve"> Развитая  сеть ЭКГ  телеметрии  по</w:t>
            </w:r>
            <w:r w:rsidR="003A08D0">
              <w:rPr>
                <w:rFonts w:ascii="Times New Roman" w:hAnsi="Times New Roman" w:cs="Times New Roman"/>
                <w:sz w:val="24"/>
                <w:szCs w:val="24"/>
              </w:rPr>
              <w:t xml:space="preserve"> району</w:t>
            </w:r>
          </w:p>
          <w:p w:rsidR="009D2AEE" w:rsidRPr="009C5AF7" w:rsidRDefault="009D2AEE" w:rsidP="0026557E">
            <w:pPr>
              <w:pStyle w:val="a4"/>
              <w:ind w:left="0"/>
              <w:rPr>
                <w:rFonts w:ascii="Times New Roman" w:hAnsi="Times New Roman" w:cs="Times New Roman"/>
                <w:sz w:val="24"/>
                <w:szCs w:val="24"/>
                <w:shd w:val="clear" w:color="auto" w:fill="FAFAFA"/>
              </w:rPr>
            </w:pPr>
            <w:r w:rsidRPr="009C5AF7">
              <w:rPr>
                <w:rFonts w:ascii="Times New Roman" w:hAnsi="Times New Roman" w:cs="Times New Roman"/>
                <w:sz w:val="24"/>
                <w:szCs w:val="24"/>
              </w:rPr>
              <w:t xml:space="preserve">4. Наличие на всех врачебных амбулаториях  санитарным автотранспортом для оказания  экстренной помощи </w:t>
            </w:r>
          </w:p>
          <w:p w:rsidR="00930D1E" w:rsidRPr="009C5AF7" w:rsidRDefault="00930D1E" w:rsidP="00930D1E">
            <w:pPr>
              <w:pStyle w:val="a4"/>
              <w:ind w:left="0"/>
              <w:jc w:val="both"/>
              <w:rPr>
                <w:rFonts w:ascii="Times New Roman" w:hAnsi="Times New Roman" w:cs="Times New Roman"/>
                <w:sz w:val="24"/>
                <w:szCs w:val="24"/>
              </w:rPr>
            </w:pPr>
          </w:p>
        </w:tc>
        <w:tc>
          <w:tcPr>
            <w:tcW w:w="6255" w:type="dxa"/>
          </w:tcPr>
          <w:p w:rsidR="00EB3330" w:rsidRPr="009C5AF7" w:rsidRDefault="0026557E" w:rsidP="0026557E">
            <w:pPr>
              <w:jc w:val="both"/>
              <w:rPr>
                <w:rFonts w:ascii="Times New Roman" w:hAnsi="Times New Roman" w:cs="Times New Roman"/>
                <w:sz w:val="24"/>
                <w:szCs w:val="24"/>
              </w:rPr>
            </w:pPr>
            <w:r w:rsidRPr="009C5AF7">
              <w:rPr>
                <w:rFonts w:ascii="Times New Roman" w:hAnsi="Times New Roman" w:cs="Times New Roman"/>
                <w:sz w:val="24"/>
                <w:szCs w:val="24"/>
              </w:rPr>
              <w:t>1. Отсутствие и низкая  скорость  интернета на  сельских  участках.</w:t>
            </w:r>
          </w:p>
          <w:p w:rsidR="0026557E" w:rsidRPr="009C5AF7" w:rsidRDefault="0026557E" w:rsidP="0026557E">
            <w:pPr>
              <w:jc w:val="both"/>
              <w:rPr>
                <w:rFonts w:ascii="Times New Roman" w:hAnsi="Times New Roman" w:cs="Times New Roman"/>
                <w:sz w:val="24"/>
                <w:szCs w:val="24"/>
              </w:rPr>
            </w:pPr>
            <w:r w:rsidRPr="009C5AF7">
              <w:rPr>
                <w:rFonts w:ascii="Times New Roman" w:hAnsi="Times New Roman" w:cs="Times New Roman"/>
                <w:sz w:val="24"/>
                <w:szCs w:val="24"/>
              </w:rPr>
              <w:t xml:space="preserve">2. Ввод  данных  в  несколько  дублирующих  информационных  систем (ГИС, КМИС,СУКМУ, БГ, ЭРСБ) </w:t>
            </w:r>
          </w:p>
          <w:p w:rsidR="0026557E" w:rsidRPr="009C5AF7" w:rsidRDefault="0026557E" w:rsidP="0026557E">
            <w:pPr>
              <w:jc w:val="both"/>
              <w:rPr>
                <w:rFonts w:ascii="Times New Roman" w:hAnsi="Times New Roman" w:cs="Times New Roman"/>
                <w:sz w:val="24"/>
                <w:szCs w:val="24"/>
              </w:rPr>
            </w:pPr>
            <w:r w:rsidRPr="009C5AF7">
              <w:rPr>
                <w:rFonts w:ascii="Times New Roman" w:hAnsi="Times New Roman" w:cs="Times New Roman"/>
                <w:sz w:val="24"/>
                <w:szCs w:val="24"/>
              </w:rPr>
              <w:t>3.Быстрое  моральное  устаревание  медицинской  техники</w:t>
            </w:r>
          </w:p>
        </w:tc>
      </w:tr>
      <w:tr w:rsidR="00121077" w:rsidRPr="009C5AF7" w:rsidTr="00EB3330">
        <w:trPr>
          <w:trHeight w:val="144"/>
        </w:trPr>
        <w:tc>
          <w:tcPr>
            <w:tcW w:w="3119" w:type="dxa"/>
          </w:tcPr>
          <w:p w:rsidR="00121077" w:rsidRPr="009C5AF7" w:rsidRDefault="006D4A57" w:rsidP="006D4A57">
            <w:pPr>
              <w:pStyle w:val="a4"/>
              <w:ind w:left="0"/>
              <w:rPr>
                <w:rFonts w:ascii="Times New Roman" w:hAnsi="Times New Roman" w:cs="Times New Roman"/>
                <w:sz w:val="24"/>
                <w:szCs w:val="24"/>
              </w:rPr>
            </w:pPr>
            <w:r>
              <w:rPr>
                <w:rFonts w:ascii="Times New Roman" w:hAnsi="Times New Roman" w:cs="Times New Roman"/>
                <w:sz w:val="24"/>
                <w:szCs w:val="24"/>
              </w:rPr>
              <w:t>Кадры</w:t>
            </w:r>
          </w:p>
        </w:tc>
        <w:tc>
          <w:tcPr>
            <w:tcW w:w="5897" w:type="dxa"/>
          </w:tcPr>
          <w:p w:rsidR="00121077" w:rsidRPr="009C5AF7" w:rsidRDefault="00C464B4" w:rsidP="009D2AEE">
            <w:pPr>
              <w:rPr>
                <w:rFonts w:ascii="Times New Roman" w:hAnsi="Times New Roman" w:cs="Times New Roman"/>
                <w:sz w:val="24"/>
                <w:szCs w:val="24"/>
              </w:rPr>
            </w:pPr>
            <w:r w:rsidRPr="009C5AF7">
              <w:rPr>
                <w:rFonts w:ascii="Times New Roman" w:hAnsi="Times New Roman" w:cs="Times New Roman"/>
                <w:sz w:val="24"/>
                <w:szCs w:val="24"/>
              </w:rPr>
              <w:t>1.Обучение  сотрудников  по  государственному  заказу.</w:t>
            </w:r>
          </w:p>
          <w:p w:rsidR="00C464B4" w:rsidRPr="009C5AF7" w:rsidRDefault="00C464B4" w:rsidP="00C464B4">
            <w:pPr>
              <w:jc w:val="both"/>
              <w:rPr>
                <w:rFonts w:ascii="Times New Roman" w:hAnsi="Times New Roman" w:cs="Times New Roman"/>
                <w:sz w:val="24"/>
                <w:szCs w:val="24"/>
              </w:rPr>
            </w:pPr>
            <w:r w:rsidRPr="009C5AF7">
              <w:rPr>
                <w:rFonts w:ascii="Times New Roman" w:hAnsi="Times New Roman" w:cs="Times New Roman"/>
                <w:sz w:val="24"/>
                <w:szCs w:val="24"/>
              </w:rPr>
              <w:t>2. Обучение  сотрудников в  странах  ближнего и  дальнего  зарубежья  за  счет  собственных  средств.</w:t>
            </w:r>
          </w:p>
          <w:p w:rsidR="00C464B4" w:rsidRPr="009C5AF7" w:rsidRDefault="00C464B4" w:rsidP="00C464B4">
            <w:pPr>
              <w:jc w:val="both"/>
              <w:rPr>
                <w:rFonts w:ascii="Times New Roman" w:hAnsi="Times New Roman" w:cs="Times New Roman"/>
                <w:sz w:val="24"/>
                <w:szCs w:val="24"/>
              </w:rPr>
            </w:pPr>
            <w:r w:rsidRPr="009C5AF7">
              <w:rPr>
                <w:rFonts w:ascii="Times New Roman" w:hAnsi="Times New Roman" w:cs="Times New Roman"/>
                <w:sz w:val="24"/>
                <w:szCs w:val="24"/>
              </w:rPr>
              <w:t xml:space="preserve">3. Оплата  за  обучение  и  процесс  получения  </w:t>
            </w:r>
            <w:r w:rsidRPr="009C5AF7">
              <w:rPr>
                <w:rFonts w:ascii="Times New Roman" w:hAnsi="Times New Roman" w:cs="Times New Roman"/>
                <w:sz w:val="24"/>
                <w:szCs w:val="24"/>
              </w:rPr>
              <w:lastRenderedPageBreak/>
              <w:t>квалификационной  категории.</w:t>
            </w:r>
          </w:p>
          <w:p w:rsidR="00C464B4" w:rsidRPr="009C5AF7" w:rsidRDefault="00C464B4" w:rsidP="00C464B4">
            <w:pPr>
              <w:jc w:val="both"/>
              <w:rPr>
                <w:rFonts w:ascii="Times New Roman" w:hAnsi="Times New Roman" w:cs="Times New Roman"/>
                <w:sz w:val="24"/>
                <w:szCs w:val="24"/>
              </w:rPr>
            </w:pPr>
            <w:r w:rsidRPr="009C5AF7">
              <w:rPr>
                <w:rFonts w:ascii="Times New Roman" w:hAnsi="Times New Roman" w:cs="Times New Roman"/>
                <w:sz w:val="24"/>
                <w:szCs w:val="24"/>
              </w:rPr>
              <w:t>4. Организация  повышения  квалификации дистанционным  методом.</w:t>
            </w:r>
          </w:p>
          <w:p w:rsidR="00D277B5" w:rsidRPr="009C5AF7" w:rsidRDefault="00D277B5" w:rsidP="00C464B4">
            <w:pPr>
              <w:jc w:val="both"/>
              <w:rPr>
                <w:rFonts w:ascii="Times New Roman" w:hAnsi="Times New Roman" w:cs="Times New Roman"/>
                <w:sz w:val="24"/>
                <w:szCs w:val="24"/>
              </w:rPr>
            </w:pPr>
            <w:r w:rsidRPr="009C5AF7">
              <w:rPr>
                <w:rFonts w:ascii="Times New Roman" w:hAnsi="Times New Roman" w:cs="Times New Roman"/>
                <w:sz w:val="24"/>
                <w:szCs w:val="24"/>
              </w:rPr>
              <w:t>5. Предоставление  социальных  мер  поддержки  молодым  специалистам.</w:t>
            </w:r>
          </w:p>
          <w:p w:rsidR="00D277B5" w:rsidRPr="009C5AF7" w:rsidRDefault="00D277B5" w:rsidP="00D277B5">
            <w:pPr>
              <w:jc w:val="both"/>
              <w:rPr>
                <w:rFonts w:ascii="Times New Roman" w:hAnsi="Times New Roman" w:cs="Times New Roman"/>
                <w:sz w:val="24"/>
                <w:szCs w:val="24"/>
              </w:rPr>
            </w:pPr>
            <w:r w:rsidRPr="009C5AF7">
              <w:rPr>
                <w:rFonts w:ascii="Times New Roman" w:hAnsi="Times New Roman" w:cs="Times New Roman"/>
                <w:sz w:val="24"/>
                <w:szCs w:val="24"/>
              </w:rPr>
              <w:t>6. Предоставление  арендного  жилья  врачебному персоналу.</w:t>
            </w:r>
          </w:p>
          <w:p w:rsidR="00B04BD5" w:rsidRPr="009C5AF7" w:rsidRDefault="00B04BD5" w:rsidP="00D277B5">
            <w:pPr>
              <w:jc w:val="both"/>
              <w:rPr>
                <w:rFonts w:ascii="Times New Roman" w:hAnsi="Times New Roman" w:cs="Times New Roman"/>
                <w:sz w:val="24"/>
                <w:szCs w:val="24"/>
              </w:rPr>
            </w:pPr>
            <w:r w:rsidRPr="009C5AF7">
              <w:rPr>
                <w:rFonts w:ascii="Times New Roman" w:hAnsi="Times New Roman" w:cs="Times New Roman"/>
                <w:sz w:val="24"/>
                <w:szCs w:val="24"/>
              </w:rPr>
              <w:t>7. Дополнительно введена система премирования:</w:t>
            </w:r>
          </w:p>
          <w:p w:rsidR="00B04BD5" w:rsidRPr="009C5AF7" w:rsidRDefault="00B04BD5" w:rsidP="00D277B5">
            <w:pPr>
              <w:jc w:val="both"/>
              <w:rPr>
                <w:rFonts w:ascii="Times New Roman" w:hAnsi="Times New Roman" w:cs="Times New Roman"/>
                <w:sz w:val="24"/>
                <w:szCs w:val="24"/>
              </w:rPr>
            </w:pPr>
            <w:r w:rsidRPr="009C5AF7">
              <w:rPr>
                <w:rFonts w:ascii="Times New Roman" w:hAnsi="Times New Roman" w:cs="Times New Roman"/>
                <w:sz w:val="24"/>
                <w:szCs w:val="24"/>
              </w:rPr>
              <w:t>8. Внедрена программа «Кадровый резерв»</w:t>
            </w:r>
          </w:p>
        </w:tc>
        <w:tc>
          <w:tcPr>
            <w:tcW w:w="6255" w:type="dxa"/>
          </w:tcPr>
          <w:p w:rsidR="00121077" w:rsidRPr="009C5AF7" w:rsidRDefault="00C464B4" w:rsidP="00C464B4">
            <w:pPr>
              <w:jc w:val="both"/>
              <w:rPr>
                <w:rFonts w:ascii="Times New Roman" w:hAnsi="Times New Roman" w:cs="Times New Roman"/>
                <w:sz w:val="24"/>
                <w:szCs w:val="24"/>
              </w:rPr>
            </w:pPr>
            <w:r w:rsidRPr="009C5AF7">
              <w:rPr>
                <w:rFonts w:ascii="Times New Roman" w:hAnsi="Times New Roman" w:cs="Times New Roman"/>
                <w:sz w:val="24"/>
                <w:szCs w:val="24"/>
              </w:rPr>
              <w:lastRenderedPageBreak/>
              <w:t>1</w:t>
            </w:r>
            <w:r w:rsidR="009D2AEE" w:rsidRPr="009C5AF7">
              <w:rPr>
                <w:rFonts w:ascii="Times New Roman" w:hAnsi="Times New Roman" w:cs="Times New Roman"/>
                <w:sz w:val="24"/>
                <w:szCs w:val="24"/>
              </w:rPr>
              <w:t xml:space="preserve"> Большая  текучесть кадров</w:t>
            </w:r>
            <w:r w:rsidR="00B04BD5" w:rsidRPr="009C5AF7">
              <w:rPr>
                <w:rFonts w:ascii="Times New Roman" w:hAnsi="Times New Roman" w:cs="Times New Roman"/>
                <w:sz w:val="24"/>
                <w:szCs w:val="24"/>
              </w:rPr>
              <w:t xml:space="preserve"> на сельских уча</w:t>
            </w:r>
            <w:r w:rsidR="009D2AEE" w:rsidRPr="009C5AF7">
              <w:rPr>
                <w:rFonts w:ascii="Times New Roman" w:hAnsi="Times New Roman" w:cs="Times New Roman"/>
                <w:sz w:val="24"/>
                <w:szCs w:val="24"/>
              </w:rPr>
              <w:t>с</w:t>
            </w:r>
            <w:r w:rsidR="00B04BD5" w:rsidRPr="009C5AF7">
              <w:rPr>
                <w:rFonts w:ascii="Times New Roman" w:hAnsi="Times New Roman" w:cs="Times New Roman"/>
                <w:sz w:val="24"/>
                <w:szCs w:val="24"/>
              </w:rPr>
              <w:t>т</w:t>
            </w:r>
            <w:r w:rsidR="009D2AEE" w:rsidRPr="009C5AF7">
              <w:rPr>
                <w:rFonts w:ascii="Times New Roman" w:hAnsi="Times New Roman" w:cs="Times New Roman"/>
                <w:sz w:val="24"/>
                <w:szCs w:val="24"/>
              </w:rPr>
              <w:t>ках</w:t>
            </w:r>
            <w:r w:rsidR="00B04BD5" w:rsidRPr="009C5AF7">
              <w:rPr>
                <w:rFonts w:ascii="Times New Roman" w:hAnsi="Times New Roman" w:cs="Times New Roman"/>
                <w:sz w:val="24"/>
                <w:szCs w:val="24"/>
              </w:rPr>
              <w:t>;</w:t>
            </w:r>
          </w:p>
          <w:p w:rsidR="00C464B4" w:rsidRPr="009C5AF7" w:rsidRDefault="00C464B4" w:rsidP="00C464B4">
            <w:pPr>
              <w:jc w:val="both"/>
              <w:rPr>
                <w:rFonts w:ascii="Times New Roman" w:hAnsi="Times New Roman" w:cs="Times New Roman"/>
                <w:sz w:val="24"/>
                <w:szCs w:val="24"/>
              </w:rPr>
            </w:pPr>
            <w:r w:rsidRPr="009C5AF7">
              <w:rPr>
                <w:rFonts w:ascii="Times New Roman" w:hAnsi="Times New Roman" w:cs="Times New Roman"/>
                <w:sz w:val="24"/>
                <w:szCs w:val="24"/>
              </w:rPr>
              <w:t>2. Недостаточное обеспечение специалистами организаций сельского здравоохранения</w:t>
            </w:r>
            <w:r w:rsidR="00B04BD5" w:rsidRPr="009C5AF7">
              <w:rPr>
                <w:rFonts w:ascii="Times New Roman" w:hAnsi="Times New Roman" w:cs="Times New Roman"/>
                <w:sz w:val="24"/>
                <w:szCs w:val="24"/>
              </w:rPr>
              <w:t>;</w:t>
            </w:r>
          </w:p>
          <w:p w:rsidR="00D755A9" w:rsidRPr="009C5AF7" w:rsidRDefault="00B04BD5" w:rsidP="00C464B4">
            <w:pPr>
              <w:jc w:val="both"/>
              <w:rPr>
                <w:rFonts w:ascii="Times New Roman" w:hAnsi="Times New Roman" w:cs="Times New Roman"/>
                <w:sz w:val="24"/>
                <w:szCs w:val="24"/>
              </w:rPr>
            </w:pPr>
            <w:r w:rsidRPr="009C5AF7">
              <w:rPr>
                <w:rFonts w:ascii="Times New Roman" w:hAnsi="Times New Roman" w:cs="Times New Roman"/>
                <w:sz w:val="24"/>
                <w:szCs w:val="24"/>
              </w:rPr>
              <w:t xml:space="preserve">3. Нехватка денежных средств для установления персональных надбавок  к должностному  окладу </w:t>
            </w:r>
            <w:r w:rsidRPr="009C5AF7">
              <w:rPr>
                <w:rFonts w:ascii="Times New Roman" w:hAnsi="Times New Roman" w:cs="Times New Roman"/>
                <w:sz w:val="24"/>
                <w:szCs w:val="24"/>
              </w:rPr>
              <w:lastRenderedPageBreak/>
              <w:t>молодого специалиста;</w:t>
            </w:r>
          </w:p>
          <w:p w:rsidR="004735BA" w:rsidRPr="009C5AF7" w:rsidRDefault="004735BA" w:rsidP="004735BA">
            <w:pPr>
              <w:jc w:val="both"/>
              <w:rPr>
                <w:rFonts w:ascii="Times New Roman" w:hAnsi="Times New Roman" w:cs="Times New Roman"/>
                <w:sz w:val="24"/>
                <w:szCs w:val="24"/>
              </w:rPr>
            </w:pPr>
            <w:r w:rsidRPr="009C5AF7">
              <w:rPr>
                <w:rFonts w:ascii="Times New Roman" w:hAnsi="Times New Roman" w:cs="Times New Roman"/>
                <w:sz w:val="24"/>
                <w:szCs w:val="24"/>
              </w:rPr>
              <w:t>4.</w:t>
            </w:r>
            <w:r w:rsidR="00B04BD5" w:rsidRPr="009C5AF7">
              <w:rPr>
                <w:rFonts w:ascii="Times New Roman" w:hAnsi="Times New Roman" w:cs="Times New Roman"/>
                <w:sz w:val="24"/>
                <w:szCs w:val="24"/>
              </w:rPr>
              <w:t>Отсутствие взаимопонимани</w:t>
            </w:r>
            <w:r w:rsidRPr="009C5AF7">
              <w:rPr>
                <w:rFonts w:ascii="Times New Roman" w:hAnsi="Times New Roman" w:cs="Times New Roman"/>
                <w:sz w:val="24"/>
                <w:szCs w:val="24"/>
              </w:rPr>
              <w:t>я между некоторыми сотрудниками;</w:t>
            </w:r>
          </w:p>
          <w:p w:rsidR="00B04BD5" w:rsidRPr="009C5AF7" w:rsidRDefault="004735BA" w:rsidP="004735BA">
            <w:pPr>
              <w:jc w:val="both"/>
              <w:rPr>
                <w:rFonts w:ascii="Times New Roman" w:hAnsi="Times New Roman" w:cs="Times New Roman"/>
                <w:sz w:val="24"/>
                <w:szCs w:val="24"/>
              </w:rPr>
            </w:pPr>
            <w:r w:rsidRPr="009C5AF7">
              <w:rPr>
                <w:rFonts w:ascii="Times New Roman" w:hAnsi="Times New Roman" w:cs="Times New Roman"/>
                <w:sz w:val="24"/>
                <w:szCs w:val="24"/>
              </w:rPr>
              <w:t>5. Не продуманная система адаптации персонала</w:t>
            </w:r>
          </w:p>
        </w:tc>
      </w:tr>
      <w:tr w:rsidR="00EB3330" w:rsidRPr="009C5AF7" w:rsidTr="00EB3330">
        <w:trPr>
          <w:trHeight w:val="144"/>
        </w:trPr>
        <w:tc>
          <w:tcPr>
            <w:tcW w:w="3119" w:type="dxa"/>
          </w:tcPr>
          <w:p w:rsidR="00EB3330" w:rsidRPr="009C5AF7" w:rsidRDefault="00EB3330" w:rsidP="00693F4C">
            <w:pPr>
              <w:pStyle w:val="a4"/>
              <w:ind w:left="0"/>
              <w:jc w:val="both"/>
              <w:rPr>
                <w:rFonts w:ascii="Times New Roman" w:hAnsi="Times New Roman" w:cs="Times New Roman"/>
                <w:sz w:val="24"/>
                <w:szCs w:val="24"/>
              </w:rPr>
            </w:pPr>
          </w:p>
        </w:tc>
        <w:tc>
          <w:tcPr>
            <w:tcW w:w="5897" w:type="dxa"/>
          </w:tcPr>
          <w:p w:rsidR="00EB3330" w:rsidRPr="009C5AF7" w:rsidRDefault="00D755A9" w:rsidP="00693F4C">
            <w:pPr>
              <w:pStyle w:val="a4"/>
              <w:ind w:left="0"/>
              <w:jc w:val="both"/>
              <w:rPr>
                <w:rFonts w:ascii="Times New Roman" w:hAnsi="Times New Roman" w:cs="Times New Roman"/>
                <w:b/>
                <w:i/>
                <w:sz w:val="24"/>
                <w:szCs w:val="24"/>
              </w:rPr>
            </w:pPr>
            <w:r w:rsidRPr="009C5AF7">
              <w:rPr>
                <w:rFonts w:ascii="Times New Roman" w:hAnsi="Times New Roman" w:cs="Times New Roman"/>
                <w:b/>
                <w:i/>
                <w:sz w:val="24"/>
                <w:szCs w:val="24"/>
              </w:rPr>
              <w:t xml:space="preserve">        Возможности</w:t>
            </w:r>
          </w:p>
        </w:tc>
        <w:tc>
          <w:tcPr>
            <w:tcW w:w="6255" w:type="dxa"/>
          </w:tcPr>
          <w:p w:rsidR="00EB3330" w:rsidRPr="009C5AF7" w:rsidRDefault="00D755A9" w:rsidP="00930D1E">
            <w:pPr>
              <w:pStyle w:val="a4"/>
              <w:ind w:left="317"/>
              <w:jc w:val="both"/>
              <w:rPr>
                <w:rFonts w:ascii="Times New Roman" w:hAnsi="Times New Roman" w:cs="Times New Roman"/>
                <w:b/>
                <w:i/>
                <w:sz w:val="24"/>
                <w:szCs w:val="24"/>
              </w:rPr>
            </w:pPr>
            <w:r w:rsidRPr="009C5AF7">
              <w:rPr>
                <w:rFonts w:ascii="Times New Roman" w:hAnsi="Times New Roman" w:cs="Times New Roman"/>
                <w:b/>
                <w:i/>
                <w:sz w:val="24"/>
                <w:szCs w:val="24"/>
              </w:rPr>
              <w:t xml:space="preserve">                    Угрозы</w:t>
            </w:r>
          </w:p>
        </w:tc>
      </w:tr>
      <w:tr w:rsidR="006D4A57" w:rsidRPr="009C5AF7" w:rsidTr="00EB3330">
        <w:trPr>
          <w:trHeight w:val="990"/>
        </w:trPr>
        <w:tc>
          <w:tcPr>
            <w:tcW w:w="3119" w:type="dxa"/>
          </w:tcPr>
          <w:p w:rsidR="006D4A57" w:rsidRPr="009C5AF7" w:rsidRDefault="006D4A57" w:rsidP="007D11D9">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Финансы</w:t>
            </w:r>
          </w:p>
        </w:tc>
        <w:tc>
          <w:tcPr>
            <w:tcW w:w="5897" w:type="dxa"/>
          </w:tcPr>
          <w:p w:rsidR="006D4A57" w:rsidRPr="009C5AF7" w:rsidRDefault="006D4A57" w:rsidP="007D11D9">
            <w:pPr>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1.Своевременное  и  достаточное  финансирование.</w:t>
            </w:r>
          </w:p>
          <w:p w:rsidR="006D4A57" w:rsidRPr="009C5AF7" w:rsidRDefault="006D4A57" w:rsidP="007D11D9">
            <w:pPr>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2.Материальное стимулирование  медицинских  работников.</w:t>
            </w:r>
          </w:p>
          <w:p w:rsidR="006D4A57" w:rsidRPr="009C5AF7" w:rsidRDefault="006D4A57" w:rsidP="007D11D9">
            <w:pPr>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3.</w:t>
            </w:r>
            <w:r w:rsidRPr="009C5AF7">
              <w:rPr>
                <w:rFonts w:ascii="Times New Roman" w:hAnsi="Times New Roman" w:cs="Times New Roman"/>
                <w:sz w:val="24"/>
                <w:szCs w:val="24"/>
              </w:rPr>
              <w:t xml:space="preserve"> Улучшение материально – технической базы медицинских организаций за счет предоставляемых средств бюджета, а также за счет внедрения новых механизмов (лизинг)</w:t>
            </w:r>
          </w:p>
        </w:tc>
        <w:tc>
          <w:tcPr>
            <w:tcW w:w="6255" w:type="dxa"/>
          </w:tcPr>
          <w:p w:rsidR="006D4A57" w:rsidRDefault="006D4A57" w:rsidP="007D11D9">
            <w:pPr>
              <w:rPr>
                <w:rFonts w:ascii="Times New Roman" w:hAnsi="Times New Roman" w:cs="Times New Roman"/>
                <w:sz w:val="24"/>
                <w:szCs w:val="24"/>
                <w:shd w:val="clear" w:color="auto" w:fill="FAFAFA"/>
              </w:rPr>
            </w:pPr>
            <w:r w:rsidRPr="009C5AF7">
              <w:rPr>
                <w:rFonts w:ascii="Times New Roman" w:hAnsi="Times New Roman" w:cs="Times New Roman"/>
                <w:sz w:val="24"/>
                <w:szCs w:val="24"/>
                <w:shd w:val="clear" w:color="auto" w:fill="FAFAFA"/>
              </w:rPr>
              <w:t xml:space="preserve">  1.</w:t>
            </w:r>
            <w:r w:rsidRPr="006D4A57">
              <w:rPr>
                <w:rFonts w:ascii="Times New Roman" w:eastAsia="Times New Roman" w:hAnsi="Times New Roman" w:cs="Times New Roman"/>
                <w:sz w:val="24"/>
                <w:szCs w:val="24"/>
              </w:rPr>
              <w:t>Умен</w:t>
            </w:r>
            <w:r>
              <w:rPr>
                <w:rFonts w:ascii="Times New Roman" w:eastAsia="Times New Roman" w:hAnsi="Times New Roman" w:cs="Times New Roman"/>
                <w:sz w:val="24"/>
                <w:szCs w:val="24"/>
              </w:rPr>
              <w:t>ь</w:t>
            </w:r>
            <w:r w:rsidRPr="006D4A57">
              <w:rPr>
                <w:rFonts w:ascii="Times New Roman" w:eastAsia="Times New Roman" w:hAnsi="Times New Roman" w:cs="Times New Roman"/>
                <w:sz w:val="24"/>
                <w:szCs w:val="24"/>
              </w:rPr>
              <w:t>шение финансирование: снижение тарифа КПН и подушевого норматива.</w:t>
            </w:r>
          </w:p>
          <w:p w:rsidR="006D4A57" w:rsidRPr="009C5AF7" w:rsidRDefault="006D4A57" w:rsidP="007D11D9">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 xml:space="preserve">2. </w:t>
            </w:r>
            <w:r w:rsidRPr="009C5AF7">
              <w:rPr>
                <w:rFonts w:ascii="Times New Roman" w:hAnsi="Times New Roman" w:cs="Times New Roman"/>
                <w:sz w:val="24"/>
                <w:szCs w:val="24"/>
                <w:shd w:val="clear" w:color="auto" w:fill="FAFAFA"/>
              </w:rPr>
              <w:t>Низкий спрос на платные консультативные и диагностические услуги.</w:t>
            </w:r>
          </w:p>
          <w:p w:rsidR="006D4A57" w:rsidRPr="009C5AF7" w:rsidRDefault="00210811" w:rsidP="007D11D9">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3</w:t>
            </w:r>
            <w:r w:rsidR="006D4A57" w:rsidRPr="009C5AF7">
              <w:rPr>
                <w:rFonts w:ascii="Times New Roman" w:hAnsi="Times New Roman" w:cs="Times New Roman"/>
                <w:sz w:val="24"/>
                <w:szCs w:val="24"/>
                <w:shd w:val="clear" w:color="auto" w:fill="FAFAFA"/>
              </w:rPr>
              <w:t>. Инфляция, девальвация  национальной  валюты.</w:t>
            </w:r>
          </w:p>
          <w:p w:rsidR="006D4A57" w:rsidRDefault="00210811" w:rsidP="007D11D9">
            <w:pPr>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4</w:t>
            </w:r>
            <w:r w:rsidR="006D4A57" w:rsidRPr="009C5AF7">
              <w:rPr>
                <w:rFonts w:ascii="Times New Roman" w:hAnsi="Times New Roman" w:cs="Times New Roman"/>
                <w:sz w:val="24"/>
                <w:szCs w:val="24"/>
                <w:shd w:val="clear" w:color="auto" w:fill="FAFAFA"/>
              </w:rPr>
              <w:t>. Рост  цен  поставщиков на оборудование  и  расходные  материалы.</w:t>
            </w:r>
          </w:p>
          <w:p w:rsidR="006D4A57" w:rsidRPr="009C5AF7" w:rsidRDefault="006D4A57" w:rsidP="00210811">
            <w:pPr>
              <w:rPr>
                <w:rFonts w:ascii="Times New Roman" w:hAnsi="Times New Roman" w:cs="Times New Roman"/>
                <w:sz w:val="24"/>
                <w:szCs w:val="24"/>
              </w:rPr>
            </w:pPr>
          </w:p>
        </w:tc>
      </w:tr>
      <w:tr w:rsidR="006D4A57" w:rsidRPr="009C5AF7" w:rsidTr="00EB3330">
        <w:trPr>
          <w:trHeight w:val="990"/>
        </w:trPr>
        <w:tc>
          <w:tcPr>
            <w:tcW w:w="3119" w:type="dxa"/>
          </w:tcPr>
          <w:p w:rsidR="006D4A57" w:rsidRPr="009C5AF7" w:rsidRDefault="006D4A57"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Клиенты</w:t>
            </w:r>
          </w:p>
        </w:tc>
        <w:tc>
          <w:tcPr>
            <w:tcW w:w="5897" w:type="dxa"/>
          </w:tcPr>
          <w:p w:rsidR="006D4A57" w:rsidRPr="009C5AF7" w:rsidRDefault="006D4A57" w:rsidP="00D755A9">
            <w:pPr>
              <w:jc w:val="both"/>
              <w:rPr>
                <w:rFonts w:ascii="Times New Roman" w:hAnsi="Times New Roman" w:cs="Times New Roman"/>
                <w:sz w:val="24"/>
                <w:szCs w:val="24"/>
              </w:rPr>
            </w:pPr>
            <w:r w:rsidRPr="009C5AF7">
              <w:rPr>
                <w:rFonts w:ascii="Times New Roman" w:hAnsi="Times New Roman" w:cs="Times New Roman"/>
                <w:sz w:val="24"/>
                <w:szCs w:val="24"/>
              </w:rPr>
              <w:t>1.Внедрение  новых  технологий</w:t>
            </w:r>
          </w:p>
          <w:p w:rsidR="006D4A57" w:rsidRPr="009C5AF7" w:rsidRDefault="006D4A57" w:rsidP="00D755A9">
            <w:pPr>
              <w:jc w:val="both"/>
              <w:rPr>
                <w:rFonts w:ascii="Times New Roman" w:hAnsi="Times New Roman" w:cs="Times New Roman"/>
                <w:sz w:val="24"/>
                <w:szCs w:val="24"/>
              </w:rPr>
            </w:pPr>
            <w:r w:rsidRPr="009C5AF7">
              <w:rPr>
                <w:rFonts w:ascii="Times New Roman" w:hAnsi="Times New Roman" w:cs="Times New Roman"/>
                <w:sz w:val="24"/>
                <w:szCs w:val="24"/>
              </w:rPr>
              <w:t>2.Привлечение  и  прикрепление  новых пациентов в  РПН</w:t>
            </w:r>
          </w:p>
          <w:p w:rsidR="006D4A57" w:rsidRPr="009C5AF7" w:rsidRDefault="006D4A57" w:rsidP="00D755A9">
            <w:pPr>
              <w:jc w:val="both"/>
              <w:rPr>
                <w:rFonts w:ascii="Times New Roman" w:hAnsi="Times New Roman" w:cs="Times New Roman"/>
                <w:sz w:val="24"/>
                <w:szCs w:val="24"/>
              </w:rPr>
            </w:pPr>
            <w:r w:rsidRPr="009C5AF7">
              <w:rPr>
                <w:rFonts w:ascii="Times New Roman" w:hAnsi="Times New Roman" w:cs="Times New Roman"/>
                <w:sz w:val="24"/>
                <w:szCs w:val="24"/>
              </w:rPr>
              <w:t>3. Расширение  спектра  оказываемых  услуг</w:t>
            </w:r>
          </w:p>
        </w:tc>
        <w:tc>
          <w:tcPr>
            <w:tcW w:w="6255" w:type="dxa"/>
          </w:tcPr>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1. Отток  населения.</w:t>
            </w:r>
          </w:p>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2.Снижение  уровня  жизни  населения на  селе.</w:t>
            </w:r>
          </w:p>
          <w:p w:rsidR="006D4A57" w:rsidRPr="009C5AF7" w:rsidRDefault="006D4A57" w:rsidP="009D2AEE">
            <w:pPr>
              <w:jc w:val="both"/>
              <w:rPr>
                <w:rFonts w:ascii="Times New Roman" w:hAnsi="Times New Roman" w:cs="Times New Roman"/>
                <w:sz w:val="24"/>
                <w:szCs w:val="24"/>
              </w:rPr>
            </w:pPr>
          </w:p>
        </w:tc>
      </w:tr>
      <w:tr w:rsidR="006D4A57" w:rsidRPr="009C5AF7" w:rsidTr="00EB3330">
        <w:trPr>
          <w:trHeight w:val="990"/>
        </w:trPr>
        <w:tc>
          <w:tcPr>
            <w:tcW w:w="3119" w:type="dxa"/>
          </w:tcPr>
          <w:p w:rsidR="006D4A57" w:rsidRPr="009C5AF7" w:rsidRDefault="006D4A57" w:rsidP="00693F4C">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Процессы</w:t>
            </w:r>
          </w:p>
        </w:tc>
        <w:tc>
          <w:tcPr>
            <w:tcW w:w="5897" w:type="dxa"/>
          </w:tcPr>
          <w:p w:rsidR="006D4A57" w:rsidRPr="009C5AF7" w:rsidRDefault="006D4A57" w:rsidP="00FF7969">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1.Прохождение  аккредитации.</w:t>
            </w:r>
          </w:p>
          <w:p w:rsidR="006D4A57" w:rsidRPr="009C5AF7" w:rsidRDefault="006D4A57" w:rsidP="00FF7969">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2.Повышение  качества предоставляемых медицинских  услуг.</w:t>
            </w:r>
          </w:p>
          <w:p w:rsidR="006D4A57" w:rsidRPr="009C5AF7" w:rsidRDefault="006D4A57" w:rsidP="00FF7969">
            <w:pPr>
              <w:pStyle w:val="a4"/>
              <w:ind w:left="0"/>
              <w:jc w:val="both"/>
              <w:rPr>
                <w:rFonts w:ascii="Times New Roman" w:hAnsi="Times New Roman" w:cs="Times New Roman"/>
                <w:sz w:val="24"/>
                <w:szCs w:val="24"/>
              </w:rPr>
            </w:pPr>
            <w:r w:rsidRPr="009C5AF7">
              <w:rPr>
                <w:rFonts w:ascii="Times New Roman" w:hAnsi="Times New Roman" w:cs="Times New Roman"/>
                <w:sz w:val="24"/>
                <w:szCs w:val="24"/>
              </w:rPr>
              <w:t>3.Замена  устаревшего  медицинского  оборудования  на современное.</w:t>
            </w:r>
          </w:p>
        </w:tc>
        <w:tc>
          <w:tcPr>
            <w:tcW w:w="6255" w:type="dxa"/>
          </w:tcPr>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1.Открепление  пациентов  в  города-спутники  и  г. Караганду.</w:t>
            </w:r>
          </w:p>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2.Поломки  оборудования.</w:t>
            </w:r>
          </w:p>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3.Появление  конкурентов.</w:t>
            </w:r>
          </w:p>
        </w:tc>
      </w:tr>
      <w:tr w:rsidR="006D4A57" w:rsidRPr="009C5AF7" w:rsidTr="00EB3330">
        <w:trPr>
          <w:trHeight w:val="990"/>
        </w:trPr>
        <w:tc>
          <w:tcPr>
            <w:tcW w:w="3119" w:type="dxa"/>
          </w:tcPr>
          <w:p w:rsidR="006D4A57" w:rsidRPr="009C5AF7" w:rsidRDefault="006D4A57" w:rsidP="006D4A57">
            <w:pPr>
              <w:pStyle w:val="a4"/>
              <w:ind w:left="0"/>
              <w:jc w:val="both"/>
              <w:rPr>
                <w:rFonts w:ascii="Times New Roman" w:hAnsi="Times New Roman" w:cs="Times New Roman"/>
                <w:sz w:val="24"/>
                <w:szCs w:val="24"/>
              </w:rPr>
            </w:pPr>
            <w:r>
              <w:rPr>
                <w:rFonts w:ascii="Times New Roman" w:hAnsi="Times New Roman" w:cs="Times New Roman"/>
                <w:sz w:val="24"/>
                <w:szCs w:val="24"/>
              </w:rPr>
              <w:t>Кадры</w:t>
            </w:r>
          </w:p>
        </w:tc>
        <w:tc>
          <w:tcPr>
            <w:tcW w:w="5897" w:type="dxa"/>
          </w:tcPr>
          <w:p w:rsidR="006D4A57" w:rsidRPr="009C5AF7" w:rsidRDefault="006D4A57" w:rsidP="00795002">
            <w:pPr>
              <w:rPr>
                <w:rFonts w:ascii="Times New Roman" w:hAnsi="Times New Roman" w:cs="Times New Roman"/>
                <w:sz w:val="24"/>
                <w:szCs w:val="24"/>
              </w:rPr>
            </w:pPr>
            <w:r w:rsidRPr="009C5AF7">
              <w:rPr>
                <w:rFonts w:ascii="Times New Roman" w:hAnsi="Times New Roman" w:cs="Times New Roman"/>
                <w:sz w:val="24"/>
                <w:szCs w:val="24"/>
              </w:rPr>
              <w:t>1.Обучение  в  зарубежных  медицинских  учреждениях.</w:t>
            </w:r>
          </w:p>
          <w:p w:rsidR="006D4A57" w:rsidRPr="009C5AF7" w:rsidRDefault="006D4A57" w:rsidP="00795002">
            <w:pPr>
              <w:rPr>
                <w:rFonts w:ascii="Times New Roman" w:hAnsi="Times New Roman" w:cs="Times New Roman"/>
                <w:sz w:val="24"/>
                <w:szCs w:val="24"/>
              </w:rPr>
            </w:pPr>
            <w:r w:rsidRPr="009C5AF7">
              <w:rPr>
                <w:rFonts w:ascii="Times New Roman" w:hAnsi="Times New Roman" w:cs="Times New Roman"/>
                <w:sz w:val="24"/>
                <w:szCs w:val="24"/>
              </w:rPr>
              <w:t>2.Сотрудничество  с  ведущими  учреждениями  медицинского  образования.</w:t>
            </w:r>
          </w:p>
          <w:p w:rsidR="006D4A57" w:rsidRPr="009C5AF7" w:rsidRDefault="006D4A57" w:rsidP="00795002">
            <w:pPr>
              <w:rPr>
                <w:rFonts w:ascii="Times New Roman" w:hAnsi="Times New Roman" w:cs="Times New Roman"/>
                <w:sz w:val="24"/>
                <w:szCs w:val="24"/>
              </w:rPr>
            </w:pPr>
            <w:r w:rsidRPr="009C5AF7">
              <w:rPr>
                <w:rFonts w:ascii="Times New Roman" w:hAnsi="Times New Roman" w:cs="Times New Roman"/>
                <w:sz w:val="24"/>
                <w:szCs w:val="24"/>
              </w:rPr>
              <w:t>3.Возможность  профессионального  и  личностного  роста  персонала.</w:t>
            </w:r>
          </w:p>
        </w:tc>
        <w:tc>
          <w:tcPr>
            <w:tcW w:w="6255" w:type="dxa"/>
          </w:tcPr>
          <w:p w:rsidR="006D4A57" w:rsidRPr="009C5AF7" w:rsidRDefault="006D4A57" w:rsidP="00795002">
            <w:pPr>
              <w:jc w:val="both"/>
              <w:rPr>
                <w:rFonts w:ascii="Times New Roman" w:hAnsi="Times New Roman" w:cs="Times New Roman"/>
                <w:sz w:val="24"/>
                <w:szCs w:val="24"/>
              </w:rPr>
            </w:pPr>
            <w:r w:rsidRPr="009C5AF7">
              <w:rPr>
                <w:rFonts w:ascii="Times New Roman" w:hAnsi="Times New Roman" w:cs="Times New Roman"/>
                <w:sz w:val="24"/>
                <w:szCs w:val="24"/>
              </w:rPr>
              <w:t>1.Отток  обученных  специалистов  в  областные  и  республиканские  учреждения.</w:t>
            </w:r>
          </w:p>
          <w:p w:rsidR="006D4A57" w:rsidRPr="009C5AF7" w:rsidRDefault="006D4A57" w:rsidP="00D277B5">
            <w:pPr>
              <w:jc w:val="both"/>
              <w:rPr>
                <w:rFonts w:ascii="Times New Roman" w:hAnsi="Times New Roman" w:cs="Times New Roman"/>
                <w:sz w:val="24"/>
                <w:szCs w:val="24"/>
              </w:rPr>
            </w:pPr>
            <w:r w:rsidRPr="009C5AF7">
              <w:rPr>
                <w:rFonts w:ascii="Times New Roman" w:hAnsi="Times New Roman" w:cs="Times New Roman"/>
                <w:sz w:val="24"/>
                <w:szCs w:val="24"/>
              </w:rPr>
              <w:t>2. Большой  процент  медработников  предпенсионного возраста.</w:t>
            </w:r>
          </w:p>
        </w:tc>
      </w:tr>
    </w:tbl>
    <w:p w:rsidR="00D82896" w:rsidRPr="009C5AF7" w:rsidRDefault="00D82896" w:rsidP="00863FD3">
      <w:pPr>
        <w:ind w:left="360"/>
        <w:jc w:val="center"/>
        <w:rPr>
          <w:rFonts w:ascii="Times New Roman" w:hAnsi="Times New Roman" w:cs="Times New Roman"/>
          <w:b/>
          <w:sz w:val="24"/>
          <w:szCs w:val="24"/>
        </w:rPr>
      </w:pPr>
    </w:p>
    <w:p w:rsidR="00D82896" w:rsidRPr="00C13F51" w:rsidRDefault="00C13F51" w:rsidP="00C13F51">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2.5.  </w:t>
      </w:r>
      <w:r w:rsidR="00D82896" w:rsidRPr="00C13F51">
        <w:rPr>
          <w:rFonts w:ascii="Times New Roman" w:hAnsi="Times New Roman" w:cs="Times New Roman"/>
          <w:b/>
          <w:sz w:val="24"/>
          <w:szCs w:val="24"/>
        </w:rPr>
        <w:t>Анализ управления рисками</w:t>
      </w:r>
    </w:p>
    <w:p w:rsidR="00244E2A" w:rsidRPr="00244E2A" w:rsidRDefault="00244E2A" w:rsidP="00244E2A">
      <w:pPr>
        <w:spacing w:after="0" w:line="240" w:lineRule="auto"/>
        <w:ind w:left="360"/>
        <w:jc w:val="center"/>
        <w:rPr>
          <w:rFonts w:ascii="Times New Roman" w:hAnsi="Times New Roman" w:cs="Times New Roman"/>
          <w:b/>
          <w:sz w:val="24"/>
          <w:szCs w:val="24"/>
        </w:rPr>
      </w:pPr>
    </w:p>
    <w:p w:rsidR="00D82896" w:rsidRPr="00367139" w:rsidRDefault="00D82896" w:rsidP="00367139">
      <w:pPr>
        <w:spacing w:after="0" w:line="240" w:lineRule="auto"/>
        <w:rPr>
          <w:rFonts w:ascii="Times New Roman" w:eastAsia="Consolas" w:hAnsi="Times New Roman" w:cs="Times New Roman"/>
          <w:b/>
          <w:sz w:val="10"/>
          <w:szCs w:val="10"/>
        </w:rPr>
      </w:pPr>
      <w:bookmarkStart w:id="1" w:name="z399"/>
    </w:p>
    <w:tbl>
      <w:tblPr>
        <w:tblW w:w="15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617"/>
        <w:gridCol w:w="2425"/>
        <w:gridCol w:w="2304"/>
        <w:gridCol w:w="2615"/>
        <w:gridCol w:w="2367"/>
      </w:tblGrid>
      <w:tr w:rsidR="00D82896" w:rsidRPr="009C5AF7" w:rsidTr="00D04991">
        <w:trPr>
          <w:trHeight w:val="30"/>
        </w:trPr>
        <w:tc>
          <w:tcPr>
            <w:tcW w:w="3147" w:type="dxa"/>
            <w:tcMar>
              <w:top w:w="15" w:type="dxa"/>
              <w:left w:w="15" w:type="dxa"/>
              <w:bottom w:w="15" w:type="dxa"/>
              <w:right w:w="15" w:type="dxa"/>
            </w:tcMar>
            <w:vAlign w:val="center"/>
          </w:tcPr>
          <w:bookmarkEnd w:id="1"/>
          <w:p w:rsidR="00D82896" w:rsidRPr="00C13F51" w:rsidRDefault="00D82896" w:rsidP="003648BD">
            <w:pPr>
              <w:spacing w:after="20"/>
              <w:ind w:left="20"/>
              <w:jc w:val="center"/>
              <w:rPr>
                <w:rFonts w:ascii="Times New Roman" w:eastAsia="Consolas" w:hAnsi="Times New Roman" w:cs="Times New Roman"/>
                <w:sz w:val="24"/>
                <w:szCs w:val="24"/>
              </w:rPr>
            </w:pPr>
            <w:r w:rsidRPr="00C13F51">
              <w:rPr>
                <w:rFonts w:ascii="Times New Roman" w:eastAsia="Consolas" w:hAnsi="Times New Roman" w:cs="Times New Roman"/>
                <w:color w:val="000000"/>
                <w:sz w:val="24"/>
                <w:szCs w:val="24"/>
              </w:rPr>
              <w:t>Наименование</w:t>
            </w:r>
            <w:r w:rsidR="003648BD">
              <w:rPr>
                <w:rFonts w:ascii="Times New Roman" w:eastAsia="Consolas" w:hAnsi="Times New Roman" w:cs="Times New Roman"/>
                <w:color w:val="000000"/>
                <w:sz w:val="24"/>
                <w:szCs w:val="24"/>
              </w:rPr>
              <w:t xml:space="preserve"> </w:t>
            </w:r>
            <w:r w:rsidRPr="00C13F51">
              <w:rPr>
                <w:rFonts w:ascii="Times New Roman" w:eastAsia="Consolas" w:hAnsi="Times New Roman" w:cs="Times New Roman"/>
                <w:color w:val="000000"/>
                <w:sz w:val="24"/>
                <w:szCs w:val="24"/>
              </w:rPr>
              <w:t>возможного</w:t>
            </w:r>
            <w:r w:rsidR="003648BD">
              <w:rPr>
                <w:rFonts w:ascii="Times New Roman" w:eastAsia="Consolas" w:hAnsi="Times New Roman" w:cs="Times New Roman"/>
                <w:color w:val="000000"/>
                <w:sz w:val="24"/>
                <w:szCs w:val="24"/>
              </w:rPr>
              <w:t xml:space="preserve"> </w:t>
            </w:r>
            <w:r w:rsidRPr="00C13F51">
              <w:rPr>
                <w:rFonts w:ascii="Times New Roman" w:eastAsia="Consolas" w:hAnsi="Times New Roman" w:cs="Times New Roman"/>
                <w:color w:val="000000"/>
                <w:sz w:val="24"/>
                <w:szCs w:val="24"/>
              </w:rPr>
              <w:t>риска</w:t>
            </w:r>
          </w:p>
        </w:tc>
        <w:tc>
          <w:tcPr>
            <w:tcW w:w="2617" w:type="dxa"/>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sz w:val="24"/>
                <w:szCs w:val="24"/>
              </w:rPr>
            </w:pPr>
            <w:r w:rsidRPr="009C5AF7">
              <w:rPr>
                <w:rFonts w:ascii="Times New Roman" w:eastAsia="Consolas" w:hAnsi="Times New Roman" w:cs="Times New Roman"/>
                <w:color w:val="000000"/>
                <w:sz w:val="24"/>
                <w:szCs w:val="24"/>
              </w:rPr>
              <w:t>Цель, на которую может повлиять данный риск</w:t>
            </w:r>
          </w:p>
        </w:tc>
        <w:tc>
          <w:tcPr>
            <w:tcW w:w="2425" w:type="dxa"/>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sz w:val="24"/>
                <w:szCs w:val="24"/>
              </w:rPr>
            </w:pPr>
            <w:r w:rsidRPr="009C5AF7">
              <w:rPr>
                <w:rFonts w:ascii="Times New Roman" w:eastAsia="Consolas" w:hAnsi="Times New Roman" w:cs="Times New Roman"/>
                <w:color w:val="000000"/>
                <w:sz w:val="24"/>
                <w:szCs w:val="24"/>
              </w:rPr>
              <w:t>Возможные последствия в случае непринятия мер по управлению рисками</w:t>
            </w:r>
          </w:p>
        </w:tc>
        <w:tc>
          <w:tcPr>
            <w:tcW w:w="2304" w:type="dxa"/>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sz w:val="24"/>
                <w:szCs w:val="24"/>
              </w:rPr>
            </w:pPr>
            <w:r w:rsidRPr="009C5AF7">
              <w:rPr>
                <w:rFonts w:ascii="Times New Roman" w:eastAsia="Consolas" w:hAnsi="Times New Roman" w:cs="Times New Roman"/>
                <w:color w:val="000000"/>
                <w:sz w:val="24"/>
                <w:szCs w:val="24"/>
              </w:rPr>
              <w:t>Запланированные мероприятия по управлению рисками</w:t>
            </w:r>
          </w:p>
        </w:tc>
        <w:tc>
          <w:tcPr>
            <w:tcW w:w="2615" w:type="dxa"/>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sz w:val="24"/>
                <w:szCs w:val="24"/>
              </w:rPr>
            </w:pPr>
            <w:r w:rsidRPr="009C5AF7">
              <w:rPr>
                <w:rFonts w:ascii="Times New Roman" w:eastAsia="Consolas" w:hAnsi="Times New Roman" w:cs="Times New Roman"/>
                <w:color w:val="000000"/>
                <w:sz w:val="24"/>
                <w:szCs w:val="24"/>
              </w:rPr>
              <w:t>Фактическое исполнение мероприятий по управлению рисками</w:t>
            </w:r>
          </w:p>
        </w:tc>
        <w:tc>
          <w:tcPr>
            <w:tcW w:w="2367" w:type="dxa"/>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color w:val="000000"/>
                <w:sz w:val="24"/>
                <w:szCs w:val="24"/>
              </w:rPr>
            </w:pPr>
            <w:r w:rsidRPr="009C5AF7">
              <w:rPr>
                <w:rFonts w:ascii="Times New Roman" w:eastAsia="Consolas" w:hAnsi="Times New Roman" w:cs="Times New Roman"/>
                <w:color w:val="000000"/>
                <w:sz w:val="24"/>
                <w:szCs w:val="24"/>
                <w:lang w:val="en-US"/>
              </w:rPr>
              <w:t>Причины</w:t>
            </w:r>
          </w:p>
          <w:p w:rsidR="00D82896" w:rsidRPr="009C5AF7" w:rsidRDefault="00D82896" w:rsidP="00D82896">
            <w:pPr>
              <w:spacing w:after="20"/>
              <w:ind w:left="20"/>
              <w:jc w:val="center"/>
              <w:rPr>
                <w:rFonts w:ascii="Times New Roman" w:eastAsia="Consolas" w:hAnsi="Times New Roman" w:cs="Times New Roman"/>
                <w:sz w:val="24"/>
                <w:szCs w:val="24"/>
                <w:lang w:val="en-US"/>
              </w:rPr>
            </w:pPr>
            <w:r w:rsidRPr="009C5AF7">
              <w:rPr>
                <w:rFonts w:ascii="Times New Roman" w:eastAsia="Consolas" w:hAnsi="Times New Roman" w:cs="Times New Roman"/>
                <w:color w:val="000000"/>
                <w:sz w:val="24"/>
                <w:szCs w:val="24"/>
                <w:lang w:val="en-US"/>
              </w:rPr>
              <w:t>неисполнения</w:t>
            </w:r>
          </w:p>
        </w:tc>
      </w:tr>
      <w:tr w:rsidR="00D82896" w:rsidRPr="009C5AF7" w:rsidTr="00092EFC">
        <w:trPr>
          <w:trHeight w:val="30"/>
        </w:trPr>
        <w:tc>
          <w:tcPr>
            <w:tcW w:w="15475" w:type="dxa"/>
            <w:gridSpan w:val="6"/>
            <w:tcMar>
              <w:top w:w="15" w:type="dxa"/>
              <w:left w:w="15" w:type="dxa"/>
              <w:bottom w:w="15" w:type="dxa"/>
              <w:right w:w="15" w:type="dxa"/>
            </w:tcMar>
            <w:vAlign w:val="center"/>
          </w:tcPr>
          <w:p w:rsidR="00D82896" w:rsidRPr="009C5AF7" w:rsidRDefault="00D82896" w:rsidP="00D82896">
            <w:pPr>
              <w:spacing w:after="20"/>
              <w:ind w:left="20"/>
              <w:jc w:val="center"/>
              <w:rPr>
                <w:rFonts w:ascii="Times New Roman" w:eastAsia="Consolas" w:hAnsi="Times New Roman" w:cs="Times New Roman"/>
                <w:b/>
                <w:sz w:val="24"/>
                <w:szCs w:val="24"/>
                <w:lang w:val="en-US"/>
              </w:rPr>
            </w:pPr>
            <w:r w:rsidRPr="009C5AF7">
              <w:rPr>
                <w:rFonts w:ascii="Times New Roman" w:eastAsia="Consolas" w:hAnsi="Times New Roman" w:cs="Times New Roman"/>
                <w:b/>
                <w:color w:val="000000"/>
                <w:sz w:val="24"/>
                <w:szCs w:val="24"/>
                <w:lang w:val="en-US"/>
              </w:rPr>
              <w:t>Внешние</w:t>
            </w:r>
            <w:r w:rsidR="003648BD">
              <w:rPr>
                <w:rFonts w:ascii="Times New Roman" w:eastAsia="Consolas" w:hAnsi="Times New Roman" w:cs="Times New Roman"/>
                <w:b/>
                <w:color w:val="000000"/>
                <w:sz w:val="24"/>
                <w:szCs w:val="24"/>
              </w:rPr>
              <w:t xml:space="preserve">  </w:t>
            </w:r>
            <w:r w:rsidRPr="009C5AF7">
              <w:rPr>
                <w:rFonts w:ascii="Times New Roman" w:eastAsia="Consolas" w:hAnsi="Times New Roman" w:cs="Times New Roman"/>
                <w:b/>
                <w:color w:val="000000"/>
                <w:sz w:val="24"/>
                <w:szCs w:val="24"/>
                <w:lang w:val="en-US"/>
              </w:rPr>
              <w:t>риски</w:t>
            </w:r>
          </w:p>
        </w:tc>
      </w:tr>
      <w:tr w:rsidR="00D04991" w:rsidRPr="009C5AF7" w:rsidTr="00D04991">
        <w:trPr>
          <w:trHeight w:val="30"/>
        </w:trPr>
        <w:tc>
          <w:tcPr>
            <w:tcW w:w="3147" w:type="dxa"/>
            <w:tcMar>
              <w:top w:w="15" w:type="dxa"/>
              <w:left w:w="15" w:type="dxa"/>
              <w:bottom w:w="15" w:type="dxa"/>
              <w:right w:w="15" w:type="dxa"/>
            </w:tcMar>
            <w:vAlign w:val="center"/>
          </w:tcPr>
          <w:p w:rsidR="00D04991" w:rsidRPr="00D04991" w:rsidRDefault="00D04991" w:rsidP="00D04991">
            <w:pPr>
              <w:spacing w:after="0"/>
              <w:rPr>
                <w:rFonts w:ascii="Times New Roman" w:eastAsia="Consolas" w:hAnsi="Times New Roman" w:cs="Times New Roman"/>
                <w:sz w:val="24"/>
                <w:szCs w:val="24"/>
              </w:rPr>
            </w:pPr>
            <w:r>
              <w:rPr>
                <w:rFonts w:ascii="Times New Roman" w:eastAsia="Consolas" w:hAnsi="Times New Roman" w:cs="Times New Roman"/>
                <w:sz w:val="24"/>
                <w:szCs w:val="24"/>
              </w:rPr>
              <w:t>Уменьшение финансирования из-за оттока  населения</w:t>
            </w:r>
          </w:p>
        </w:tc>
        <w:tc>
          <w:tcPr>
            <w:tcW w:w="2617" w:type="dxa"/>
            <w:tcMar>
              <w:top w:w="15" w:type="dxa"/>
              <w:left w:w="15" w:type="dxa"/>
              <w:bottom w:w="15" w:type="dxa"/>
              <w:right w:w="15" w:type="dxa"/>
            </w:tcMar>
            <w:vAlign w:val="center"/>
          </w:tcPr>
          <w:p w:rsidR="00D04991" w:rsidRPr="00D04991" w:rsidRDefault="00D04991" w:rsidP="00D04991">
            <w:pPr>
              <w:spacing w:after="0"/>
              <w:rPr>
                <w:rFonts w:ascii="Times New Roman" w:eastAsia="Consolas" w:hAnsi="Times New Roman" w:cs="Times New Roman"/>
                <w:sz w:val="24"/>
                <w:szCs w:val="24"/>
              </w:rPr>
            </w:pPr>
            <w:r w:rsidRPr="00D04991">
              <w:rPr>
                <w:rFonts w:ascii="Times New Roman" w:hAnsi="Times New Roman" w:cs="Times New Roman"/>
                <w:color w:val="000000"/>
                <w:sz w:val="24"/>
                <w:szCs w:val="24"/>
              </w:rPr>
              <w:t>Адекватное финансирование деятельности, повышение доходности</w:t>
            </w:r>
          </w:p>
        </w:tc>
        <w:tc>
          <w:tcPr>
            <w:tcW w:w="2425" w:type="dxa"/>
            <w:tcMar>
              <w:top w:w="15" w:type="dxa"/>
              <w:left w:w="15" w:type="dxa"/>
              <w:bottom w:w="15" w:type="dxa"/>
              <w:right w:w="15" w:type="dxa"/>
            </w:tcMar>
            <w:vAlign w:val="center"/>
          </w:tcPr>
          <w:p w:rsidR="00D04991" w:rsidRPr="00D04991" w:rsidRDefault="00D04991" w:rsidP="00D04991">
            <w:pPr>
              <w:spacing w:after="0"/>
              <w:rPr>
                <w:rFonts w:ascii="Times New Roman" w:eastAsia="Consolas" w:hAnsi="Times New Roman" w:cs="Times New Roman"/>
                <w:sz w:val="24"/>
                <w:szCs w:val="24"/>
              </w:rPr>
            </w:pPr>
            <w:r w:rsidRPr="00D04991">
              <w:rPr>
                <w:rFonts w:ascii="Times New Roman" w:eastAsia="Consolas" w:hAnsi="Times New Roman" w:cs="Times New Roman"/>
                <w:sz w:val="24"/>
                <w:szCs w:val="24"/>
              </w:rPr>
              <w:t>1.Образование кредиторской задолженности</w:t>
            </w:r>
          </w:p>
          <w:p w:rsidR="00D04991" w:rsidRPr="00D04991" w:rsidRDefault="00D04991" w:rsidP="00D04991">
            <w:pPr>
              <w:spacing w:after="0"/>
              <w:rPr>
                <w:rFonts w:ascii="Times New Roman" w:eastAsia="Consolas" w:hAnsi="Times New Roman" w:cs="Times New Roman"/>
                <w:sz w:val="24"/>
                <w:szCs w:val="24"/>
              </w:rPr>
            </w:pPr>
            <w:r w:rsidRPr="00D04991">
              <w:rPr>
                <w:rFonts w:ascii="Times New Roman" w:eastAsia="Consolas" w:hAnsi="Times New Roman" w:cs="Times New Roman"/>
                <w:sz w:val="24"/>
                <w:szCs w:val="24"/>
              </w:rPr>
              <w:t>2. Ухудшение финансового положения предприятия</w:t>
            </w:r>
            <w:r w:rsidRPr="00D04991">
              <w:rPr>
                <w:rFonts w:ascii="Times New Roman" w:eastAsia="Consolas" w:hAnsi="Times New Roman" w:cs="Times New Roman"/>
                <w:sz w:val="24"/>
                <w:szCs w:val="24"/>
              </w:rPr>
              <w:br/>
            </w:r>
            <w:r w:rsidRPr="00D04991">
              <w:rPr>
                <w:rFonts w:ascii="Times New Roman" w:eastAsia="Consolas" w:hAnsi="Times New Roman" w:cs="Times New Roman"/>
                <w:sz w:val="24"/>
                <w:szCs w:val="24"/>
              </w:rPr>
              <w:br/>
            </w:r>
          </w:p>
        </w:tc>
        <w:tc>
          <w:tcPr>
            <w:tcW w:w="2304" w:type="dxa"/>
            <w:tcMar>
              <w:top w:w="15" w:type="dxa"/>
              <w:left w:w="15" w:type="dxa"/>
              <w:bottom w:w="15" w:type="dxa"/>
              <w:right w:w="15" w:type="dxa"/>
            </w:tcMar>
            <w:vAlign w:val="center"/>
          </w:tcPr>
          <w:p w:rsidR="00D04991" w:rsidRPr="00D04991" w:rsidRDefault="00D04991" w:rsidP="00D04991">
            <w:pPr>
              <w:spacing w:after="0"/>
              <w:rPr>
                <w:rFonts w:ascii="Times New Roman" w:eastAsia="Consolas" w:hAnsi="Times New Roman" w:cs="Times New Roman"/>
                <w:sz w:val="24"/>
                <w:szCs w:val="24"/>
              </w:rPr>
            </w:pPr>
            <w:r w:rsidRPr="00D04991">
              <w:rPr>
                <w:rFonts w:ascii="Times New Roman" w:eastAsia="Consolas" w:hAnsi="Times New Roman" w:cs="Times New Roman"/>
                <w:sz w:val="24"/>
                <w:szCs w:val="24"/>
              </w:rPr>
              <w:t>1.</w:t>
            </w:r>
            <w:r w:rsidR="007C45A0">
              <w:rPr>
                <w:rFonts w:ascii="Times New Roman" w:eastAsia="Consolas" w:hAnsi="Times New Roman" w:cs="Times New Roman"/>
                <w:sz w:val="24"/>
                <w:szCs w:val="24"/>
              </w:rPr>
              <w:t>Контроль за прикреплением населения  в  РПН</w:t>
            </w:r>
          </w:p>
          <w:p w:rsidR="00D04991" w:rsidRPr="00D04991" w:rsidRDefault="00D04991" w:rsidP="00D04991">
            <w:pPr>
              <w:spacing w:after="0"/>
              <w:rPr>
                <w:rFonts w:ascii="Times New Roman" w:eastAsia="Consolas" w:hAnsi="Times New Roman" w:cs="Times New Roman"/>
                <w:sz w:val="24"/>
                <w:szCs w:val="24"/>
              </w:rPr>
            </w:pPr>
            <w:r w:rsidRPr="00D04991">
              <w:rPr>
                <w:rFonts w:ascii="Times New Roman" w:eastAsia="Consolas" w:hAnsi="Times New Roman" w:cs="Times New Roman"/>
                <w:sz w:val="24"/>
                <w:szCs w:val="24"/>
              </w:rPr>
              <w:t>2.Улучшение планирования на уровне структурных подразделений</w:t>
            </w:r>
          </w:p>
          <w:p w:rsidR="00D04991" w:rsidRPr="00D04991" w:rsidRDefault="00D04991" w:rsidP="00D04991">
            <w:pPr>
              <w:spacing w:after="0"/>
              <w:rPr>
                <w:rFonts w:ascii="Times New Roman" w:eastAsia="Consolas" w:hAnsi="Times New Roman" w:cs="Times New Roman"/>
                <w:sz w:val="24"/>
                <w:szCs w:val="24"/>
              </w:rPr>
            </w:pPr>
            <w:r w:rsidRPr="00D04991">
              <w:rPr>
                <w:rFonts w:ascii="Times New Roman" w:eastAsia="Consolas" w:hAnsi="Times New Roman" w:cs="Times New Roman"/>
                <w:sz w:val="24"/>
                <w:szCs w:val="24"/>
              </w:rPr>
              <w:t>3.Обеспечение взаимосвязи между руководителями под</w:t>
            </w:r>
            <w:r w:rsidR="00AF3ED3">
              <w:rPr>
                <w:rFonts w:ascii="Times New Roman" w:eastAsia="Consolas" w:hAnsi="Times New Roman" w:cs="Times New Roman"/>
                <w:sz w:val="24"/>
                <w:szCs w:val="24"/>
              </w:rPr>
              <w:t>разделений и финансовой службой</w:t>
            </w:r>
          </w:p>
        </w:tc>
        <w:tc>
          <w:tcPr>
            <w:tcW w:w="2615" w:type="dxa"/>
            <w:tcMar>
              <w:top w:w="15" w:type="dxa"/>
              <w:left w:w="15" w:type="dxa"/>
              <w:bottom w:w="15" w:type="dxa"/>
              <w:right w:w="15" w:type="dxa"/>
            </w:tcMar>
            <w:vAlign w:val="center"/>
          </w:tcPr>
          <w:p w:rsidR="00D04991" w:rsidRPr="00D04991" w:rsidRDefault="00D04991" w:rsidP="00D04991">
            <w:pPr>
              <w:spacing w:after="0"/>
              <w:jc w:val="center"/>
              <w:rPr>
                <w:rFonts w:ascii="Times New Roman" w:eastAsia="Consolas" w:hAnsi="Times New Roman" w:cs="Times New Roman"/>
                <w:sz w:val="24"/>
                <w:szCs w:val="24"/>
              </w:rPr>
            </w:pPr>
            <w:r w:rsidRPr="00D04991">
              <w:rPr>
                <w:rFonts w:ascii="Times New Roman" w:eastAsia="Consolas" w:hAnsi="Times New Roman" w:cs="Times New Roman"/>
                <w:sz w:val="24"/>
                <w:szCs w:val="24"/>
              </w:rPr>
              <w:t>Проводится анализ доходов и расходов.</w:t>
            </w:r>
          </w:p>
        </w:tc>
        <w:tc>
          <w:tcPr>
            <w:tcW w:w="2367" w:type="dxa"/>
            <w:tcMar>
              <w:top w:w="15" w:type="dxa"/>
              <w:left w:w="15" w:type="dxa"/>
              <w:bottom w:w="15" w:type="dxa"/>
              <w:right w:w="15" w:type="dxa"/>
            </w:tcMar>
            <w:vAlign w:val="center"/>
          </w:tcPr>
          <w:p w:rsidR="00D04991" w:rsidRPr="009C5AF7" w:rsidRDefault="00D04991" w:rsidP="00D04991">
            <w:pPr>
              <w:spacing w:after="0"/>
              <w:jc w:val="center"/>
              <w:rPr>
                <w:rFonts w:ascii="Times New Roman" w:eastAsia="Consolas" w:hAnsi="Times New Roman" w:cs="Times New Roman"/>
                <w:sz w:val="24"/>
                <w:szCs w:val="24"/>
              </w:rPr>
            </w:pPr>
          </w:p>
        </w:tc>
      </w:tr>
      <w:tr w:rsidR="00D82896" w:rsidRPr="009C5AF7" w:rsidTr="00D04991">
        <w:trPr>
          <w:trHeight w:val="30"/>
        </w:trPr>
        <w:tc>
          <w:tcPr>
            <w:tcW w:w="3147" w:type="dxa"/>
            <w:tcMar>
              <w:top w:w="15" w:type="dxa"/>
              <w:left w:w="15" w:type="dxa"/>
              <w:bottom w:w="15" w:type="dxa"/>
              <w:right w:w="15" w:type="dxa"/>
            </w:tcMar>
          </w:tcPr>
          <w:p w:rsidR="00D82896" w:rsidRPr="009C5AF7" w:rsidRDefault="00D82896" w:rsidP="00D82896">
            <w:pPr>
              <w:jc w:val="both"/>
              <w:rPr>
                <w:rFonts w:ascii="Times New Roman" w:hAnsi="Times New Roman" w:cs="Times New Roman"/>
                <w:sz w:val="24"/>
                <w:szCs w:val="24"/>
              </w:rPr>
            </w:pPr>
            <w:r w:rsidRPr="009C5AF7">
              <w:rPr>
                <w:rFonts w:ascii="Times New Roman" w:hAnsi="Times New Roman" w:cs="Times New Roman"/>
                <w:sz w:val="24"/>
                <w:szCs w:val="24"/>
              </w:rPr>
              <w:t xml:space="preserve">Массовое развитие различных травм и болезней  вследствие экологических бедствий (паводков, аварий на производстве, ДТП) </w:t>
            </w:r>
          </w:p>
        </w:tc>
        <w:tc>
          <w:tcPr>
            <w:tcW w:w="2617" w:type="dxa"/>
            <w:tcMar>
              <w:top w:w="15" w:type="dxa"/>
              <w:left w:w="15" w:type="dxa"/>
              <w:bottom w:w="15" w:type="dxa"/>
              <w:right w:w="15" w:type="dxa"/>
            </w:tcMar>
            <w:vAlign w:val="center"/>
          </w:tcPr>
          <w:p w:rsidR="00D82896" w:rsidRPr="003648BD" w:rsidRDefault="003648BD" w:rsidP="00D82896">
            <w:pPr>
              <w:spacing w:after="0"/>
              <w:rPr>
                <w:rFonts w:ascii="Times New Roman" w:eastAsia="Consolas" w:hAnsi="Times New Roman" w:cs="Times New Roman"/>
                <w:sz w:val="24"/>
                <w:szCs w:val="24"/>
              </w:rPr>
            </w:pPr>
            <w:r w:rsidRPr="003648BD">
              <w:rPr>
                <w:rFonts w:ascii="Times New Roman" w:eastAsia="Consolas" w:hAnsi="Times New Roman" w:cs="Times New Roman"/>
                <w:sz w:val="24"/>
                <w:szCs w:val="24"/>
              </w:rPr>
              <w:t>Улучшение доступности медицинской помощи</w:t>
            </w:r>
          </w:p>
        </w:tc>
        <w:tc>
          <w:tcPr>
            <w:tcW w:w="2425" w:type="dxa"/>
            <w:tcMar>
              <w:top w:w="15" w:type="dxa"/>
              <w:left w:w="15" w:type="dxa"/>
              <w:bottom w:w="15" w:type="dxa"/>
              <w:right w:w="15" w:type="dxa"/>
            </w:tcMar>
            <w:vAlign w:val="center"/>
          </w:tcPr>
          <w:p w:rsidR="00D82896" w:rsidRPr="009C5AF7" w:rsidRDefault="00D82896" w:rsidP="00D82896">
            <w:pPr>
              <w:spacing w:after="0"/>
              <w:rPr>
                <w:rFonts w:ascii="Times New Roman" w:eastAsia="Consolas" w:hAnsi="Times New Roman" w:cs="Times New Roman"/>
                <w:sz w:val="24"/>
                <w:szCs w:val="24"/>
              </w:rPr>
            </w:pPr>
            <w:r w:rsidRPr="009C5AF7">
              <w:rPr>
                <w:rFonts w:ascii="Times New Roman" w:eastAsia="Consolas" w:hAnsi="Times New Roman" w:cs="Times New Roman"/>
                <w:sz w:val="24"/>
                <w:szCs w:val="24"/>
              </w:rPr>
              <w:t>Рост  заболеваемости, инвалидизации  и  смертности</w:t>
            </w:r>
          </w:p>
        </w:tc>
        <w:tc>
          <w:tcPr>
            <w:tcW w:w="2304" w:type="dxa"/>
            <w:tcMar>
              <w:top w:w="15" w:type="dxa"/>
              <w:left w:w="15" w:type="dxa"/>
              <w:bottom w:w="15" w:type="dxa"/>
              <w:right w:w="15" w:type="dxa"/>
            </w:tcMar>
            <w:vAlign w:val="center"/>
          </w:tcPr>
          <w:p w:rsidR="00D82896" w:rsidRPr="009C5AF7" w:rsidRDefault="00CF79F1" w:rsidP="00CF79F1">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Составлен  план мероприятий на  период  паводков, определены  мобильные  бригады</w:t>
            </w:r>
          </w:p>
        </w:tc>
        <w:tc>
          <w:tcPr>
            <w:tcW w:w="2615" w:type="dxa"/>
            <w:tcMar>
              <w:top w:w="15" w:type="dxa"/>
              <w:left w:w="15" w:type="dxa"/>
              <w:bottom w:w="15" w:type="dxa"/>
              <w:right w:w="15" w:type="dxa"/>
            </w:tcMar>
            <w:vAlign w:val="center"/>
          </w:tcPr>
          <w:p w:rsidR="00D82896" w:rsidRPr="009C5AF7" w:rsidRDefault="00CF79F1" w:rsidP="00CF79F1">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создан  резерв  лекарственных  средств, продуктов питания,  получен  реанимобиль для  транспортировки тяжелых  больных</w:t>
            </w:r>
          </w:p>
        </w:tc>
        <w:tc>
          <w:tcPr>
            <w:tcW w:w="2367"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p>
        </w:tc>
      </w:tr>
      <w:tr w:rsidR="00D82896" w:rsidRPr="009C5AF7" w:rsidTr="00D04991">
        <w:trPr>
          <w:trHeight w:val="30"/>
        </w:trPr>
        <w:tc>
          <w:tcPr>
            <w:tcW w:w="3147" w:type="dxa"/>
            <w:tcMar>
              <w:top w:w="15" w:type="dxa"/>
              <w:left w:w="15" w:type="dxa"/>
              <w:bottom w:w="15" w:type="dxa"/>
              <w:right w:w="15" w:type="dxa"/>
            </w:tcMar>
            <w:vAlign w:val="center"/>
          </w:tcPr>
          <w:p w:rsidR="00D82896" w:rsidRPr="009C5AF7" w:rsidRDefault="00B939E4" w:rsidP="00D82896">
            <w:pPr>
              <w:spacing w:after="0"/>
              <w:rPr>
                <w:rFonts w:ascii="Times New Roman" w:eastAsia="Consolas" w:hAnsi="Times New Roman" w:cs="Times New Roman"/>
                <w:sz w:val="24"/>
                <w:szCs w:val="24"/>
              </w:rPr>
            </w:pPr>
            <w:r>
              <w:rPr>
                <w:rFonts w:ascii="Times New Roman" w:eastAsia="Times New Roman" w:hAnsi="Times New Roman" w:cs="Times New Roman"/>
                <w:sz w:val="24"/>
                <w:szCs w:val="24"/>
              </w:rPr>
              <w:t>Б</w:t>
            </w:r>
            <w:r w:rsidR="00D82896" w:rsidRPr="009C5AF7">
              <w:rPr>
                <w:rFonts w:ascii="Times New Roman" w:eastAsia="Times New Roman" w:hAnsi="Times New Roman" w:cs="Times New Roman"/>
                <w:sz w:val="24"/>
                <w:szCs w:val="24"/>
              </w:rPr>
              <w:t>ольшие расстояние между ЛПУ что может привести к  несвоевременности оказания медицинской помощи</w:t>
            </w:r>
          </w:p>
        </w:tc>
        <w:tc>
          <w:tcPr>
            <w:tcW w:w="2617" w:type="dxa"/>
            <w:tcMar>
              <w:top w:w="15" w:type="dxa"/>
              <w:left w:w="15" w:type="dxa"/>
              <w:bottom w:w="15" w:type="dxa"/>
              <w:right w:w="15" w:type="dxa"/>
            </w:tcMar>
            <w:vAlign w:val="center"/>
          </w:tcPr>
          <w:p w:rsidR="00D82896" w:rsidRPr="009C5AF7" w:rsidRDefault="003648BD" w:rsidP="00D82896">
            <w:pPr>
              <w:spacing w:after="0"/>
              <w:rPr>
                <w:rFonts w:ascii="Times New Roman" w:eastAsia="Consolas" w:hAnsi="Times New Roman" w:cs="Times New Roman"/>
                <w:sz w:val="24"/>
                <w:szCs w:val="24"/>
              </w:rPr>
            </w:pPr>
            <w:r w:rsidRPr="003648BD">
              <w:rPr>
                <w:rFonts w:ascii="Times New Roman" w:eastAsia="Consolas" w:hAnsi="Times New Roman" w:cs="Times New Roman"/>
                <w:sz w:val="24"/>
                <w:szCs w:val="24"/>
              </w:rPr>
              <w:t>Улучшение доступности медицинской</w:t>
            </w:r>
            <w:r w:rsidRPr="00176AE9">
              <w:rPr>
                <w:rFonts w:ascii="Times New Roman" w:eastAsia="Consolas" w:hAnsi="Times New Roman" w:cs="Times New Roman"/>
                <w:sz w:val="28"/>
                <w:szCs w:val="28"/>
              </w:rPr>
              <w:t xml:space="preserve"> </w:t>
            </w:r>
            <w:r w:rsidRPr="003648BD">
              <w:rPr>
                <w:rFonts w:ascii="Times New Roman" w:eastAsia="Consolas" w:hAnsi="Times New Roman" w:cs="Times New Roman"/>
                <w:sz w:val="24"/>
                <w:szCs w:val="24"/>
              </w:rPr>
              <w:t>помощи</w:t>
            </w:r>
          </w:p>
        </w:tc>
        <w:tc>
          <w:tcPr>
            <w:tcW w:w="2425" w:type="dxa"/>
            <w:tcMar>
              <w:top w:w="15" w:type="dxa"/>
              <w:left w:w="15" w:type="dxa"/>
              <w:bottom w:w="15" w:type="dxa"/>
              <w:right w:w="15" w:type="dxa"/>
            </w:tcMar>
            <w:vAlign w:val="center"/>
          </w:tcPr>
          <w:p w:rsidR="00D82896" w:rsidRPr="009C5AF7" w:rsidRDefault="00D82896" w:rsidP="00D82896">
            <w:pPr>
              <w:spacing w:after="0"/>
              <w:rPr>
                <w:rFonts w:ascii="Times New Roman" w:eastAsia="Consolas" w:hAnsi="Times New Roman" w:cs="Times New Roman"/>
                <w:sz w:val="24"/>
                <w:szCs w:val="24"/>
              </w:rPr>
            </w:pPr>
            <w:r w:rsidRPr="009C5AF7">
              <w:rPr>
                <w:rFonts w:ascii="Times New Roman" w:eastAsia="Consolas" w:hAnsi="Times New Roman" w:cs="Times New Roman"/>
                <w:sz w:val="24"/>
                <w:szCs w:val="24"/>
              </w:rPr>
              <w:t xml:space="preserve">Смертность и осложнения, инвалидизация пациентов  </w:t>
            </w:r>
          </w:p>
        </w:tc>
        <w:tc>
          <w:tcPr>
            <w:tcW w:w="2304"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Запланирован ГСМ, автозапчасти и заработная плата водителя</w:t>
            </w:r>
          </w:p>
        </w:tc>
        <w:tc>
          <w:tcPr>
            <w:tcW w:w="2615"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Все СВА и ФАПы обеспечены санитарным автотранспортом и ГСМ, запасными частями</w:t>
            </w:r>
          </w:p>
        </w:tc>
        <w:tc>
          <w:tcPr>
            <w:tcW w:w="2367"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p>
        </w:tc>
      </w:tr>
      <w:tr w:rsidR="00D82896" w:rsidRPr="009C5AF7" w:rsidTr="00D04991">
        <w:trPr>
          <w:trHeight w:val="30"/>
        </w:trPr>
        <w:tc>
          <w:tcPr>
            <w:tcW w:w="3147" w:type="dxa"/>
            <w:tcMar>
              <w:top w:w="15" w:type="dxa"/>
              <w:left w:w="15" w:type="dxa"/>
              <w:bottom w:w="15" w:type="dxa"/>
              <w:right w:w="15" w:type="dxa"/>
            </w:tcMar>
            <w:vAlign w:val="center"/>
          </w:tcPr>
          <w:p w:rsidR="00D82896" w:rsidRPr="009C5AF7" w:rsidRDefault="00D82896" w:rsidP="00D82896">
            <w:pPr>
              <w:spacing w:after="0"/>
              <w:rPr>
                <w:rFonts w:ascii="Times New Roman" w:eastAsia="Times New Roman" w:hAnsi="Times New Roman" w:cs="Times New Roman"/>
                <w:sz w:val="24"/>
                <w:szCs w:val="24"/>
              </w:rPr>
            </w:pPr>
            <w:r w:rsidRPr="009C5AF7">
              <w:rPr>
                <w:rFonts w:ascii="Times New Roman" w:eastAsia="Times New Roman" w:hAnsi="Times New Roman" w:cs="Times New Roman"/>
                <w:sz w:val="24"/>
                <w:szCs w:val="24"/>
              </w:rPr>
              <w:lastRenderedPageBreak/>
              <w:t>Рост уязвимых слоев населения</w:t>
            </w:r>
            <w:r w:rsidR="003648BD">
              <w:rPr>
                <w:rFonts w:ascii="Times New Roman" w:eastAsia="Times New Roman" w:hAnsi="Times New Roman" w:cs="Times New Roman"/>
                <w:sz w:val="24"/>
                <w:szCs w:val="24"/>
              </w:rPr>
              <w:t xml:space="preserve"> </w:t>
            </w:r>
            <w:r w:rsidRPr="009C5AF7">
              <w:rPr>
                <w:rFonts w:ascii="Times New Roman" w:eastAsia="Times New Roman" w:hAnsi="Times New Roman" w:cs="Times New Roman"/>
                <w:sz w:val="24"/>
                <w:szCs w:val="24"/>
              </w:rPr>
              <w:t>в</w:t>
            </w:r>
            <w:r w:rsidR="00DA5341">
              <w:rPr>
                <w:rFonts w:ascii="Times New Roman" w:eastAsia="Times New Roman" w:hAnsi="Times New Roman" w:cs="Times New Roman"/>
                <w:sz w:val="24"/>
                <w:szCs w:val="24"/>
              </w:rPr>
              <w:t xml:space="preserve"> результате  миграции, </w:t>
            </w:r>
            <w:r w:rsidRPr="009C5AF7">
              <w:rPr>
                <w:rFonts w:ascii="Times New Roman" w:eastAsia="Times New Roman" w:hAnsi="Times New Roman" w:cs="Times New Roman"/>
                <w:sz w:val="24"/>
                <w:szCs w:val="24"/>
              </w:rPr>
              <w:t>способствующих распространению БППП  инфекции, потребления наркотиков</w:t>
            </w:r>
          </w:p>
        </w:tc>
        <w:tc>
          <w:tcPr>
            <w:tcW w:w="2617" w:type="dxa"/>
            <w:tcMar>
              <w:top w:w="15" w:type="dxa"/>
              <w:left w:w="15" w:type="dxa"/>
              <w:bottom w:w="15" w:type="dxa"/>
              <w:right w:w="15" w:type="dxa"/>
            </w:tcMar>
            <w:vAlign w:val="center"/>
          </w:tcPr>
          <w:p w:rsidR="003648BD" w:rsidRPr="003648BD" w:rsidRDefault="003648BD" w:rsidP="003648BD">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 Создание пациент – ориентированной системы оказания медицинской помощи </w:t>
            </w:r>
          </w:p>
          <w:p w:rsidR="00D82896" w:rsidRPr="009C5AF7" w:rsidRDefault="00D82896" w:rsidP="00D82896">
            <w:pPr>
              <w:spacing w:after="0"/>
              <w:jc w:val="center"/>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 xml:space="preserve">Рост заболеваемость и </w:t>
            </w:r>
            <w:r w:rsidRPr="009C5AF7">
              <w:rPr>
                <w:rFonts w:ascii="Times New Roman" w:eastAsia="Times New Roman" w:hAnsi="Times New Roman" w:cs="Times New Roman"/>
                <w:sz w:val="24"/>
                <w:szCs w:val="24"/>
              </w:rPr>
              <w:t>распространение БППП,  венерических заболевании, СПИД</w:t>
            </w:r>
          </w:p>
        </w:tc>
        <w:tc>
          <w:tcPr>
            <w:tcW w:w="2304" w:type="dxa"/>
            <w:tcMar>
              <w:top w:w="15" w:type="dxa"/>
              <w:left w:w="15" w:type="dxa"/>
              <w:bottom w:w="15" w:type="dxa"/>
              <w:right w:w="15" w:type="dxa"/>
            </w:tcMar>
            <w:vAlign w:val="center"/>
          </w:tcPr>
          <w:p w:rsidR="00D82896" w:rsidRPr="00367139" w:rsidRDefault="00D82896" w:rsidP="00D82896">
            <w:pPr>
              <w:spacing w:after="0"/>
              <w:jc w:val="center"/>
              <w:rPr>
                <w:rFonts w:ascii="Times New Roman" w:eastAsia="Consolas" w:hAnsi="Times New Roman" w:cs="Times New Roman"/>
              </w:rPr>
            </w:pPr>
            <w:r w:rsidRPr="00367139">
              <w:rPr>
                <w:rFonts w:ascii="Times New Roman" w:eastAsia="Consolas" w:hAnsi="Times New Roman" w:cs="Times New Roman"/>
              </w:rPr>
              <w:t xml:space="preserve">Составлен план профилактический осмотров населения на выявления БППП, выставление статей СМИ, брошюры и др. раздаточные материалы, прокат видео роликов во всех СВА </w:t>
            </w:r>
          </w:p>
        </w:tc>
        <w:tc>
          <w:tcPr>
            <w:tcW w:w="2615"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Роздано брошюры – 5000 штук, листовка 3000 штук, видео ролики -8</w:t>
            </w:r>
          </w:p>
        </w:tc>
        <w:tc>
          <w:tcPr>
            <w:tcW w:w="2367" w:type="dxa"/>
            <w:tcMar>
              <w:top w:w="15" w:type="dxa"/>
              <w:left w:w="15" w:type="dxa"/>
              <w:bottom w:w="15" w:type="dxa"/>
              <w:right w:w="15" w:type="dxa"/>
            </w:tcMar>
            <w:vAlign w:val="center"/>
          </w:tcPr>
          <w:p w:rsidR="00D82896" w:rsidRPr="009C5AF7" w:rsidRDefault="00D82896" w:rsidP="00D82896">
            <w:pPr>
              <w:spacing w:after="0"/>
              <w:jc w:val="center"/>
              <w:rPr>
                <w:rFonts w:ascii="Times New Roman" w:eastAsia="Consolas" w:hAnsi="Times New Roman" w:cs="Times New Roman"/>
                <w:sz w:val="24"/>
                <w:szCs w:val="24"/>
              </w:rPr>
            </w:pPr>
          </w:p>
        </w:tc>
      </w:tr>
      <w:tr w:rsidR="00B939E4" w:rsidRPr="009C5AF7" w:rsidTr="00D04991">
        <w:trPr>
          <w:trHeight w:val="30"/>
        </w:trPr>
        <w:tc>
          <w:tcPr>
            <w:tcW w:w="3147" w:type="dxa"/>
            <w:tcMar>
              <w:top w:w="15" w:type="dxa"/>
              <w:left w:w="15" w:type="dxa"/>
              <w:bottom w:w="15" w:type="dxa"/>
              <w:right w:w="15" w:type="dxa"/>
            </w:tcMar>
            <w:vAlign w:val="center"/>
          </w:tcPr>
          <w:p w:rsidR="00B939E4" w:rsidRPr="00B939E4" w:rsidRDefault="00B939E4" w:rsidP="00D82896">
            <w:pPr>
              <w:spacing w:after="0"/>
              <w:rPr>
                <w:rFonts w:ascii="Times New Roman" w:eastAsia="Times New Roman" w:hAnsi="Times New Roman" w:cs="Times New Roman"/>
                <w:sz w:val="24"/>
                <w:szCs w:val="24"/>
              </w:rPr>
            </w:pPr>
            <w:r w:rsidRPr="00B939E4">
              <w:rPr>
                <w:rFonts w:ascii="Times New Roman" w:eastAsia="Times New Roman" w:hAnsi="Times New Roman" w:cs="Times New Roman"/>
                <w:sz w:val="24"/>
                <w:szCs w:val="24"/>
              </w:rPr>
              <w:t>Риск несвоевременного обеспечения лекарственными средствами</w:t>
            </w:r>
          </w:p>
        </w:tc>
        <w:tc>
          <w:tcPr>
            <w:tcW w:w="2617" w:type="dxa"/>
            <w:tcMar>
              <w:top w:w="15" w:type="dxa"/>
              <w:left w:w="15" w:type="dxa"/>
              <w:bottom w:w="15" w:type="dxa"/>
              <w:right w:w="15" w:type="dxa"/>
            </w:tcMar>
            <w:vAlign w:val="center"/>
          </w:tcPr>
          <w:p w:rsidR="00B939E4" w:rsidRPr="00B939E4" w:rsidRDefault="00B939E4" w:rsidP="00C26528">
            <w:pPr>
              <w:spacing w:after="0"/>
              <w:jc w:val="center"/>
              <w:rPr>
                <w:rFonts w:ascii="Times New Roman" w:eastAsia="Consolas" w:hAnsi="Times New Roman" w:cs="Times New Roman"/>
                <w:sz w:val="24"/>
                <w:szCs w:val="24"/>
              </w:rPr>
            </w:pPr>
            <w:r w:rsidRPr="00B939E4">
              <w:rPr>
                <w:rFonts w:ascii="Times New Roman" w:eastAsia="Consolas" w:hAnsi="Times New Roman" w:cs="Times New Roman"/>
                <w:sz w:val="24"/>
                <w:szCs w:val="24"/>
              </w:rPr>
              <w:t>Улучшение доступности медицинской помощи</w:t>
            </w:r>
          </w:p>
        </w:tc>
        <w:tc>
          <w:tcPr>
            <w:tcW w:w="2425" w:type="dxa"/>
            <w:tcMar>
              <w:top w:w="15" w:type="dxa"/>
              <w:left w:w="15" w:type="dxa"/>
              <w:bottom w:w="15" w:type="dxa"/>
              <w:right w:w="15" w:type="dxa"/>
            </w:tcMar>
            <w:vAlign w:val="center"/>
          </w:tcPr>
          <w:p w:rsidR="00B939E4" w:rsidRPr="00B939E4" w:rsidRDefault="00B939E4" w:rsidP="00C26528">
            <w:pPr>
              <w:spacing w:after="0"/>
              <w:jc w:val="center"/>
              <w:rPr>
                <w:rFonts w:ascii="Times New Roman" w:eastAsia="Consolas" w:hAnsi="Times New Roman" w:cs="Times New Roman"/>
                <w:sz w:val="24"/>
                <w:szCs w:val="24"/>
              </w:rPr>
            </w:pPr>
            <w:r w:rsidRPr="00B939E4">
              <w:rPr>
                <w:rFonts w:ascii="Times New Roman" w:eastAsia="Consolas" w:hAnsi="Times New Roman" w:cs="Times New Roman"/>
                <w:sz w:val="24"/>
                <w:szCs w:val="24"/>
              </w:rPr>
              <w:t>Жалобы пациентов; несвоевременное и неполное лечение</w:t>
            </w:r>
          </w:p>
        </w:tc>
        <w:tc>
          <w:tcPr>
            <w:tcW w:w="2304" w:type="dxa"/>
            <w:tcMar>
              <w:top w:w="15" w:type="dxa"/>
              <w:left w:w="15" w:type="dxa"/>
              <w:bottom w:w="15" w:type="dxa"/>
              <w:right w:w="15" w:type="dxa"/>
            </w:tcMar>
            <w:vAlign w:val="center"/>
          </w:tcPr>
          <w:p w:rsidR="00B939E4" w:rsidRPr="00B939E4" w:rsidRDefault="00B939E4" w:rsidP="00B939E4">
            <w:pPr>
              <w:spacing w:after="0"/>
              <w:jc w:val="center"/>
              <w:rPr>
                <w:rFonts w:ascii="Times New Roman" w:eastAsia="Consolas" w:hAnsi="Times New Roman" w:cs="Times New Roman"/>
                <w:sz w:val="24"/>
                <w:szCs w:val="24"/>
              </w:rPr>
            </w:pPr>
            <w:r w:rsidRPr="00B939E4">
              <w:rPr>
                <w:rFonts w:ascii="Times New Roman" w:eastAsia="Consolas" w:hAnsi="Times New Roman" w:cs="Times New Roman"/>
                <w:sz w:val="24"/>
                <w:szCs w:val="24"/>
              </w:rPr>
              <w:t>Работа соц.аптеки закуп лек.препаратов на уровне 1 квартала пред</w:t>
            </w:r>
            <w:r>
              <w:rPr>
                <w:rFonts w:ascii="Times New Roman" w:eastAsia="Consolas" w:hAnsi="Times New Roman" w:cs="Times New Roman"/>
                <w:sz w:val="24"/>
                <w:szCs w:val="24"/>
              </w:rPr>
              <w:t>ыдущего</w:t>
            </w:r>
            <w:r w:rsidRPr="00B939E4">
              <w:rPr>
                <w:rFonts w:ascii="Times New Roman" w:eastAsia="Consolas" w:hAnsi="Times New Roman" w:cs="Times New Roman"/>
                <w:sz w:val="24"/>
                <w:szCs w:val="24"/>
              </w:rPr>
              <w:t xml:space="preserve"> года.</w:t>
            </w:r>
          </w:p>
        </w:tc>
        <w:tc>
          <w:tcPr>
            <w:tcW w:w="2615" w:type="dxa"/>
            <w:tcMar>
              <w:top w:w="15" w:type="dxa"/>
              <w:left w:w="15" w:type="dxa"/>
              <w:bottom w:w="15" w:type="dxa"/>
              <w:right w:w="15" w:type="dxa"/>
            </w:tcMar>
            <w:vAlign w:val="center"/>
          </w:tcPr>
          <w:p w:rsidR="00B939E4" w:rsidRPr="00B939E4" w:rsidRDefault="00B939E4" w:rsidP="00B939E4">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Работае</w:t>
            </w:r>
            <w:r w:rsidRPr="00B939E4">
              <w:rPr>
                <w:rFonts w:ascii="Times New Roman" w:eastAsia="Consolas" w:hAnsi="Times New Roman" w:cs="Times New Roman"/>
                <w:sz w:val="24"/>
                <w:szCs w:val="24"/>
              </w:rPr>
              <w:t>т соц.аптек</w:t>
            </w:r>
            <w:r>
              <w:rPr>
                <w:rFonts w:ascii="Times New Roman" w:eastAsia="Consolas" w:hAnsi="Times New Roman" w:cs="Times New Roman"/>
                <w:sz w:val="24"/>
                <w:szCs w:val="24"/>
              </w:rPr>
              <w:t>а</w:t>
            </w:r>
            <w:r w:rsidRPr="00B939E4">
              <w:rPr>
                <w:rFonts w:ascii="Times New Roman" w:eastAsia="Consolas" w:hAnsi="Times New Roman" w:cs="Times New Roman"/>
                <w:sz w:val="24"/>
                <w:szCs w:val="24"/>
              </w:rPr>
              <w:t>, проведен закуп лек.препаратов на уровне 1 квартала пред</w:t>
            </w:r>
            <w:r>
              <w:rPr>
                <w:rFonts w:ascii="Times New Roman" w:eastAsia="Consolas" w:hAnsi="Times New Roman" w:cs="Times New Roman"/>
                <w:sz w:val="24"/>
                <w:szCs w:val="24"/>
              </w:rPr>
              <w:t>ыдущего</w:t>
            </w:r>
            <w:r w:rsidRPr="00B939E4">
              <w:rPr>
                <w:rFonts w:ascii="Times New Roman" w:eastAsia="Consolas" w:hAnsi="Times New Roman" w:cs="Times New Roman"/>
                <w:sz w:val="24"/>
                <w:szCs w:val="24"/>
              </w:rPr>
              <w:t xml:space="preserve"> года </w:t>
            </w:r>
          </w:p>
        </w:tc>
        <w:tc>
          <w:tcPr>
            <w:tcW w:w="2367"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p>
        </w:tc>
      </w:tr>
      <w:tr w:rsidR="000F1D92" w:rsidRPr="009C5AF7" w:rsidTr="00D04991">
        <w:trPr>
          <w:trHeight w:val="30"/>
        </w:trPr>
        <w:tc>
          <w:tcPr>
            <w:tcW w:w="3147" w:type="dxa"/>
            <w:tcMar>
              <w:top w:w="15" w:type="dxa"/>
              <w:left w:w="15" w:type="dxa"/>
              <w:bottom w:w="15" w:type="dxa"/>
              <w:right w:w="15" w:type="dxa"/>
            </w:tcMar>
            <w:vAlign w:val="center"/>
          </w:tcPr>
          <w:p w:rsidR="000F1D92" w:rsidRPr="00B939E4" w:rsidRDefault="000F1D92" w:rsidP="00D8289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поставщиком условий заключенного договора</w:t>
            </w:r>
          </w:p>
        </w:tc>
        <w:tc>
          <w:tcPr>
            <w:tcW w:w="2617" w:type="dxa"/>
            <w:tcMar>
              <w:top w:w="15" w:type="dxa"/>
              <w:left w:w="15" w:type="dxa"/>
              <w:bottom w:w="15" w:type="dxa"/>
              <w:right w:w="15" w:type="dxa"/>
            </w:tcMar>
            <w:vAlign w:val="center"/>
          </w:tcPr>
          <w:p w:rsidR="000F1D92" w:rsidRPr="00B939E4" w:rsidRDefault="003648BD" w:rsidP="00C26528">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Улучшение  доступности  медицинской  помощи</w:t>
            </w:r>
          </w:p>
        </w:tc>
        <w:tc>
          <w:tcPr>
            <w:tcW w:w="2425" w:type="dxa"/>
            <w:tcMar>
              <w:top w:w="15" w:type="dxa"/>
              <w:left w:w="15" w:type="dxa"/>
              <w:bottom w:w="15" w:type="dxa"/>
              <w:right w:w="15" w:type="dxa"/>
            </w:tcMar>
            <w:vAlign w:val="center"/>
          </w:tcPr>
          <w:p w:rsidR="000F1D92" w:rsidRDefault="000F1D92" w:rsidP="00C26528">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1. Неисполнение графика поставок</w:t>
            </w:r>
          </w:p>
          <w:p w:rsidR="000F1D92" w:rsidRPr="00B939E4" w:rsidRDefault="000F1D92" w:rsidP="000F1D92">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2. Отсутствие или нехватка ИМН и лекарственных препаратов</w:t>
            </w:r>
          </w:p>
        </w:tc>
        <w:tc>
          <w:tcPr>
            <w:tcW w:w="2304" w:type="dxa"/>
            <w:tcMar>
              <w:top w:w="15" w:type="dxa"/>
              <w:left w:w="15" w:type="dxa"/>
              <w:bottom w:w="15" w:type="dxa"/>
              <w:right w:w="15" w:type="dxa"/>
            </w:tcMar>
            <w:vAlign w:val="center"/>
          </w:tcPr>
          <w:p w:rsidR="000F1D92" w:rsidRDefault="000F1D92" w:rsidP="00B939E4">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1. Выработка четких требований к документам, предоставляемым поставщиком</w:t>
            </w:r>
          </w:p>
          <w:p w:rsidR="000F1D92" w:rsidRPr="00B939E4" w:rsidRDefault="000F1D92" w:rsidP="00B939E4">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2. Внесение денежных средств (неустойки и гос. пошлины) участникам размещения заказа в качестве обеспечения исполнения контракта</w:t>
            </w:r>
          </w:p>
        </w:tc>
        <w:tc>
          <w:tcPr>
            <w:tcW w:w="2615" w:type="dxa"/>
            <w:tcMar>
              <w:top w:w="15" w:type="dxa"/>
              <w:left w:w="15" w:type="dxa"/>
              <w:bottom w:w="15" w:type="dxa"/>
              <w:right w:w="15" w:type="dxa"/>
            </w:tcMar>
            <w:vAlign w:val="center"/>
          </w:tcPr>
          <w:p w:rsidR="000F1D92" w:rsidRDefault="000F1D92" w:rsidP="00677529">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Подача судебного иска спустя 30 дней с момента срыва срок</w:t>
            </w:r>
            <w:r w:rsidR="00677529">
              <w:rPr>
                <w:rFonts w:ascii="Times New Roman" w:eastAsia="Consolas" w:hAnsi="Times New Roman" w:cs="Times New Roman"/>
                <w:sz w:val="24"/>
                <w:szCs w:val="24"/>
              </w:rPr>
              <w:t>ов</w:t>
            </w:r>
            <w:r>
              <w:rPr>
                <w:rFonts w:ascii="Times New Roman" w:eastAsia="Consolas" w:hAnsi="Times New Roman" w:cs="Times New Roman"/>
                <w:sz w:val="24"/>
                <w:szCs w:val="24"/>
              </w:rPr>
              <w:t xml:space="preserve"> поставки</w:t>
            </w:r>
          </w:p>
        </w:tc>
        <w:tc>
          <w:tcPr>
            <w:tcW w:w="2367" w:type="dxa"/>
            <w:tcMar>
              <w:top w:w="15" w:type="dxa"/>
              <w:left w:w="15" w:type="dxa"/>
              <w:bottom w:w="15" w:type="dxa"/>
              <w:right w:w="15" w:type="dxa"/>
            </w:tcMar>
            <w:vAlign w:val="center"/>
          </w:tcPr>
          <w:p w:rsidR="000F1D92" w:rsidRPr="009C5AF7" w:rsidRDefault="000F1D92" w:rsidP="00D82896">
            <w:pPr>
              <w:spacing w:after="0"/>
              <w:jc w:val="center"/>
              <w:rPr>
                <w:rFonts w:ascii="Times New Roman" w:eastAsia="Consolas" w:hAnsi="Times New Roman" w:cs="Times New Roman"/>
                <w:sz w:val="24"/>
                <w:szCs w:val="24"/>
              </w:rPr>
            </w:pPr>
          </w:p>
        </w:tc>
      </w:tr>
      <w:tr w:rsidR="00B939E4" w:rsidRPr="009C5AF7" w:rsidTr="00092EFC">
        <w:trPr>
          <w:trHeight w:val="30"/>
        </w:trPr>
        <w:tc>
          <w:tcPr>
            <w:tcW w:w="15475" w:type="dxa"/>
            <w:gridSpan w:val="6"/>
            <w:tcMar>
              <w:top w:w="15" w:type="dxa"/>
              <w:left w:w="15" w:type="dxa"/>
              <w:bottom w:w="15" w:type="dxa"/>
              <w:right w:w="15" w:type="dxa"/>
            </w:tcMar>
            <w:vAlign w:val="center"/>
          </w:tcPr>
          <w:p w:rsidR="00B939E4" w:rsidRPr="009C5AF7" w:rsidRDefault="00B939E4" w:rsidP="00D82896">
            <w:pPr>
              <w:spacing w:after="20"/>
              <w:ind w:left="20"/>
              <w:jc w:val="center"/>
              <w:rPr>
                <w:rFonts w:ascii="Times New Roman" w:eastAsia="Consolas" w:hAnsi="Times New Roman" w:cs="Times New Roman"/>
                <w:b/>
                <w:sz w:val="24"/>
                <w:szCs w:val="24"/>
              </w:rPr>
            </w:pPr>
            <w:r>
              <w:rPr>
                <w:rFonts w:ascii="Times New Roman" w:eastAsia="Consolas" w:hAnsi="Times New Roman" w:cs="Times New Roman"/>
                <w:b/>
                <w:sz w:val="24"/>
                <w:szCs w:val="24"/>
              </w:rPr>
              <w:t>В</w:t>
            </w:r>
            <w:r w:rsidRPr="009C5AF7">
              <w:rPr>
                <w:rFonts w:ascii="Times New Roman" w:eastAsia="Consolas" w:hAnsi="Times New Roman" w:cs="Times New Roman"/>
                <w:b/>
                <w:sz w:val="24"/>
                <w:szCs w:val="24"/>
              </w:rPr>
              <w:t>нутренние  риски</w:t>
            </w:r>
          </w:p>
        </w:tc>
      </w:tr>
      <w:tr w:rsidR="00B939E4" w:rsidRPr="009C5AF7" w:rsidTr="00D04991">
        <w:trPr>
          <w:trHeight w:val="30"/>
        </w:trPr>
        <w:tc>
          <w:tcPr>
            <w:tcW w:w="3147" w:type="dxa"/>
            <w:tcMar>
              <w:top w:w="15" w:type="dxa"/>
              <w:left w:w="15" w:type="dxa"/>
              <w:bottom w:w="15" w:type="dxa"/>
              <w:right w:w="15" w:type="dxa"/>
            </w:tcMar>
            <w:vAlign w:val="center"/>
          </w:tcPr>
          <w:p w:rsidR="00B939E4" w:rsidRPr="009C5AF7" w:rsidRDefault="00B939E4" w:rsidP="00D828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w:t>
            </w:r>
            <w:r w:rsidRPr="009C5AF7">
              <w:rPr>
                <w:rFonts w:ascii="Times New Roman" w:eastAsia="Times New Roman" w:hAnsi="Times New Roman" w:cs="Times New Roman"/>
                <w:sz w:val="24"/>
                <w:szCs w:val="24"/>
              </w:rPr>
              <w:t>агруженность медицинских кадров на уровне ПМСП;</w:t>
            </w:r>
          </w:p>
          <w:p w:rsidR="00B939E4" w:rsidRPr="009C5AF7" w:rsidRDefault="00B939E4" w:rsidP="00D82896">
            <w:pPr>
              <w:spacing w:after="0" w:line="240" w:lineRule="auto"/>
              <w:rPr>
                <w:rFonts w:ascii="Times New Roman" w:eastAsia="Times New Roman" w:hAnsi="Times New Roman" w:cs="Times New Roman"/>
                <w:sz w:val="24"/>
                <w:szCs w:val="24"/>
              </w:rPr>
            </w:pPr>
          </w:p>
        </w:tc>
        <w:tc>
          <w:tcPr>
            <w:tcW w:w="2617" w:type="dxa"/>
            <w:tcMar>
              <w:top w:w="15" w:type="dxa"/>
              <w:left w:w="15" w:type="dxa"/>
              <w:bottom w:w="15" w:type="dxa"/>
              <w:right w:w="15" w:type="dxa"/>
            </w:tcMar>
            <w:vAlign w:val="center"/>
          </w:tcPr>
          <w:p w:rsidR="003648BD" w:rsidRPr="003648BD" w:rsidRDefault="003648BD" w:rsidP="003648BD">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 Создание пациент – ориентированной системы оказания медицинской помощи </w:t>
            </w:r>
          </w:p>
          <w:p w:rsidR="00B939E4" w:rsidRPr="009C5AF7" w:rsidRDefault="00B939E4" w:rsidP="00D82896">
            <w:pPr>
              <w:spacing w:after="0"/>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Жалобы пациентов, не заполнение медицинской документации в КМИС</w:t>
            </w:r>
          </w:p>
        </w:tc>
        <w:tc>
          <w:tcPr>
            <w:tcW w:w="2304"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 xml:space="preserve">100%  заполнение паспортов здоровья в КМИС, установка программы </w:t>
            </w:r>
            <w:r w:rsidRPr="009C5AF7">
              <w:rPr>
                <w:rFonts w:ascii="Times New Roman" w:eastAsia="Consolas" w:hAnsi="Times New Roman" w:cs="Times New Roman"/>
                <w:sz w:val="24"/>
                <w:szCs w:val="24"/>
                <w:lang w:val="en-US"/>
              </w:rPr>
              <w:t>DAMUMED</w:t>
            </w:r>
            <w:r w:rsidRPr="009C5AF7">
              <w:rPr>
                <w:rFonts w:ascii="Times New Roman" w:eastAsia="Consolas" w:hAnsi="Times New Roman" w:cs="Times New Roman"/>
                <w:sz w:val="24"/>
                <w:szCs w:val="24"/>
              </w:rPr>
              <w:t xml:space="preserve"> всему населению, предварительная запись на прием к врачу через программу  </w:t>
            </w:r>
            <w:r w:rsidRPr="009C5AF7">
              <w:rPr>
                <w:rFonts w:ascii="Times New Roman" w:eastAsia="Consolas" w:hAnsi="Times New Roman" w:cs="Times New Roman"/>
                <w:sz w:val="24"/>
                <w:szCs w:val="24"/>
                <w:lang w:val="en-US"/>
              </w:rPr>
              <w:t>DAMUMED</w:t>
            </w:r>
          </w:p>
        </w:tc>
        <w:tc>
          <w:tcPr>
            <w:tcW w:w="2615"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r w:rsidRPr="009C5AF7">
              <w:rPr>
                <w:rFonts w:ascii="Times New Roman" w:eastAsia="Consolas" w:hAnsi="Times New Roman" w:cs="Times New Roman"/>
                <w:sz w:val="24"/>
                <w:szCs w:val="24"/>
              </w:rPr>
              <w:t xml:space="preserve">установлено программы </w:t>
            </w:r>
            <w:r w:rsidRPr="009C5AF7">
              <w:rPr>
                <w:rFonts w:ascii="Times New Roman" w:eastAsia="Consolas" w:hAnsi="Times New Roman" w:cs="Times New Roman"/>
                <w:sz w:val="24"/>
                <w:szCs w:val="24"/>
                <w:lang w:val="en-US"/>
              </w:rPr>
              <w:t>DAMUMED</w:t>
            </w:r>
            <w:r w:rsidRPr="009C5AF7">
              <w:rPr>
                <w:rFonts w:ascii="Times New Roman" w:eastAsia="Consolas" w:hAnsi="Times New Roman" w:cs="Times New Roman"/>
                <w:sz w:val="24"/>
                <w:szCs w:val="24"/>
              </w:rPr>
              <w:t xml:space="preserve"> к населению для предварительный запись на прием к врачу, ознакомлено и  проведено беседа среди население 80% </w:t>
            </w:r>
          </w:p>
        </w:tc>
        <w:tc>
          <w:tcPr>
            <w:tcW w:w="2367"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p>
        </w:tc>
      </w:tr>
      <w:tr w:rsidR="00B939E4" w:rsidRPr="009C5AF7" w:rsidTr="00D04991">
        <w:trPr>
          <w:trHeight w:val="30"/>
        </w:trPr>
        <w:tc>
          <w:tcPr>
            <w:tcW w:w="3147" w:type="dxa"/>
            <w:tcMar>
              <w:top w:w="15" w:type="dxa"/>
              <w:left w:w="15" w:type="dxa"/>
              <w:bottom w:w="15" w:type="dxa"/>
              <w:right w:w="15" w:type="dxa"/>
            </w:tcMar>
            <w:vAlign w:val="center"/>
          </w:tcPr>
          <w:p w:rsidR="00B939E4" w:rsidRPr="009C5AF7" w:rsidRDefault="00B939E4" w:rsidP="00065A5C">
            <w:pPr>
              <w:spacing w:after="0" w:line="240" w:lineRule="auto"/>
              <w:rPr>
                <w:rFonts w:ascii="Times New Roman" w:eastAsia="Consolas" w:hAnsi="Times New Roman" w:cs="Times New Roman"/>
                <w:sz w:val="24"/>
                <w:szCs w:val="24"/>
                <w:lang w:val="en-US" w:eastAsia="en-US"/>
              </w:rPr>
            </w:pPr>
            <w:r w:rsidRPr="009C5AF7">
              <w:rPr>
                <w:rFonts w:ascii="Times New Roman" w:eastAsia="Consolas" w:hAnsi="Times New Roman" w:cs="Times New Roman"/>
                <w:sz w:val="24"/>
                <w:szCs w:val="24"/>
              </w:rPr>
              <w:br/>
              <w:t xml:space="preserve">Возникновение </w:t>
            </w:r>
            <w:r w:rsidRPr="009C5AF7">
              <w:rPr>
                <w:rFonts w:ascii="Times New Roman" w:hAnsi="Times New Roman" w:cs="Times New Roman"/>
                <w:color w:val="000000"/>
                <w:sz w:val="24"/>
                <w:szCs w:val="24"/>
              </w:rPr>
              <w:t>внутрибольничной инфекции (</w:t>
            </w:r>
            <w:r w:rsidRPr="009C5AF7">
              <w:rPr>
                <w:rFonts w:ascii="Times New Roman" w:eastAsia="Consolas" w:hAnsi="Times New Roman" w:cs="Times New Roman"/>
                <w:sz w:val="24"/>
                <w:szCs w:val="24"/>
              </w:rPr>
              <w:t>БВИ)</w:t>
            </w:r>
          </w:p>
        </w:tc>
        <w:tc>
          <w:tcPr>
            <w:tcW w:w="2617" w:type="dxa"/>
            <w:tcMar>
              <w:top w:w="15" w:type="dxa"/>
              <w:left w:w="15" w:type="dxa"/>
              <w:bottom w:w="15" w:type="dxa"/>
              <w:right w:w="15" w:type="dxa"/>
            </w:tcMar>
            <w:vAlign w:val="center"/>
          </w:tcPr>
          <w:p w:rsidR="00B939E4" w:rsidRPr="009C5AF7" w:rsidRDefault="00B939E4">
            <w:pPr>
              <w:pStyle w:val="Default"/>
              <w:spacing w:line="276" w:lineRule="auto"/>
            </w:pPr>
          </w:p>
          <w:p w:rsidR="00B939E4" w:rsidRPr="009C5AF7" w:rsidRDefault="00B939E4">
            <w:pPr>
              <w:pStyle w:val="Default"/>
              <w:spacing w:line="276" w:lineRule="auto"/>
            </w:pPr>
          </w:p>
          <w:p w:rsidR="00BD7A0F" w:rsidRPr="003648BD" w:rsidRDefault="00BD7A0F" w:rsidP="00BD7A0F">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Создание пациент – ориентированной системы оказания медицинской помощи </w:t>
            </w:r>
          </w:p>
          <w:p w:rsidR="00B939E4" w:rsidRPr="009C5AF7" w:rsidRDefault="00B939E4">
            <w:pPr>
              <w:spacing w:after="0" w:line="240" w:lineRule="auto"/>
              <w:rPr>
                <w:rFonts w:ascii="Times New Roman" w:eastAsia="Consolas" w:hAnsi="Times New Roman" w:cs="Times New Roman"/>
                <w:sz w:val="24"/>
                <w:szCs w:val="24"/>
                <w:lang w:eastAsia="en-US"/>
              </w:rPr>
            </w:pPr>
          </w:p>
        </w:tc>
        <w:tc>
          <w:tcPr>
            <w:tcW w:w="2425" w:type="dxa"/>
            <w:tcMar>
              <w:top w:w="15" w:type="dxa"/>
              <w:left w:w="15" w:type="dxa"/>
              <w:bottom w:w="15" w:type="dxa"/>
              <w:right w:w="15" w:type="dxa"/>
            </w:tcMar>
            <w:vAlign w:val="center"/>
          </w:tcPr>
          <w:p w:rsidR="00B939E4" w:rsidRPr="009C5AF7" w:rsidRDefault="00B939E4">
            <w:pPr>
              <w:spacing w:after="0" w:line="240" w:lineRule="auto"/>
              <w:rPr>
                <w:rFonts w:ascii="Times New Roman" w:eastAsia="Consolas" w:hAnsi="Times New Roman" w:cs="Times New Roman"/>
                <w:sz w:val="24"/>
                <w:szCs w:val="24"/>
                <w:lang w:val="kk-KZ"/>
              </w:rPr>
            </w:pPr>
            <w:r w:rsidRPr="009C5AF7">
              <w:rPr>
                <w:rFonts w:ascii="Times New Roman" w:eastAsia="Consolas" w:hAnsi="Times New Roman" w:cs="Times New Roman"/>
                <w:sz w:val="24"/>
                <w:szCs w:val="24"/>
                <w:lang w:val="kk-KZ"/>
              </w:rPr>
              <w:t>- Ухудшение показателей стационара</w:t>
            </w:r>
            <w:r w:rsidRPr="009C5AF7">
              <w:rPr>
                <w:rFonts w:ascii="Times New Roman" w:eastAsia="Consolas" w:hAnsi="Times New Roman" w:cs="Times New Roman"/>
                <w:sz w:val="24"/>
                <w:szCs w:val="24"/>
              </w:rPr>
              <w:t xml:space="preserve"> (увеличение срока пребывания пациента в стационаре,увеличение смертности от ВБИ в стационаре)</w:t>
            </w:r>
            <w:r w:rsidRPr="009C5AF7">
              <w:rPr>
                <w:rFonts w:ascii="Times New Roman" w:eastAsia="Consolas" w:hAnsi="Times New Roman" w:cs="Times New Roman"/>
                <w:sz w:val="24"/>
                <w:szCs w:val="24"/>
                <w:lang w:val="kk-KZ"/>
              </w:rPr>
              <w:t>;</w:t>
            </w:r>
          </w:p>
          <w:p w:rsidR="00B939E4" w:rsidRPr="009C5AF7" w:rsidRDefault="00B939E4" w:rsidP="00CF79F1">
            <w:pPr>
              <w:spacing w:after="0" w:line="240" w:lineRule="auto"/>
              <w:rPr>
                <w:rFonts w:ascii="Times New Roman" w:eastAsia="Consolas" w:hAnsi="Times New Roman" w:cs="Times New Roman"/>
                <w:sz w:val="24"/>
                <w:szCs w:val="24"/>
                <w:lang w:val="kk-KZ" w:eastAsia="en-US"/>
              </w:rPr>
            </w:pPr>
            <w:r w:rsidRPr="009C5AF7">
              <w:rPr>
                <w:rFonts w:ascii="Times New Roman" w:eastAsia="Consolas" w:hAnsi="Times New Roman" w:cs="Times New Roman"/>
                <w:sz w:val="24"/>
                <w:szCs w:val="24"/>
                <w:lang w:val="kk-KZ"/>
              </w:rPr>
              <w:t>- дополнительные финансовые затраты;</w:t>
            </w:r>
          </w:p>
        </w:tc>
        <w:tc>
          <w:tcPr>
            <w:tcW w:w="2304" w:type="dxa"/>
            <w:tcMar>
              <w:top w:w="15" w:type="dxa"/>
              <w:left w:w="15" w:type="dxa"/>
              <w:bottom w:w="15" w:type="dxa"/>
              <w:right w:w="15" w:type="dxa"/>
            </w:tcMar>
            <w:vAlign w:val="center"/>
          </w:tcPr>
          <w:p w:rsidR="00B939E4" w:rsidRPr="009C5AF7" w:rsidRDefault="00B939E4">
            <w:pPr>
              <w:spacing w:after="0" w:line="240" w:lineRule="auto"/>
              <w:rPr>
                <w:rFonts w:ascii="Times New Roman" w:eastAsia="Consolas" w:hAnsi="Times New Roman" w:cs="Times New Roman"/>
                <w:sz w:val="24"/>
                <w:szCs w:val="24"/>
                <w:lang w:val="kk-KZ"/>
              </w:rPr>
            </w:pPr>
            <w:r w:rsidRPr="009C5AF7">
              <w:rPr>
                <w:rFonts w:ascii="Times New Roman" w:eastAsia="Consolas" w:hAnsi="Times New Roman" w:cs="Times New Roman"/>
                <w:sz w:val="24"/>
                <w:szCs w:val="24"/>
                <w:lang w:val="kk-KZ"/>
              </w:rPr>
              <w:t>1.Комплексные мероприятия по профилактике ВБИ</w:t>
            </w:r>
          </w:p>
          <w:p w:rsidR="00B939E4" w:rsidRPr="009C5AF7" w:rsidRDefault="00B939E4">
            <w:pPr>
              <w:spacing w:after="0" w:line="240" w:lineRule="auto"/>
              <w:rPr>
                <w:rFonts w:ascii="Times New Roman" w:eastAsia="Consolas" w:hAnsi="Times New Roman" w:cs="Times New Roman"/>
                <w:sz w:val="24"/>
                <w:szCs w:val="24"/>
                <w:lang w:val="kk-KZ"/>
              </w:rPr>
            </w:pPr>
          </w:p>
          <w:p w:rsidR="00B939E4" w:rsidRPr="009C5AF7" w:rsidRDefault="00B939E4">
            <w:pPr>
              <w:spacing w:after="0" w:line="240" w:lineRule="auto"/>
              <w:rPr>
                <w:rFonts w:ascii="Times New Roman" w:eastAsia="Consolas" w:hAnsi="Times New Roman" w:cs="Times New Roman"/>
                <w:sz w:val="24"/>
                <w:szCs w:val="24"/>
                <w:lang w:eastAsia="en-US"/>
              </w:rPr>
            </w:pPr>
            <w:r w:rsidRPr="009C5AF7">
              <w:rPr>
                <w:rFonts w:ascii="Times New Roman" w:eastAsia="Consolas" w:hAnsi="Times New Roman" w:cs="Times New Roman"/>
                <w:sz w:val="24"/>
                <w:szCs w:val="24"/>
                <w:lang w:val="kk-KZ"/>
              </w:rPr>
              <w:t xml:space="preserve">2. В случае возникновения, </w:t>
            </w:r>
            <w:r w:rsidRPr="009C5AF7">
              <w:rPr>
                <w:rFonts w:ascii="Times New Roman" w:eastAsia="Consolas" w:hAnsi="Times New Roman" w:cs="Times New Roman"/>
                <w:sz w:val="24"/>
                <w:szCs w:val="24"/>
              </w:rPr>
              <w:t>мероприятия, направленные на источник инфекции, - выявление, изоляция и санация.</w:t>
            </w:r>
            <w:r w:rsidRPr="009C5AF7">
              <w:rPr>
                <w:rFonts w:ascii="Times New Roman" w:eastAsia="Consolas" w:hAnsi="Times New Roman" w:cs="Times New Roman"/>
                <w:sz w:val="24"/>
                <w:szCs w:val="24"/>
              </w:rPr>
              <w:br/>
            </w:r>
          </w:p>
        </w:tc>
        <w:tc>
          <w:tcPr>
            <w:tcW w:w="2615" w:type="dxa"/>
            <w:tcMar>
              <w:top w:w="15" w:type="dxa"/>
              <w:left w:w="15" w:type="dxa"/>
              <w:bottom w:w="15" w:type="dxa"/>
              <w:right w:w="15" w:type="dxa"/>
            </w:tcMar>
            <w:vAlign w:val="center"/>
          </w:tcPr>
          <w:p w:rsidR="00B939E4" w:rsidRPr="009C5AF7" w:rsidRDefault="00B939E4">
            <w:pPr>
              <w:spacing w:after="0" w:line="240" w:lineRule="auto"/>
              <w:rPr>
                <w:rFonts w:ascii="Times New Roman" w:hAnsi="Times New Roman" w:cs="Times New Roman"/>
                <w:color w:val="000000"/>
                <w:sz w:val="24"/>
                <w:szCs w:val="24"/>
                <w:lang w:val="kk-KZ"/>
              </w:rPr>
            </w:pPr>
            <w:r w:rsidRPr="009C5AF7">
              <w:rPr>
                <w:rFonts w:ascii="Times New Roman" w:hAnsi="Times New Roman" w:cs="Times New Roman"/>
                <w:color w:val="000000"/>
                <w:sz w:val="24"/>
                <w:szCs w:val="24"/>
                <w:lang w:val="kk-KZ"/>
              </w:rPr>
              <w:t xml:space="preserve">1. </w:t>
            </w:r>
            <w:r w:rsidRPr="009C5AF7">
              <w:rPr>
                <w:rFonts w:ascii="Times New Roman" w:hAnsi="Times New Roman" w:cs="Times New Roman"/>
                <w:color w:val="000000"/>
                <w:sz w:val="24"/>
                <w:szCs w:val="24"/>
              </w:rPr>
              <w:t>Создана комиссия инфекционного контроля,</w:t>
            </w:r>
            <w:r w:rsidR="00BD7A0F">
              <w:rPr>
                <w:rFonts w:ascii="Times New Roman" w:hAnsi="Times New Roman" w:cs="Times New Roman"/>
                <w:color w:val="000000"/>
                <w:sz w:val="24"/>
                <w:szCs w:val="24"/>
              </w:rPr>
              <w:t xml:space="preserve"> </w:t>
            </w:r>
            <w:r w:rsidRPr="009C5AF7">
              <w:rPr>
                <w:rFonts w:ascii="Times New Roman" w:hAnsi="Times New Roman" w:cs="Times New Roman"/>
                <w:color w:val="000000"/>
                <w:sz w:val="24"/>
                <w:szCs w:val="24"/>
              </w:rPr>
              <w:t>действующая согласно Типовому положению о комиссии инфекционного контроля медицинских организаций</w:t>
            </w:r>
            <w:r w:rsidRPr="009C5AF7">
              <w:rPr>
                <w:rFonts w:ascii="Times New Roman" w:hAnsi="Times New Roman" w:cs="Times New Roman"/>
                <w:color w:val="000000"/>
                <w:sz w:val="24"/>
                <w:szCs w:val="24"/>
                <w:lang w:val="kk-KZ"/>
              </w:rPr>
              <w:t>;</w:t>
            </w:r>
          </w:p>
          <w:p w:rsidR="00B939E4" w:rsidRPr="009C5AF7" w:rsidRDefault="00B939E4" w:rsidP="00065A5C">
            <w:pPr>
              <w:spacing w:after="0" w:line="240" w:lineRule="auto"/>
              <w:rPr>
                <w:rFonts w:ascii="Times New Roman" w:eastAsia="Consolas" w:hAnsi="Times New Roman" w:cs="Times New Roman"/>
                <w:sz w:val="24"/>
                <w:szCs w:val="24"/>
                <w:lang w:eastAsia="en-US"/>
              </w:rPr>
            </w:pPr>
            <w:r w:rsidRPr="009C5AF7">
              <w:rPr>
                <w:rFonts w:ascii="Times New Roman" w:hAnsi="Times New Roman" w:cs="Times New Roman"/>
                <w:color w:val="000000"/>
                <w:sz w:val="24"/>
                <w:szCs w:val="24"/>
                <w:lang w:val="kk-KZ"/>
              </w:rPr>
              <w:t xml:space="preserve">2.  </w:t>
            </w:r>
            <w:r w:rsidRPr="009C5AF7">
              <w:rPr>
                <w:rFonts w:ascii="Times New Roman" w:hAnsi="Times New Roman" w:cs="Times New Roman"/>
                <w:color w:val="000000"/>
                <w:sz w:val="24"/>
                <w:szCs w:val="24"/>
              </w:rPr>
              <w:t>Разработана Программа работы по организации и проведению инфекционного контроля</w:t>
            </w:r>
          </w:p>
        </w:tc>
        <w:tc>
          <w:tcPr>
            <w:tcW w:w="2367" w:type="dxa"/>
            <w:tcMar>
              <w:top w:w="15" w:type="dxa"/>
              <w:left w:w="15" w:type="dxa"/>
              <w:bottom w:w="15" w:type="dxa"/>
              <w:right w:w="15" w:type="dxa"/>
            </w:tcMar>
            <w:vAlign w:val="center"/>
          </w:tcPr>
          <w:p w:rsidR="00B939E4" w:rsidRPr="009C5AF7" w:rsidRDefault="00B939E4" w:rsidP="00D82896">
            <w:pPr>
              <w:spacing w:after="0"/>
              <w:jc w:val="center"/>
              <w:rPr>
                <w:rFonts w:ascii="Times New Roman" w:eastAsia="Consolas" w:hAnsi="Times New Roman" w:cs="Times New Roman"/>
                <w:sz w:val="24"/>
                <w:szCs w:val="24"/>
              </w:rPr>
            </w:pPr>
          </w:p>
        </w:tc>
      </w:tr>
      <w:tr w:rsidR="00C07D5D" w:rsidRPr="009C5AF7" w:rsidTr="00D04991">
        <w:trPr>
          <w:trHeight w:val="30"/>
        </w:trPr>
        <w:tc>
          <w:tcPr>
            <w:tcW w:w="3147" w:type="dxa"/>
            <w:tcMar>
              <w:top w:w="15" w:type="dxa"/>
              <w:left w:w="15" w:type="dxa"/>
              <w:bottom w:w="15" w:type="dxa"/>
              <w:right w:w="15" w:type="dxa"/>
            </w:tcMar>
            <w:vAlign w:val="center"/>
          </w:tcPr>
          <w:p w:rsidR="00C07D5D" w:rsidRDefault="00C07D5D" w:rsidP="00B30D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Сбой в информационной системе</w:t>
            </w:r>
          </w:p>
        </w:tc>
        <w:tc>
          <w:tcPr>
            <w:tcW w:w="2617" w:type="dxa"/>
            <w:tcMar>
              <w:top w:w="15" w:type="dxa"/>
              <w:left w:w="15" w:type="dxa"/>
              <w:bottom w:w="15" w:type="dxa"/>
              <w:right w:w="15" w:type="dxa"/>
            </w:tcMar>
            <w:vAlign w:val="center"/>
          </w:tcPr>
          <w:p w:rsidR="00C07D5D" w:rsidRDefault="00BD7A0F"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Улучшение  доступности  медицинской  помощи</w:t>
            </w:r>
          </w:p>
        </w:tc>
        <w:tc>
          <w:tcPr>
            <w:tcW w:w="2425" w:type="dxa"/>
            <w:tcMar>
              <w:top w:w="15" w:type="dxa"/>
              <w:left w:w="15" w:type="dxa"/>
              <w:bottom w:w="15" w:type="dxa"/>
              <w:right w:w="15" w:type="dxa"/>
            </w:tcMar>
            <w:vAlign w:val="center"/>
          </w:tcPr>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Снижение качества ведения медицинской документации</w:t>
            </w:r>
          </w:p>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Снижение мотивации сотрудников</w:t>
            </w:r>
          </w:p>
        </w:tc>
        <w:tc>
          <w:tcPr>
            <w:tcW w:w="2304" w:type="dxa"/>
            <w:tcMar>
              <w:top w:w="15" w:type="dxa"/>
              <w:left w:w="15" w:type="dxa"/>
              <w:bottom w:w="15" w:type="dxa"/>
              <w:right w:w="15" w:type="dxa"/>
            </w:tcMar>
            <w:vAlign w:val="center"/>
          </w:tcPr>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Поиск узких мест в информационных процессах.</w:t>
            </w:r>
          </w:p>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 xml:space="preserve">Участие в региональных проектах </w:t>
            </w:r>
            <w:r>
              <w:rPr>
                <w:rFonts w:ascii="Times New Roman" w:eastAsia="Consolas" w:hAnsi="Times New Roman" w:cs="Times New Roman"/>
                <w:sz w:val="24"/>
                <w:szCs w:val="24"/>
              </w:rPr>
              <w:lastRenderedPageBreak/>
              <w:t>информатизации здравоохранения.</w:t>
            </w:r>
          </w:p>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Обеспечение ресурсами для внедрения информационных технологий.</w:t>
            </w:r>
          </w:p>
          <w:p w:rsidR="00C07D5D" w:rsidRDefault="00C07D5D"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Дальнейшее обучение сотрудников навыкам использования информационных технологий</w:t>
            </w:r>
          </w:p>
        </w:tc>
        <w:tc>
          <w:tcPr>
            <w:tcW w:w="2615" w:type="dxa"/>
            <w:tcMar>
              <w:top w:w="15" w:type="dxa"/>
              <w:left w:w="15" w:type="dxa"/>
              <w:bottom w:w="15" w:type="dxa"/>
              <w:right w:w="15" w:type="dxa"/>
            </w:tcMar>
            <w:vAlign w:val="center"/>
          </w:tcPr>
          <w:p w:rsidR="00C07D5D" w:rsidRPr="009C5AF7" w:rsidRDefault="00C07D5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Круглосуточный мониторинг КМИС. Участие ответственных в рабочей группе УЗКО. Проведение ежедневных собраний по дефектам в работе КМИС.</w:t>
            </w:r>
          </w:p>
        </w:tc>
        <w:tc>
          <w:tcPr>
            <w:tcW w:w="2367" w:type="dxa"/>
            <w:tcMar>
              <w:top w:w="15" w:type="dxa"/>
              <w:left w:w="15" w:type="dxa"/>
              <w:bottom w:w="15" w:type="dxa"/>
              <w:right w:w="15" w:type="dxa"/>
            </w:tcMar>
            <w:vAlign w:val="center"/>
          </w:tcPr>
          <w:p w:rsidR="00C07D5D" w:rsidRPr="009C5AF7" w:rsidRDefault="00C07D5D" w:rsidP="00D82896">
            <w:pPr>
              <w:spacing w:after="0"/>
              <w:jc w:val="center"/>
              <w:rPr>
                <w:rFonts w:ascii="Times New Roman" w:eastAsia="Consolas" w:hAnsi="Times New Roman" w:cs="Times New Roman"/>
                <w:sz w:val="24"/>
                <w:szCs w:val="24"/>
              </w:rPr>
            </w:pPr>
          </w:p>
        </w:tc>
      </w:tr>
      <w:tr w:rsidR="002C3443" w:rsidRPr="009C5AF7" w:rsidTr="00D04991">
        <w:trPr>
          <w:trHeight w:val="30"/>
        </w:trPr>
        <w:tc>
          <w:tcPr>
            <w:tcW w:w="3147" w:type="dxa"/>
            <w:tcMar>
              <w:top w:w="15" w:type="dxa"/>
              <w:left w:w="15" w:type="dxa"/>
              <w:bottom w:w="15" w:type="dxa"/>
              <w:right w:w="15" w:type="dxa"/>
            </w:tcMar>
            <w:vAlign w:val="center"/>
          </w:tcPr>
          <w:p w:rsidR="002C3443" w:rsidRDefault="00A3243E" w:rsidP="00B30D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Ошибки при введении лекарственных средств при их назначении</w:t>
            </w:r>
          </w:p>
        </w:tc>
        <w:tc>
          <w:tcPr>
            <w:tcW w:w="2617" w:type="dxa"/>
            <w:tcMar>
              <w:top w:w="15" w:type="dxa"/>
              <w:left w:w="15" w:type="dxa"/>
              <w:bottom w:w="15" w:type="dxa"/>
              <w:right w:w="15" w:type="dxa"/>
            </w:tcMar>
            <w:vAlign w:val="center"/>
          </w:tcPr>
          <w:p w:rsidR="00BD7A0F" w:rsidRPr="003648BD" w:rsidRDefault="00BD7A0F" w:rsidP="00BD7A0F">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Создание пациент – ориентированной системы оказания медицинской помощи </w:t>
            </w:r>
          </w:p>
          <w:p w:rsidR="002C3443" w:rsidRDefault="002C3443" w:rsidP="00B30D36">
            <w:pPr>
              <w:spacing w:after="0"/>
              <w:jc w:val="center"/>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2C3443" w:rsidRDefault="000A6237"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Побочное действие, утрата трудоспособности, увеличение времени пребывания в стационаре</w:t>
            </w:r>
          </w:p>
        </w:tc>
        <w:tc>
          <w:tcPr>
            <w:tcW w:w="2304" w:type="dxa"/>
            <w:tcMar>
              <w:top w:w="15" w:type="dxa"/>
              <w:left w:w="15" w:type="dxa"/>
              <w:bottom w:w="15" w:type="dxa"/>
              <w:right w:w="15" w:type="dxa"/>
            </w:tcMar>
            <w:vAlign w:val="center"/>
          </w:tcPr>
          <w:p w:rsidR="002C3443" w:rsidRDefault="008E16F0"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Лист врачебных назначений пишется разборчиво, содержит информацию о названии, дозе, порядке, частоте и продолжительности приема препарата</w:t>
            </w:r>
          </w:p>
        </w:tc>
        <w:tc>
          <w:tcPr>
            <w:tcW w:w="2615" w:type="dxa"/>
            <w:tcMar>
              <w:top w:w="15" w:type="dxa"/>
              <w:left w:w="15" w:type="dxa"/>
              <w:bottom w:w="15" w:type="dxa"/>
              <w:right w:w="15" w:type="dxa"/>
            </w:tcMar>
            <w:vAlign w:val="center"/>
          </w:tcPr>
          <w:p w:rsidR="002C3443" w:rsidRPr="008E16F0" w:rsidRDefault="00A60917" w:rsidP="00DF75C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Соблюдение «</w:t>
            </w:r>
            <w:r w:rsidR="00DF75C2">
              <w:rPr>
                <w:rFonts w:ascii="Times New Roman" w:hAnsi="Times New Roman" w:cs="Times New Roman"/>
                <w:color w:val="000000"/>
                <w:sz w:val="24"/>
                <w:szCs w:val="24"/>
              </w:rPr>
              <w:t xml:space="preserve">5 </w:t>
            </w:r>
            <w:r>
              <w:rPr>
                <w:rFonts w:ascii="Times New Roman" w:hAnsi="Times New Roman" w:cs="Times New Roman"/>
                <w:color w:val="000000"/>
                <w:sz w:val="24"/>
                <w:szCs w:val="24"/>
              </w:rPr>
              <w:t>золотых правил»</w:t>
            </w:r>
          </w:p>
        </w:tc>
        <w:tc>
          <w:tcPr>
            <w:tcW w:w="2367" w:type="dxa"/>
            <w:tcMar>
              <w:top w:w="15" w:type="dxa"/>
              <w:left w:w="15" w:type="dxa"/>
              <w:bottom w:w="15" w:type="dxa"/>
              <w:right w:w="15" w:type="dxa"/>
            </w:tcMar>
            <w:vAlign w:val="center"/>
          </w:tcPr>
          <w:p w:rsidR="002C3443" w:rsidRPr="009C5AF7" w:rsidRDefault="002C3443" w:rsidP="00D82896">
            <w:pPr>
              <w:spacing w:after="0"/>
              <w:jc w:val="center"/>
              <w:rPr>
                <w:rFonts w:ascii="Times New Roman" w:eastAsia="Consolas" w:hAnsi="Times New Roman" w:cs="Times New Roman"/>
                <w:sz w:val="24"/>
                <w:szCs w:val="24"/>
              </w:rPr>
            </w:pPr>
          </w:p>
        </w:tc>
      </w:tr>
      <w:tr w:rsidR="00DF75C2" w:rsidRPr="009C5AF7" w:rsidTr="00D04991">
        <w:trPr>
          <w:trHeight w:val="30"/>
        </w:trPr>
        <w:tc>
          <w:tcPr>
            <w:tcW w:w="3147" w:type="dxa"/>
            <w:tcMar>
              <w:top w:w="15" w:type="dxa"/>
              <w:left w:w="15" w:type="dxa"/>
              <w:bottom w:w="15" w:type="dxa"/>
              <w:right w:w="15" w:type="dxa"/>
            </w:tcMar>
            <w:vAlign w:val="center"/>
          </w:tcPr>
          <w:p w:rsidR="00DF75C2" w:rsidRDefault="00DF75C2" w:rsidP="00B30D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Аллергические реакции на введение лекарственных средств</w:t>
            </w:r>
          </w:p>
        </w:tc>
        <w:tc>
          <w:tcPr>
            <w:tcW w:w="2617" w:type="dxa"/>
            <w:tcMar>
              <w:top w:w="15" w:type="dxa"/>
              <w:left w:w="15" w:type="dxa"/>
              <w:bottom w:w="15" w:type="dxa"/>
              <w:right w:w="15" w:type="dxa"/>
            </w:tcMar>
            <w:vAlign w:val="center"/>
          </w:tcPr>
          <w:p w:rsidR="00BD7A0F" w:rsidRPr="003648BD" w:rsidRDefault="00BD7A0F" w:rsidP="00BD7A0F">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Создание пациент – ориентированной системы оказания медицинской помощи </w:t>
            </w:r>
          </w:p>
          <w:p w:rsidR="00DF75C2" w:rsidRDefault="00DF75C2" w:rsidP="00B30D36">
            <w:pPr>
              <w:spacing w:after="0"/>
              <w:jc w:val="center"/>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DF75C2" w:rsidRDefault="002433E1"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Реакция немедленного типа, анафилактический шок</w:t>
            </w:r>
          </w:p>
        </w:tc>
        <w:tc>
          <w:tcPr>
            <w:tcW w:w="2304" w:type="dxa"/>
            <w:tcMar>
              <w:top w:w="15" w:type="dxa"/>
              <w:left w:w="15" w:type="dxa"/>
              <w:bottom w:w="15" w:type="dxa"/>
              <w:right w:w="15" w:type="dxa"/>
            </w:tcMar>
            <w:vAlign w:val="center"/>
          </w:tcPr>
          <w:p w:rsidR="00DF75C2" w:rsidRDefault="002433E1" w:rsidP="002433E1">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 xml:space="preserve">Тщательный сбор аллергологического анамнеза перед назначением лекарственных средств. Проведение пробы на чувствительность к лек. Средствам. </w:t>
            </w:r>
            <w:r>
              <w:rPr>
                <w:rFonts w:ascii="Times New Roman" w:eastAsia="Consolas" w:hAnsi="Times New Roman" w:cs="Times New Roman"/>
                <w:sz w:val="24"/>
                <w:szCs w:val="24"/>
              </w:rPr>
              <w:lastRenderedPageBreak/>
              <w:t>Пациент информируется о побочных эффектах и рисках несоблюдения инструкции по применении лекарственных средств. Динамическое наблюдение за пациентам.</w:t>
            </w:r>
          </w:p>
        </w:tc>
        <w:tc>
          <w:tcPr>
            <w:tcW w:w="2615" w:type="dxa"/>
            <w:tcMar>
              <w:top w:w="15" w:type="dxa"/>
              <w:left w:w="15" w:type="dxa"/>
              <w:bottom w:w="15" w:type="dxa"/>
              <w:right w:w="15" w:type="dxa"/>
            </w:tcMar>
            <w:vAlign w:val="center"/>
          </w:tcPr>
          <w:p w:rsidR="00DF75C2" w:rsidRDefault="002433E1" w:rsidP="002433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Проводится подробный инструктаж медицинских работников. Отработаны практические занятия по проведению аллергологических проб</w:t>
            </w:r>
          </w:p>
        </w:tc>
        <w:tc>
          <w:tcPr>
            <w:tcW w:w="2367" w:type="dxa"/>
            <w:tcMar>
              <w:top w:w="15" w:type="dxa"/>
              <w:left w:w="15" w:type="dxa"/>
              <w:bottom w:w="15" w:type="dxa"/>
              <w:right w:w="15" w:type="dxa"/>
            </w:tcMar>
            <w:vAlign w:val="center"/>
          </w:tcPr>
          <w:p w:rsidR="00DF75C2" w:rsidRPr="009C5AF7" w:rsidRDefault="00DF75C2" w:rsidP="00D82896">
            <w:pPr>
              <w:spacing w:after="0"/>
              <w:jc w:val="center"/>
              <w:rPr>
                <w:rFonts w:ascii="Times New Roman" w:eastAsia="Consolas" w:hAnsi="Times New Roman" w:cs="Times New Roman"/>
                <w:sz w:val="24"/>
                <w:szCs w:val="24"/>
              </w:rPr>
            </w:pPr>
          </w:p>
        </w:tc>
      </w:tr>
      <w:tr w:rsidR="00E9734E" w:rsidRPr="009C5AF7" w:rsidTr="00D04991">
        <w:trPr>
          <w:trHeight w:val="30"/>
        </w:trPr>
        <w:tc>
          <w:tcPr>
            <w:tcW w:w="3147" w:type="dxa"/>
            <w:tcMar>
              <w:top w:w="15" w:type="dxa"/>
              <w:left w:w="15" w:type="dxa"/>
              <w:bottom w:w="15" w:type="dxa"/>
              <w:right w:w="15" w:type="dxa"/>
            </w:tcMar>
            <w:vAlign w:val="center"/>
          </w:tcPr>
          <w:p w:rsidR="00E9734E" w:rsidRDefault="00E9734E" w:rsidP="00B30D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Побочные эффекты лекарственных препаратов</w:t>
            </w:r>
          </w:p>
        </w:tc>
        <w:tc>
          <w:tcPr>
            <w:tcW w:w="2617" w:type="dxa"/>
            <w:tcMar>
              <w:top w:w="15" w:type="dxa"/>
              <w:left w:w="15" w:type="dxa"/>
              <w:bottom w:w="15" w:type="dxa"/>
              <w:right w:w="15" w:type="dxa"/>
            </w:tcMar>
            <w:vAlign w:val="center"/>
          </w:tcPr>
          <w:p w:rsidR="00BD7A0F" w:rsidRPr="003648BD" w:rsidRDefault="00BD7A0F" w:rsidP="00BD7A0F">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Создание пациент – ориентированной системы оказания медицинской помощи </w:t>
            </w:r>
          </w:p>
          <w:p w:rsidR="00E9734E" w:rsidRDefault="00E9734E" w:rsidP="00B30D36">
            <w:pPr>
              <w:spacing w:after="0"/>
              <w:jc w:val="center"/>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E9734E" w:rsidRDefault="00E9734E" w:rsidP="00E9734E">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Нарушение со стороны желудочно-кишечного тракта</w:t>
            </w:r>
          </w:p>
        </w:tc>
        <w:tc>
          <w:tcPr>
            <w:tcW w:w="2304" w:type="dxa"/>
            <w:tcMar>
              <w:top w:w="15" w:type="dxa"/>
              <w:left w:w="15" w:type="dxa"/>
              <w:bottom w:w="15" w:type="dxa"/>
              <w:right w:w="15" w:type="dxa"/>
            </w:tcMar>
            <w:vAlign w:val="center"/>
          </w:tcPr>
          <w:p w:rsidR="00E9734E" w:rsidRDefault="00E9734E" w:rsidP="00E9734E">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Соблюдение клинических протоколов. Пациент информируется относительно побочных эффектов лекарственных препаратов, рисков несоблюдения инструкции. Динамическое наблюдение</w:t>
            </w:r>
            <w:r w:rsidR="00D15152">
              <w:rPr>
                <w:rFonts w:ascii="Times New Roman" w:eastAsia="Consolas" w:hAnsi="Times New Roman" w:cs="Times New Roman"/>
                <w:sz w:val="24"/>
                <w:szCs w:val="24"/>
              </w:rPr>
              <w:t xml:space="preserve"> за пациентом</w:t>
            </w:r>
          </w:p>
        </w:tc>
        <w:tc>
          <w:tcPr>
            <w:tcW w:w="2615" w:type="dxa"/>
            <w:tcMar>
              <w:top w:w="15" w:type="dxa"/>
              <w:left w:w="15" w:type="dxa"/>
              <w:bottom w:w="15" w:type="dxa"/>
              <w:right w:w="15" w:type="dxa"/>
            </w:tcMar>
            <w:vAlign w:val="center"/>
          </w:tcPr>
          <w:p w:rsidR="00E9734E" w:rsidRDefault="00D15152" w:rsidP="002433E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Заполнение листа побочных эффектов с передачей провизору</w:t>
            </w:r>
          </w:p>
        </w:tc>
        <w:tc>
          <w:tcPr>
            <w:tcW w:w="2367" w:type="dxa"/>
            <w:tcMar>
              <w:top w:w="15" w:type="dxa"/>
              <w:left w:w="15" w:type="dxa"/>
              <w:bottom w:w="15" w:type="dxa"/>
              <w:right w:w="15" w:type="dxa"/>
            </w:tcMar>
            <w:vAlign w:val="center"/>
          </w:tcPr>
          <w:p w:rsidR="00E9734E" w:rsidRPr="009C5AF7" w:rsidRDefault="00E9734E" w:rsidP="00D82896">
            <w:pPr>
              <w:spacing w:after="0"/>
              <w:jc w:val="center"/>
              <w:rPr>
                <w:rFonts w:ascii="Times New Roman" w:eastAsia="Consolas" w:hAnsi="Times New Roman" w:cs="Times New Roman"/>
                <w:sz w:val="24"/>
                <w:szCs w:val="24"/>
              </w:rPr>
            </w:pPr>
          </w:p>
        </w:tc>
      </w:tr>
      <w:tr w:rsidR="002433E1" w:rsidRPr="009C5AF7" w:rsidTr="00D04991">
        <w:trPr>
          <w:trHeight w:val="30"/>
        </w:trPr>
        <w:tc>
          <w:tcPr>
            <w:tcW w:w="3147" w:type="dxa"/>
            <w:tcMar>
              <w:top w:w="15" w:type="dxa"/>
              <w:left w:w="15" w:type="dxa"/>
              <w:bottom w:w="15" w:type="dxa"/>
              <w:right w:w="15" w:type="dxa"/>
            </w:tcMar>
            <w:vAlign w:val="center"/>
          </w:tcPr>
          <w:p w:rsidR="002433E1" w:rsidRDefault="00A45498" w:rsidP="00B30D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w:t>
            </w:r>
            <w:r w:rsidR="002433E1">
              <w:rPr>
                <w:rFonts w:ascii="Times New Roman" w:eastAsia="Times New Roman" w:hAnsi="Times New Roman" w:cs="Times New Roman"/>
                <w:sz w:val="24"/>
                <w:szCs w:val="24"/>
              </w:rPr>
              <w:t xml:space="preserve"> технологии оперативного вмешательства </w:t>
            </w:r>
          </w:p>
        </w:tc>
        <w:tc>
          <w:tcPr>
            <w:tcW w:w="2617" w:type="dxa"/>
            <w:tcMar>
              <w:top w:w="15" w:type="dxa"/>
              <w:left w:w="15" w:type="dxa"/>
              <w:bottom w:w="15" w:type="dxa"/>
              <w:right w:w="15" w:type="dxa"/>
            </w:tcMar>
            <w:vAlign w:val="center"/>
          </w:tcPr>
          <w:p w:rsidR="00BD7A0F" w:rsidRPr="003648BD" w:rsidRDefault="00BD7A0F" w:rsidP="00BD7A0F">
            <w:pPr>
              <w:spacing w:after="0" w:line="240" w:lineRule="auto"/>
              <w:jc w:val="both"/>
              <w:rPr>
                <w:rFonts w:ascii="Times New Roman" w:hAnsi="Times New Roman" w:cs="Times New Roman"/>
                <w:color w:val="000000"/>
                <w:sz w:val="24"/>
                <w:szCs w:val="24"/>
              </w:rPr>
            </w:pPr>
            <w:r w:rsidRPr="003648BD">
              <w:rPr>
                <w:rFonts w:ascii="Times New Roman" w:hAnsi="Times New Roman" w:cs="Times New Roman"/>
                <w:bCs/>
                <w:color w:val="000000"/>
                <w:sz w:val="24"/>
                <w:szCs w:val="24"/>
              </w:rPr>
              <w:t xml:space="preserve">Создание пациент – ориентированной системы оказания медицинской помощи </w:t>
            </w:r>
          </w:p>
          <w:p w:rsidR="002433E1" w:rsidRDefault="002433E1" w:rsidP="00B30D36">
            <w:pPr>
              <w:spacing w:after="0"/>
              <w:jc w:val="center"/>
              <w:rPr>
                <w:rFonts w:ascii="Times New Roman" w:eastAsia="Consolas" w:hAnsi="Times New Roman" w:cs="Times New Roman"/>
                <w:sz w:val="24"/>
                <w:szCs w:val="24"/>
              </w:rPr>
            </w:pPr>
          </w:p>
        </w:tc>
        <w:tc>
          <w:tcPr>
            <w:tcW w:w="2425" w:type="dxa"/>
            <w:tcMar>
              <w:top w:w="15" w:type="dxa"/>
              <w:left w:w="15" w:type="dxa"/>
              <w:bottom w:w="15" w:type="dxa"/>
              <w:right w:w="15" w:type="dxa"/>
            </w:tcMar>
            <w:vAlign w:val="center"/>
          </w:tcPr>
          <w:p w:rsidR="002433E1" w:rsidRDefault="00A45498" w:rsidP="00B30D36">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Рост числа осложнений, выхода на инвалидность, снижение имиджа клиники</w:t>
            </w:r>
          </w:p>
        </w:tc>
        <w:tc>
          <w:tcPr>
            <w:tcW w:w="2304" w:type="dxa"/>
            <w:tcMar>
              <w:top w:w="15" w:type="dxa"/>
              <w:left w:w="15" w:type="dxa"/>
              <w:bottom w:w="15" w:type="dxa"/>
              <w:right w:w="15" w:type="dxa"/>
            </w:tcMar>
            <w:vAlign w:val="center"/>
          </w:tcPr>
          <w:p w:rsidR="002433E1" w:rsidRDefault="00A45498" w:rsidP="002433E1">
            <w:pPr>
              <w:spacing w:after="0"/>
              <w:jc w:val="center"/>
              <w:rPr>
                <w:rFonts w:ascii="Times New Roman" w:eastAsia="Consolas" w:hAnsi="Times New Roman" w:cs="Times New Roman"/>
                <w:sz w:val="24"/>
                <w:szCs w:val="24"/>
              </w:rPr>
            </w:pPr>
            <w:r>
              <w:rPr>
                <w:rFonts w:ascii="Times New Roman" w:eastAsia="Consolas" w:hAnsi="Times New Roman" w:cs="Times New Roman"/>
                <w:sz w:val="24"/>
                <w:szCs w:val="24"/>
              </w:rPr>
              <w:t xml:space="preserve">Проведение мастер-классов с привлечением зарубежных специалистов, </w:t>
            </w:r>
            <w:r>
              <w:rPr>
                <w:rFonts w:ascii="Times New Roman" w:eastAsia="Consolas" w:hAnsi="Times New Roman" w:cs="Times New Roman"/>
                <w:sz w:val="24"/>
                <w:szCs w:val="24"/>
              </w:rPr>
              <w:lastRenderedPageBreak/>
              <w:t>соблюдение протоколов оперативных вмешательств</w:t>
            </w:r>
          </w:p>
        </w:tc>
        <w:tc>
          <w:tcPr>
            <w:tcW w:w="2615" w:type="dxa"/>
            <w:tcMar>
              <w:top w:w="15" w:type="dxa"/>
              <w:left w:w="15" w:type="dxa"/>
              <w:bottom w:w="15" w:type="dxa"/>
              <w:right w:w="15" w:type="dxa"/>
            </w:tcMar>
            <w:vAlign w:val="center"/>
          </w:tcPr>
          <w:p w:rsidR="002433E1" w:rsidRDefault="00A45498" w:rsidP="00A4549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В течение года постоянно, согласно плана повышения квалификации. Проведение участия в сообществе хирургов и </w:t>
            </w:r>
            <w:r>
              <w:rPr>
                <w:rFonts w:ascii="Times New Roman" w:hAnsi="Times New Roman" w:cs="Times New Roman"/>
                <w:color w:val="000000"/>
                <w:sz w:val="24"/>
                <w:szCs w:val="24"/>
              </w:rPr>
              <w:lastRenderedPageBreak/>
              <w:t>травматологов</w:t>
            </w:r>
          </w:p>
        </w:tc>
        <w:tc>
          <w:tcPr>
            <w:tcW w:w="2367" w:type="dxa"/>
            <w:tcMar>
              <w:top w:w="15" w:type="dxa"/>
              <w:left w:w="15" w:type="dxa"/>
              <w:bottom w:w="15" w:type="dxa"/>
              <w:right w:w="15" w:type="dxa"/>
            </w:tcMar>
            <w:vAlign w:val="center"/>
          </w:tcPr>
          <w:p w:rsidR="002433E1" w:rsidRPr="009C5AF7" w:rsidRDefault="002433E1" w:rsidP="00D82896">
            <w:pPr>
              <w:spacing w:after="0"/>
              <w:jc w:val="center"/>
              <w:rPr>
                <w:rFonts w:ascii="Times New Roman" w:eastAsia="Consolas" w:hAnsi="Times New Roman" w:cs="Times New Roman"/>
                <w:sz w:val="24"/>
                <w:szCs w:val="24"/>
              </w:rPr>
            </w:pPr>
          </w:p>
        </w:tc>
      </w:tr>
    </w:tbl>
    <w:p w:rsidR="007C45A0" w:rsidRDefault="007C45A0" w:rsidP="00863FD3">
      <w:pPr>
        <w:ind w:left="360"/>
        <w:jc w:val="center"/>
        <w:rPr>
          <w:rFonts w:ascii="Times New Roman" w:hAnsi="Times New Roman" w:cs="Times New Roman"/>
          <w:b/>
          <w:sz w:val="24"/>
          <w:szCs w:val="24"/>
        </w:rPr>
      </w:pPr>
    </w:p>
    <w:p w:rsidR="002D7CE3" w:rsidRDefault="002D7CE3" w:rsidP="00863FD3">
      <w:pPr>
        <w:ind w:left="360"/>
        <w:jc w:val="center"/>
        <w:rPr>
          <w:rFonts w:ascii="Times New Roman" w:hAnsi="Times New Roman" w:cs="Times New Roman"/>
          <w:b/>
          <w:sz w:val="24"/>
          <w:szCs w:val="24"/>
        </w:rPr>
      </w:pPr>
    </w:p>
    <w:p w:rsidR="00FC4F7F" w:rsidRPr="005F0609" w:rsidRDefault="00FC4F7F" w:rsidP="00FC4F7F">
      <w:pPr>
        <w:autoSpaceDE w:val="0"/>
        <w:autoSpaceDN w:val="0"/>
        <w:adjustRightInd w:val="0"/>
        <w:jc w:val="center"/>
        <w:rPr>
          <w:rFonts w:ascii="Times New Roman" w:eastAsia="Calibri" w:hAnsi="Times New Roman" w:cs="Times New Roman"/>
          <w:b/>
          <w:bCs/>
          <w:sz w:val="28"/>
          <w:szCs w:val="28"/>
          <w:lang w:val="kk-KZ" w:eastAsia="en-US"/>
        </w:rPr>
      </w:pPr>
      <w:r w:rsidRPr="005F0609">
        <w:rPr>
          <w:rFonts w:ascii="Times New Roman" w:eastAsia="Calibri" w:hAnsi="Times New Roman" w:cs="Times New Roman"/>
          <w:b/>
          <w:bCs/>
          <w:sz w:val="28"/>
          <w:szCs w:val="28"/>
          <w:lang w:val="kk-KZ" w:eastAsia="en-US"/>
        </w:rPr>
        <w:t xml:space="preserve">ЧАСТЬ 3. </w:t>
      </w:r>
      <w:r w:rsidRPr="005F0609">
        <w:rPr>
          <w:rFonts w:ascii="Times New Roman" w:eastAsia="Calibri" w:hAnsi="Times New Roman" w:cs="Times New Roman"/>
          <w:b/>
          <w:bCs/>
          <w:caps/>
          <w:sz w:val="28"/>
          <w:szCs w:val="28"/>
          <w:lang w:val="kk-KZ" w:eastAsia="en-US"/>
        </w:rPr>
        <w:t xml:space="preserve">Стратегические направления, цели и </w:t>
      </w:r>
      <w:r>
        <w:rPr>
          <w:rFonts w:ascii="Times New Roman" w:eastAsia="Calibri" w:hAnsi="Times New Roman" w:cs="Times New Roman"/>
          <w:b/>
          <w:bCs/>
          <w:caps/>
          <w:sz w:val="28"/>
          <w:szCs w:val="28"/>
          <w:lang w:val="kk-KZ" w:eastAsia="en-US"/>
        </w:rPr>
        <w:t xml:space="preserve"> целевые  и</w:t>
      </w:r>
      <w:r w:rsidRPr="005F0609">
        <w:rPr>
          <w:rFonts w:ascii="Times New Roman" w:eastAsia="Calibri" w:hAnsi="Times New Roman" w:cs="Times New Roman"/>
          <w:b/>
          <w:bCs/>
          <w:caps/>
          <w:sz w:val="28"/>
          <w:szCs w:val="28"/>
          <w:lang w:val="kk-KZ" w:eastAsia="en-US"/>
        </w:rPr>
        <w:t>ндикаторы</w:t>
      </w:r>
    </w:p>
    <w:p w:rsidR="002D7CE3" w:rsidRDefault="002D7CE3" w:rsidP="00C13F51">
      <w:pPr>
        <w:spacing w:after="0" w:line="240" w:lineRule="auto"/>
        <w:ind w:firstLine="567"/>
        <w:jc w:val="center"/>
        <w:rPr>
          <w:rFonts w:ascii="Times New Roman" w:hAnsi="Times New Roman" w:cs="Times New Roman"/>
          <w:b/>
          <w:color w:val="000000"/>
          <w:sz w:val="24"/>
          <w:szCs w:val="24"/>
        </w:rPr>
      </w:pPr>
    </w:p>
    <w:p w:rsidR="004A2CAD" w:rsidRDefault="00C13F51" w:rsidP="00C13F51">
      <w:pPr>
        <w:spacing w:after="0" w:line="240" w:lineRule="auto"/>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3.1. </w:t>
      </w:r>
      <w:r w:rsidR="004A2CAD" w:rsidRPr="009C5AF7">
        <w:rPr>
          <w:rFonts w:ascii="Times New Roman" w:hAnsi="Times New Roman" w:cs="Times New Roman"/>
          <w:b/>
          <w:color w:val="000000"/>
          <w:sz w:val="24"/>
          <w:szCs w:val="24"/>
        </w:rPr>
        <w:t>Стратегическое направление 1 (финансы)</w:t>
      </w:r>
    </w:p>
    <w:p w:rsidR="00430447" w:rsidRDefault="00430447" w:rsidP="00C13F51">
      <w:pPr>
        <w:spacing w:after="0" w:line="240" w:lineRule="auto"/>
        <w:ind w:firstLine="567"/>
        <w:jc w:val="center"/>
        <w:rPr>
          <w:rFonts w:ascii="Times New Roman" w:hAnsi="Times New Roman" w:cs="Times New Roman"/>
          <w:b/>
          <w:color w:val="000000"/>
          <w:sz w:val="24"/>
          <w:szCs w:val="24"/>
        </w:rPr>
      </w:pPr>
    </w:p>
    <w:p w:rsidR="00430447" w:rsidRPr="00176AE9" w:rsidRDefault="00430447" w:rsidP="00430447">
      <w:pPr>
        <w:spacing w:after="0" w:line="240" w:lineRule="auto"/>
        <w:ind w:firstLine="567"/>
        <w:jc w:val="both"/>
        <w:rPr>
          <w:rFonts w:ascii="Times New Roman" w:hAnsi="Times New Roman" w:cs="Times New Roman"/>
          <w:b/>
          <w:color w:val="000000"/>
          <w:sz w:val="28"/>
          <w:szCs w:val="28"/>
        </w:rPr>
      </w:pPr>
      <w:r w:rsidRPr="00176AE9">
        <w:rPr>
          <w:rFonts w:ascii="Times New Roman" w:hAnsi="Times New Roman" w:cs="Times New Roman"/>
          <w:b/>
          <w:color w:val="000000"/>
          <w:sz w:val="28"/>
          <w:szCs w:val="28"/>
        </w:rPr>
        <w:t>Цель 1.1Адекватное финансирование деятельности, повышение доходности</w:t>
      </w:r>
    </w:p>
    <w:p w:rsidR="00430447" w:rsidRDefault="00430447" w:rsidP="00C13F51">
      <w:pPr>
        <w:spacing w:after="0" w:line="240" w:lineRule="auto"/>
        <w:ind w:firstLine="567"/>
        <w:jc w:val="center"/>
        <w:rPr>
          <w:rFonts w:ascii="Times New Roman" w:hAnsi="Times New Roman" w:cs="Times New Roman"/>
          <w:b/>
          <w:color w:val="000000"/>
          <w:sz w:val="24"/>
          <w:szCs w:val="24"/>
        </w:rPr>
      </w:pPr>
    </w:p>
    <w:p w:rsidR="004A2CAD" w:rsidRPr="009C5AF7" w:rsidRDefault="004A2CAD" w:rsidP="004A2CAD">
      <w:pPr>
        <w:spacing w:after="0" w:line="240" w:lineRule="auto"/>
        <w:ind w:firstLine="567"/>
        <w:jc w:val="both"/>
        <w:rPr>
          <w:rFonts w:ascii="Times New Roman" w:hAnsi="Times New Roman" w:cs="Times New Roman"/>
          <w:b/>
          <w:color w:val="000000"/>
          <w:sz w:val="24"/>
          <w:szCs w:val="24"/>
        </w:rPr>
      </w:pPr>
    </w:p>
    <w:tbl>
      <w:tblPr>
        <w:tblStyle w:val="a3"/>
        <w:tblW w:w="15260" w:type="dxa"/>
        <w:tblLayout w:type="fixed"/>
        <w:tblLook w:val="04A0" w:firstRow="1" w:lastRow="0" w:firstColumn="1" w:lastColumn="0" w:noHBand="0" w:noVBand="1"/>
      </w:tblPr>
      <w:tblGrid>
        <w:gridCol w:w="675"/>
        <w:gridCol w:w="2551"/>
        <w:gridCol w:w="1276"/>
        <w:gridCol w:w="1559"/>
        <w:gridCol w:w="1702"/>
        <w:gridCol w:w="1419"/>
        <w:gridCol w:w="1236"/>
        <w:gridCol w:w="1193"/>
        <w:gridCol w:w="1192"/>
        <w:gridCol w:w="1300"/>
        <w:gridCol w:w="1157"/>
      </w:tblGrid>
      <w:tr w:rsidR="004A2CAD" w:rsidRPr="009C5AF7" w:rsidTr="0039240D">
        <w:trPr>
          <w:trHeight w:val="60"/>
        </w:trPr>
        <w:tc>
          <w:tcPr>
            <w:tcW w:w="675" w:type="dxa"/>
            <w:vMerge w:val="restart"/>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w:t>
            </w:r>
          </w:p>
        </w:tc>
        <w:tc>
          <w:tcPr>
            <w:tcW w:w="2551" w:type="dxa"/>
            <w:vMerge w:val="restart"/>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Наименование целевого индикатора</w:t>
            </w:r>
          </w:p>
        </w:tc>
        <w:tc>
          <w:tcPr>
            <w:tcW w:w="1276" w:type="dxa"/>
            <w:vMerge w:val="restart"/>
          </w:tcPr>
          <w:p w:rsidR="00092EFC"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Ед. измере</w:t>
            </w:r>
            <w:r w:rsidR="00092EFC" w:rsidRPr="00065A5C">
              <w:rPr>
                <w:rFonts w:ascii="Times New Roman" w:hAnsi="Times New Roman" w:cs="Times New Roman"/>
                <w:b/>
                <w:color w:val="000000"/>
                <w:sz w:val="24"/>
                <w:szCs w:val="24"/>
              </w:rPr>
              <w:t>-</w:t>
            </w:r>
          </w:p>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ния</w:t>
            </w:r>
          </w:p>
        </w:tc>
        <w:tc>
          <w:tcPr>
            <w:tcW w:w="1559" w:type="dxa"/>
            <w:vMerge w:val="restart"/>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Источник информации</w:t>
            </w:r>
          </w:p>
        </w:tc>
        <w:tc>
          <w:tcPr>
            <w:tcW w:w="1702" w:type="dxa"/>
            <w:vMerge w:val="restart"/>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Ответственные</w:t>
            </w:r>
          </w:p>
        </w:tc>
        <w:tc>
          <w:tcPr>
            <w:tcW w:w="1419" w:type="dxa"/>
            <w:vMerge w:val="restart"/>
          </w:tcPr>
          <w:p w:rsidR="004A2CAD" w:rsidRPr="00065A5C" w:rsidRDefault="004A2CAD" w:rsidP="004A2CAD">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Факт 2017</w:t>
            </w:r>
          </w:p>
          <w:p w:rsidR="004A2CAD" w:rsidRPr="00065A5C" w:rsidRDefault="004A2CAD" w:rsidP="004A2CAD">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года</w:t>
            </w:r>
          </w:p>
        </w:tc>
        <w:tc>
          <w:tcPr>
            <w:tcW w:w="6078" w:type="dxa"/>
            <w:gridSpan w:val="5"/>
          </w:tcPr>
          <w:p w:rsidR="004A2CAD" w:rsidRPr="00065A5C" w:rsidRDefault="004A2CAD" w:rsidP="00065A5C">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План (годы)</w:t>
            </w:r>
          </w:p>
        </w:tc>
      </w:tr>
      <w:tr w:rsidR="004A2CAD" w:rsidRPr="009C5AF7" w:rsidTr="0039240D">
        <w:trPr>
          <w:trHeight w:val="60"/>
        </w:trPr>
        <w:tc>
          <w:tcPr>
            <w:tcW w:w="675" w:type="dxa"/>
            <w:vMerge/>
          </w:tcPr>
          <w:p w:rsidR="004A2CAD" w:rsidRPr="00065A5C" w:rsidRDefault="004A2CAD" w:rsidP="00B53BD4">
            <w:pPr>
              <w:jc w:val="both"/>
              <w:rPr>
                <w:rFonts w:ascii="Times New Roman" w:hAnsi="Times New Roman" w:cs="Times New Roman"/>
                <w:b/>
                <w:color w:val="000000"/>
                <w:sz w:val="24"/>
                <w:szCs w:val="24"/>
              </w:rPr>
            </w:pPr>
          </w:p>
        </w:tc>
        <w:tc>
          <w:tcPr>
            <w:tcW w:w="2551" w:type="dxa"/>
            <w:vMerge/>
          </w:tcPr>
          <w:p w:rsidR="004A2CAD" w:rsidRPr="00065A5C" w:rsidRDefault="004A2CAD" w:rsidP="00B53BD4">
            <w:pPr>
              <w:jc w:val="both"/>
              <w:rPr>
                <w:rFonts w:ascii="Times New Roman" w:hAnsi="Times New Roman" w:cs="Times New Roman"/>
                <w:b/>
                <w:color w:val="000000"/>
                <w:sz w:val="24"/>
                <w:szCs w:val="24"/>
              </w:rPr>
            </w:pPr>
          </w:p>
        </w:tc>
        <w:tc>
          <w:tcPr>
            <w:tcW w:w="1276" w:type="dxa"/>
            <w:vMerge/>
          </w:tcPr>
          <w:p w:rsidR="004A2CAD" w:rsidRPr="00065A5C" w:rsidRDefault="004A2CAD" w:rsidP="00B53BD4">
            <w:pPr>
              <w:jc w:val="both"/>
              <w:rPr>
                <w:rFonts w:ascii="Times New Roman" w:hAnsi="Times New Roman" w:cs="Times New Roman"/>
                <w:b/>
                <w:color w:val="000000"/>
                <w:sz w:val="24"/>
                <w:szCs w:val="24"/>
              </w:rPr>
            </w:pPr>
          </w:p>
        </w:tc>
        <w:tc>
          <w:tcPr>
            <w:tcW w:w="1559" w:type="dxa"/>
            <w:vMerge/>
          </w:tcPr>
          <w:p w:rsidR="004A2CAD" w:rsidRPr="00065A5C" w:rsidRDefault="004A2CAD" w:rsidP="00B53BD4">
            <w:pPr>
              <w:jc w:val="both"/>
              <w:rPr>
                <w:rFonts w:ascii="Times New Roman" w:hAnsi="Times New Roman" w:cs="Times New Roman"/>
                <w:b/>
                <w:color w:val="000000"/>
                <w:sz w:val="24"/>
                <w:szCs w:val="24"/>
              </w:rPr>
            </w:pPr>
          </w:p>
        </w:tc>
        <w:tc>
          <w:tcPr>
            <w:tcW w:w="1702" w:type="dxa"/>
            <w:vMerge/>
          </w:tcPr>
          <w:p w:rsidR="004A2CAD" w:rsidRPr="00065A5C" w:rsidRDefault="004A2CAD" w:rsidP="00B53BD4">
            <w:pPr>
              <w:jc w:val="both"/>
              <w:rPr>
                <w:rFonts w:ascii="Times New Roman" w:hAnsi="Times New Roman" w:cs="Times New Roman"/>
                <w:b/>
                <w:color w:val="000000"/>
                <w:sz w:val="24"/>
                <w:szCs w:val="24"/>
              </w:rPr>
            </w:pPr>
          </w:p>
        </w:tc>
        <w:tc>
          <w:tcPr>
            <w:tcW w:w="1419" w:type="dxa"/>
            <w:vMerge/>
          </w:tcPr>
          <w:p w:rsidR="004A2CAD" w:rsidRPr="00065A5C" w:rsidRDefault="004A2CAD" w:rsidP="00B53BD4">
            <w:pPr>
              <w:jc w:val="both"/>
              <w:rPr>
                <w:rFonts w:ascii="Times New Roman" w:hAnsi="Times New Roman" w:cs="Times New Roman"/>
                <w:b/>
                <w:color w:val="000000"/>
                <w:sz w:val="24"/>
                <w:szCs w:val="24"/>
              </w:rPr>
            </w:pPr>
          </w:p>
        </w:tc>
        <w:tc>
          <w:tcPr>
            <w:tcW w:w="1236" w:type="dxa"/>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2018 год</w:t>
            </w:r>
          </w:p>
        </w:tc>
        <w:tc>
          <w:tcPr>
            <w:tcW w:w="1193" w:type="dxa"/>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2019 год</w:t>
            </w:r>
          </w:p>
        </w:tc>
        <w:tc>
          <w:tcPr>
            <w:tcW w:w="1192" w:type="dxa"/>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2020 год</w:t>
            </w:r>
          </w:p>
        </w:tc>
        <w:tc>
          <w:tcPr>
            <w:tcW w:w="1300" w:type="dxa"/>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2021 год</w:t>
            </w:r>
          </w:p>
        </w:tc>
        <w:tc>
          <w:tcPr>
            <w:tcW w:w="1157" w:type="dxa"/>
          </w:tcPr>
          <w:p w:rsidR="004A2CAD" w:rsidRPr="00065A5C" w:rsidRDefault="004A2CAD" w:rsidP="00B53BD4">
            <w:pPr>
              <w:jc w:val="both"/>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2022  год</w:t>
            </w:r>
          </w:p>
        </w:tc>
      </w:tr>
      <w:tr w:rsidR="004A2CAD" w:rsidRPr="009C5AF7" w:rsidTr="0039240D">
        <w:trPr>
          <w:trHeight w:val="60"/>
        </w:trPr>
        <w:tc>
          <w:tcPr>
            <w:tcW w:w="675"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1</w:t>
            </w:r>
          </w:p>
        </w:tc>
        <w:tc>
          <w:tcPr>
            <w:tcW w:w="2551"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2</w:t>
            </w:r>
          </w:p>
        </w:tc>
        <w:tc>
          <w:tcPr>
            <w:tcW w:w="1276"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3</w:t>
            </w:r>
          </w:p>
        </w:tc>
        <w:tc>
          <w:tcPr>
            <w:tcW w:w="1559"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4</w:t>
            </w:r>
          </w:p>
        </w:tc>
        <w:tc>
          <w:tcPr>
            <w:tcW w:w="1702"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5</w:t>
            </w:r>
          </w:p>
        </w:tc>
        <w:tc>
          <w:tcPr>
            <w:tcW w:w="1419"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6</w:t>
            </w:r>
          </w:p>
        </w:tc>
        <w:tc>
          <w:tcPr>
            <w:tcW w:w="1236"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7</w:t>
            </w:r>
          </w:p>
        </w:tc>
        <w:tc>
          <w:tcPr>
            <w:tcW w:w="1193"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8</w:t>
            </w:r>
          </w:p>
        </w:tc>
        <w:tc>
          <w:tcPr>
            <w:tcW w:w="1192"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9</w:t>
            </w:r>
          </w:p>
        </w:tc>
        <w:tc>
          <w:tcPr>
            <w:tcW w:w="1300"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10</w:t>
            </w:r>
          </w:p>
        </w:tc>
        <w:tc>
          <w:tcPr>
            <w:tcW w:w="1157" w:type="dxa"/>
          </w:tcPr>
          <w:p w:rsidR="004A2CAD" w:rsidRPr="009C5AF7" w:rsidRDefault="004A2CAD" w:rsidP="00092EFC">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11</w:t>
            </w:r>
          </w:p>
        </w:tc>
      </w:tr>
      <w:tr w:rsidR="00E33D60" w:rsidRPr="009C5AF7" w:rsidTr="00B30D36">
        <w:trPr>
          <w:trHeight w:val="60"/>
        </w:trPr>
        <w:tc>
          <w:tcPr>
            <w:tcW w:w="15260" w:type="dxa"/>
            <w:gridSpan w:val="11"/>
          </w:tcPr>
          <w:p w:rsidR="00E33D60" w:rsidRPr="009C5AF7" w:rsidRDefault="00E33D60" w:rsidP="00E33D60">
            <w:pPr>
              <w:ind w:firstLine="708"/>
              <w:jc w:val="center"/>
              <w:rPr>
                <w:rFonts w:ascii="Times New Roman" w:hAnsi="Times New Roman" w:cs="Times New Roman"/>
                <w:color w:val="000000"/>
                <w:sz w:val="24"/>
                <w:szCs w:val="24"/>
              </w:rPr>
            </w:pPr>
            <w:r w:rsidRPr="00065A5C">
              <w:rPr>
                <w:rFonts w:ascii="Times New Roman" w:hAnsi="Times New Roman" w:cs="Times New Roman"/>
                <w:b/>
                <w:color w:val="000000"/>
              </w:rPr>
              <w:t>Целевые индикаторы</w:t>
            </w:r>
          </w:p>
        </w:tc>
      </w:tr>
      <w:tr w:rsidR="004A2CAD" w:rsidRPr="009C5AF7" w:rsidTr="0039240D">
        <w:trPr>
          <w:trHeight w:val="60"/>
        </w:trPr>
        <w:tc>
          <w:tcPr>
            <w:tcW w:w="675" w:type="dxa"/>
          </w:tcPr>
          <w:p w:rsidR="004A2CAD" w:rsidRPr="009C5AF7" w:rsidRDefault="004A2CAD" w:rsidP="00B53BD4">
            <w:pPr>
              <w:jc w:val="both"/>
              <w:rPr>
                <w:rFonts w:ascii="Times New Roman" w:hAnsi="Times New Roman" w:cs="Times New Roman"/>
                <w:color w:val="000000"/>
                <w:sz w:val="24"/>
                <w:szCs w:val="24"/>
              </w:rPr>
            </w:pPr>
            <w:r w:rsidRPr="009C5AF7">
              <w:rPr>
                <w:rFonts w:ascii="Times New Roman" w:hAnsi="Times New Roman" w:cs="Times New Roman"/>
                <w:color w:val="000000"/>
                <w:sz w:val="24"/>
                <w:szCs w:val="24"/>
              </w:rPr>
              <w:t>1</w:t>
            </w:r>
          </w:p>
        </w:tc>
        <w:tc>
          <w:tcPr>
            <w:tcW w:w="2551" w:type="dxa"/>
          </w:tcPr>
          <w:p w:rsidR="004A2CAD" w:rsidRPr="009C5AF7" w:rsidRDefault="00EE4E48" w:rsidP="00EE4E48">
            <w:pPr>
              <w:jc w:val="both"/>
              <w:rPr>
                <w:rFonts w:ascii="Times New Roman" w:hAnsi="Times New Roman" w:cs="Times New Roman"/>
                <w:color w:val="000000"/>
                <w:sz w:val="24"/>
                <w:szCs w:val="24"/>
              </w:rPr>
            </w:pPr>
            <w:r w:rsidRPr="009C5AF7">
              <w:rPr>
                <w:rFonts w:ascii="Times New Roman" w:hAnsi="Times New Roman" w:cs="Times New Roman"/>
                <w:color w:val="000000"/>
                <w:sz w:val="24"/>
                <w:szCs w:val="24"/>
              </w:rPr>
              <w:t>отсутствие  просроченной</w:t>
            </w:r>
            <w:r w:rsidR="00CF79F1" w:rsidRPr="009C5AF7">
              <w:rPr>
                <w:rFonts w:ascii="Times New Roman" w:hAnsi="Times New Roman" w:cs="Times New Roman"/>
                <w:color w:val="000000"/>
                <w:sz w:val="24"/>
                <w:szCs w:val="24"/>
              </w:rPr>
              <w:t xml:space="preserve">  кредиторской  задолженности</w:t>
            </w:r>
          </w:p>
        </w:tc>
        <w:tc>
          <w:tcPr>
            <w:tcW w:w="1276" w:type="dxa"/>
          </w:tcPr>
          <w:p w:rsidR="004A2CAD" w:rsidRPr="009C5AF7" w:rsidRDefault="00CF79F1" w:rsidP="00CF79F1">
            <w:pPr>
              <w:jc w:val="both"/>
              <w:rPr>
                <w:rFonts w:ascii="Times New Roman" w:hAnsi="Times New Roman" w:cs="Times New Roman"/>
                <w:color w:val="000000"/>
                <w:sz w:val="24"/>
                <w:szCs w:val="24"/>
              </w:rPr>
            </w:pPr>
            <w:r w:rsidRPr="009C5AF7">
              <w:rPr>
                <w:rFonts w:ascii="Times New Roman" w:hAnsi="Times New Roman" w:cs="Times New Roman"/>
                <w:color w:val="000000"/>
                <w:sz w:val="24"/>
                <w:szCs w:val="24"/>
              </w:rPr>
              <w:t>тыс.тенге</w:t>
            </w:r>
          </w:p>
        </w:tc>
        <w:tc>
          <w:tcPr>
            <w:tcW w:w="1559" w:type="dxa"/>
          </w:tcPr>
          <w:p w:rsidR="004A2CAD" w:rsidRPr="009C5AF7" w:rsidRDefault="0039240D" w:rsidP="00CF79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Бухгалтерский баланс</w:t>
            </w:r>
          </w:p>
        </w:tc>
        <w:tc>
          <w:tcPr>
            <w:tcW w:w="1702" w:type="dxa"/>
          </w:tcPr>
          <w:p w:rsidR="004A2CAD" w:rsidRPr="009C5AF7" w:rsidRDefault="00CF79F1" w:rsidP="00B53BD4">
            <w:pPr>
              <w:jc w:val="both"/>
              <w:rPr>
                <w:rFonts w:ascii="Times New Roman" w:hAnsi="Times New Roman" w:cs="Times New Roman"/>
                <w:color w:val="000000"/>
                <w:sz w:val="24"/>
                <w:szCs w:val="24"/>
              </w:rPr>
            </w:pPr>
            <w:r w:rsidRPr="009C5AF7">
              <w:rPr>
                <w:rFonts w:ascii="Times New Roman" w:hAnsi="Times New Roman" w:cs="Times New Roman"/>
                <w:color w:val="000000"/>
                <w:sz w:val="24"/>
                <w:szCs w:val="24"/>
              </w:rPr>
              <w:t>Главный  бухгалтер</w:t>
            </w:r>
          </w:p>
        </w:tc>
        <w:tc>
          <w:tcPr>
            <w:tcW w:w="1419" w:type="dxa"/>
          </w:tcPr>
          <w:p w:rsidR="004A2CAD" w:rsidRPr="009C5AF7" w:rsidRDefault="0039240D" w:rsidP="0039240D">
            <w:pPr>
              <w:ind w:right="-250"/>
              <w:rPr>
                <w:rFonts w:ascii="Times New Roman" w:hAnsi="Times New Roman" w:cs="Times New Roman"/>
                <w:color w:val="000000"/>
                <w:sz w:val="24"/>
                <w:szCs w:val="24"/>
              </w:rPr>
            </w:pPr>
            <w:r>
              <w:rPr>
                <w:rFonts w:ascii="Times New Roman" w:hAnsi="Times New Roman" w:cs="Times New Roman"/>
                <w:color w:val="000000"/>
                <w:sz w:val="24"/>
                <w:szCs w:val="24"/>
              </w:rPr>
              <w:t>отсутствует</w:t>
            </w:r>
          </w:p>
        </w:tc>
        <w:tc>
          <w:tcPr>
            <w:tcW w:w="1236" w:type="dxa"/>
          </w:tcPr>
          <w:p w:rsidR="004A2CAD" w:rsidRPr="009C5AF7" w:rsidRDefault="0039240D" w:rsidP="00092EF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93" w:type="dxa"/>
          </w:tcPr>
          <w:p w:rsidR="004A2CAD" w:rsidRPr="009C5AF7" w:rsidRDefault="0039240D" w:rsidP="00092EFC">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92" w:type="dxa"/>
          </w:tcPr>
          <w:p w:rsidR="004A2CAD" w:rsidRPr="009C5AF7" w:rsidRDefault="0039240D" w:rsidP="00092EFC">
            <w:pPr>
              <w:jc w:val="center"/>
              <w:rPr>
                <w:rFonts w:ascii="Times New Roman" w:hAnsi="Times New Roman" w:cs="Times New Roman"/>
                <w:sz w:val="24"/>
                <w:szCs w:val="24"/>
              </w:rPr>
            </w:pPr>
            <w:r>
              <w:rPr>
                <w:rFonts w:ascii="Times New Roman" w:hAnsi="Times New Roman" w:cs="Times New Roman"/>
                <w:sz w:val="24"/>
                <w:szCs w:val="24"/>
              </w:rPr>
              <w:t>0</w:t>
            </w:r>
          </w:p>
        </w:tc>
        <w:tc>
          <w:tcPr>
            <w:tcW w:w="1300" w:type="dxa"/>
          </w:tcPr>
          <w:p w:rsidR="004A2CAD" w:rsidRPr="009C5AF7" w:rsidRDefault="0039240D" w:rsidP="00092EFC">
            <w:pPr>
              <w:jc w:val="center"/>
              <w:rPr>
                <w:rFonts w:ascii="Times New Roman" w:hAnsi="Times New Roman" w:cs="Times New Roman"/>
                <w:sz w:val="24"/>
                <w:szCs w:val="24"/>
              </w:rPr>
            </w:pPr>
            <w:r>
              <w:rPr>
                <w:rFonts w:ascii="Times New Roman" w:hAnsi="Times New Roman" w:cs="Times New Roman"/>
                <w:sz w:val="24"/>
                <w:szCs w:val="24"/>
              </w:rPr>
              <w:t>0</w:t>
            </w:r>
          </w:p>
        </w:tc>
        <w:tc>
          <w:tcPr>
            <w:tcW w:w="1157" w:type="dxa"/>
          </w:tcPr>
          <w:p w:rsidR="00CF79F1" w:rsidRPr="009C5AF7" w:rsidRDefault="0039240D" w:rsidP="00092EFC">
            <w:pPr>
              <w:jc w:val="center"/>
              <w:rPr>
                <w:rFonts w:ascii="Times New Roman" w:hAnsi="Times New Roman" w:cs="Times New Roman"/>
                <w:sz w:val="24"/>
                <w:szCs w:val="24"/>
              </w:rPr>
            </w:pPr>
            <w:r>
              <w:rPr>
                <w:rFonts w:ascii="Times New Roman" w:hAnsi="Times New Roman" w:cs="Times New Roman"/>
                <w:sz w:val="24"/>
                <w:szCs w:val="24"/>
              </w:rPr>
              <w:t>0</w:t>
            </w:r>
          </w:p>
          <w:p w:rsidR="004A2CAD" w:rsidRPr="009C5AF7" w:rsidRDefault="004A2CAD" w:rsidP="00092EFC">
            <w:pPr>
              <w:jc w:val="center"/>
              <w:rPr>
                <w:rFonts w:ascii="Times New Roman" w:hAnsi="Times New Roman" w:cs="Times New Roman"/>
                <w:sz w:val="24"/>
                <w:szCs w:val="24"/>
              </w:rPr>
            </w:pPr>
          </w:p>
        </w:tc>
      </w:tr>
      <w:tr w:rsidR="004A2CAD" w:rsidRPr="009C5AF7" w:rsidTr="0039240D">
        <w:trPr>
          <w:trHeight w:val="117"/>
        </w:trPr>
        <w:tc>
          <w:tcPr>
            <w:tcW w:w="675" w:type="dxa"/>
          </w:tcPr>
          <w:p w:rsidR="004A2CAD" w:rsidRPr="009C5AF7" w:rsidRDefault="00EE4E48" w:rsidP="00B53BD4">
            <w:pPr>
              <w:jc w:val="both"/>
              <w:rPr>
                <w:rFonts w:ascii="Times New Roman" w:hAnsi="Times New Roman" w:cs="Times New Roman"/>
                <w:color w:val="000000"/>
                <w:sz w:val="24"/>
                <w:szCs w:val="24"/>
              </w:rPr>
            </w:pPr>
            <w:r w:rsidRPr="009C5AF7">
              <w:rPr>
                <w:rFonts w:ascii="Times New Roman" w:hAnsi="Times New Roman" w:cs="Times New Roman"/>
                <w:color w:val="000000"/>
                <w:sz w:val="24"/>
                <w:szCs w:val="24"/>
              </w:rPr>
              <w:t>2.</w:t>
            </w:r>
          </w:p>
        </w:tc>
        <w:tc>
          <w:tcPr>
            <w:tcW w:w="2551" w:type="dxa"/>
          </w:tcPr>
          <w:p w:rsidR="004A2CAD" w:rsidRPr="009C5AF7" w:rsidRDefault="004A2CAD" w:rsidP="004A2CAD">
            <w:pPr>
              <w:rPr>
                <w:rFonts w:ascii="Times New Roman" w:hAnsi="Times New Roman" w:cs="Times New Roman"/>
                <w:color w:val="000000"/>
                <w:sz w:val="24"/>
                <w:szCs w:val="24"/>
              </w:rPr>
            </w:pPr>
            <w:r w:rsidRPr="009C5AF7">
              <w:rPr>
                <w:rFonts w:ascii="Times New Roman" w:hAnsi="Times New Roman" w:cs="Times New Roman"/>
                <w:color w:val="000000"/>
                <w:sz w:val="24"/>
                <w:szCs w:val="24"/>
              </w:rPr>
              <w:t>Рентабельность  активов (</w:t>
            </w:r>
            <w:r w:rsidRPr="009C5AF7">
              <w:rPr>
                <w:rFonts w:ascii="Times New Roman" w:hAnsi="Times New Roman" w:cs="Times New Roman"/>
                <w:color w:val="000000"/>
                <w:sz w:val="24"/>
                <w:szCs w:val="24"/>
                <w:lang w:val="en-US"/>
              </w:rPr>
              <w:t>ROA</w:t>
            </w:r>
            <w:r w:rsidRPr="009C5AF7">
              <w:rPr>
                <w:rFonts w:ascii="Times New Roman" w:hAnsi="Times New Roman" w:cs="Times New Roman"/>
                <w:color w:val="000000"/>
                <w:sz w:val="24"/>
                <w:szCs w:val="24"/>
              </w:rPr>
              <w:t>)</w:t>
            </w:r>
          </w:p>
        </w:tc>
        <w:tc>
          <w:tcPr>
            <w:tcW w:w="1276" w:type="dxa"/>
          </w:tcPr>
          <w:p w:rsidR="004A2CAD" w:rsidRPr="009C5AF7" w:rsidRDefault="004A2CAD" w:rsidP="00B53BD4">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w:t>
            </w:r>
          </w:p>
        </w:tc>
        <w:tc>
          <w:tcPr>
            <w:tcW w:w="1559" w:type="dxa"/>
          </w:tcPr>
          <w:p w:rsidR="004A2CAD" w:rsidRPr="009C5AF7" w:rsidRDefault="0039240D" w:rsidP="00B53BD4">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Бухгалтерский баланс</w:t>
            </w:r>
          </w:p>
        </w:tc>
        <w:tc>
          <w:tcPr>
            <w:tcW w:w="1702" w:type="dxa"/>
          </w:tcPr>
          <w:p w:rsidR="004A2CAD" w:rsidRPr="009C5AF7" w:rsidRDefault="004A2CAD" w:rsidP="00F95EF1">
            <w:pPr>
              <w:rPr>
                <w:rFonts w:ascii="Times New Roman" w:hAnsi="Times New Roman" w:cs="Times New Roman"/>
                <w:color w:val="000000"/>
                <w:sz w:val="24"/>
                <w:szCs w:val="24"/>
              </w:rPr>
            </w:pPr>
            <w:r w:rsidRPr="009C5AF7">
              <w:rPr>
                <w:rFonts w:ascii="Times New Roman" w:hAnsi="Times New Roman" w:cs="Times New Roman"/>
                <w:color w:val="000000"/>
                <w:sz w:val="24"/>
                <w:szCs w:val="24"/>
              </w:rPr>
              <w:t>Главный  бухгалтер</w:t>
            </w:r>
          </w:p>
        </w:tc>
        <w:tc>
          <w:tcPr>
            <w:tcW w:w="1419" w:type="dxa"/>
          </w:tcPr>
          <w:p w:rsidR="004A2CAD" w:rsidRPr="009C5AF7" w:rsidRDefault="004A2CAD" w:rsidP="00B53BD4">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0,3</w:t>
            </w:r>
          </w:p>
        </w:tc>
        <w:tc>
          <w:tcPr>
            <w:tcW w:w="1236" w:type="dxa"/>
          </w:tcPr>
          <w:p w:rsidR="004A2CAD" w:rsidRPr="009C5AF7" w:rsidRDefault="004A2CAD" w:rsidP="00BD7A0F">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0,</w:t>
            </w:r>
            <w:r w:rsidR="00BD7A0F">
              <w:rPr>
                <w:rFonts w:ascii="Times New Roman" w:hAnsi="Times New Roman" w:cs="Times New Roman"/>
                <w:color w:val="000000"/>
                <w:sz w:val="24"/>
                <w:szCs w:val="24"/>
              </w:rPr>
              <w:t>5</w:t>
            </w:r>
          </w:p>
        </w:tc>
        <w:tc>
          <w:tcPr>
            <w:tcW w:w="1193" w:type="dxa"/>
          </w:tcPr>
          <w:p w:rsidR="004A2CAD" w:rsidRPr="009C5AF7" w:rsidRDefault="00BD7A0F" w:rsidP="00B53BD4">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92" w:type="dxa"/>
          </w:tcPr>
          <w:p w:rsidR="004A2CAD" w:rsidRPr="009C5AF7" w:rsidRDefault="00BD7A0F" w:rsidP="00BD7A0F">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A2CAD" w:rsidRPr="009C5AF7">
              <w:rPr>
                <w:rFonts w:ascii="Times New Roman" w:hAnsi="Times New Roman" w:cs="Times New Roman"/>
                <w:color w:val="000000"/>
                <w:sz w:val="24"/>
                <w:szCs w:val="24"/>
              </w:rPr>
              <w:t>,5</w:t>
            </w:r>
          </w:p>
        </w:tc>
        <w:tc>
          <w:tcPr>
            <w:tcW w:w="1300" w:type="dxa"/>
          </w:tcPr>
          <w:p w:rsidR="004A2CAD" w:rsidRPr="009C5AF7" w:rsidRDefault="00BD7A0F" w:rsidP="00B53BD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57" w:type="dxa"/>
          </w:tcPr>
          <w:p w:rsidR="004A2CAD" w:rsidRPr="009C5AF7" w:rsidRDefault="00BD7A0F" w:rsidP="00B53BD4">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E33D60" w:rsidRPr="009C5AF7" w:rsidTr="00B30D36">
        <w:trPr>
          <w:trHeight w:val="117"/>
        </w:trPr>
        <w:tc>
          <w:tcPr>
            <w:tcW w:w="15260" w:type="dxa"/>
            <w:gridSpan w:val="11"/>
          </w:tcPr>
          <w:p w:rsidR="00E33D60" w:rsidRPr="009C5AF7" w:rsidRDefault="00E33D60" w:rsidP="00F95EF1">
            <w:pPr>
              <w:jc w:val="center"/>
              <w:rPr>
                <w:rFonts w:ascii="Times New Roman" w:hAnsi="Times New Roman" w:cs="Times New Roman"/>
                <w:color w:val="000000"/>
                <w:sz w:val="24"/>
                <w:szCs w:val="24"/>
              </w:rPr>
            </w:pPr>
            <w:r w:rsidRPr="00065A5C">
              <w:rPr>
                <w:rFonts w:ascii="Times New Roman" w:hAnsi="Times New Roman" w:cs="Times New Roman"/>
                <w:b/>
                <w:color w:val="000000"/>
                <w:sz w:val="24"/>
                <w:szCs w:val="24"/>
              </w:rPr>
              <w:t>Задачи</w:t>
            </w:r>
          </w:p>
        </w:tc>
      </w:tr>
      <w:tr w:rsidR="00EE4E48" w:rsidRPr="009C5AF7" w:rsidTr="0039240D">
        <w:trPr>
          <w:trHeight w:val="117"/>
        </w:trPr>
        <w:tc>
          <w:tcPr>
            <w:tcW w:w="675" w:type="dxa"/>
          </w:tcPr>
          <w:p w:rsidR="00EE4E48" w:rsidRPr="009C5AF7" w:rsidRDefault="0039240D" w:rsidP="00B53BD4">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51" w:type="dxa"/>
          </w:tcPr>
          <w:p w:rsidR="00EE4E48" w:rsidRPr="009C5AF7" w:rsidRDefault="0039240D" w:rsidP="0039240D">
            <w:pPr>
              <w:jc w:val="both"/>
              <w:rPr>
                <w:rFonts w:ascii="Times New Roman" w:hAnsi="Times New Roman" w:cs="Times New Roman"/>
                <w:color w:val="000000"/>
                <w:sz w:val="24"/>
                <w:szCs w:val="24"/>
              </w:rPr>
            </w:pPr>
            <w:r>
              <w:rPr>
                <w:rFonts w:ascii="Times New Roman" w:hAnsi="Times New Roman" w:cs="Times New Roman"/>
                <w:color w:val="000000"/>
                <w:sz w:val="24"/>
                <w:szCs w:val="24"/>
              </w:rPr>
              <w:t>Увеличение д</w:t>
            </w:r>
            <w:r w:rsidR="00EE4E48" w:rsidRPr="009C5AF7">
              <w:rPr>
                <w:rFonts w:ascii="Times New Roman" w:hAnsi="Times New Roman" w:cs="Times New Roman"/>
                <w:color w:val="000000"/>
                <w:sz w:val="24"/>
                <w:szCs w:val="24"/>
              </w:rPr>
              <w:t>ол</w:t>
            </w:r>
            <w:r>
              <w:rPr>
                <w:rFonts w:ascii="Times New Roman" w:hAnsi="Times New Roman" w:cs="Times New Roman"/>
                <w:color w:val="000000"/>
                <w:sz w:val="24"/>
                <w:szCs w:val="24"/>
              </w:rPr>
              <w:t>и</w:t>
            </w:r>
            <w:r w:rsidR="00EE4E48" w:rsidRPr="009C5AF7">
              <w:rPr>
                <w:rFonts w:ascii="Times New Roman" w:hAnsi="Times New Roman" w:cs="Times New Roman"/>
                <w:color w:val="000000"/>
                <w:sz w:val="24"/>
                <w:szCs w:val="24"/>
              </w:rPr>
              <w:t xml:space="preserve">  внебюджетных  средств  в  общем  доходе предприятия</w:t>
            </w:r>
          </w:p>
        </w:tc>
        <w:tc>
          <w:tcPr>
            <w:tcW w:w="1276" w:type="dxa"/>
          </w:tcPr>
          <w:p w:rsidR="00EE4E48" w:rsidRPr="009C5AF7" w:rsidRDefault="00EE4E48" w:rsidP="00F95E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w:t>
            </w:r>
          </w:p>
        </w:tc>
        <w:tc>
          <w:tcPr>
            <w:tcW w:w="1559" w:type="dxa"/>
          </w:tcPr>
          <w:p w:rsidR="00EE4E48" w:rsidRPr="009C5AF7" w:rsidRDefault="00EE4E48" w:rsidP="00F95E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Бухгалтерский баланс</w:t>
            </w:r>
          </w:p>
        </w:tc>
        <w:tc>
          <w:tcPr>
            <w:tcW w:w="1702" w:type="dxa"/>
          </w:tcPr>
          <w:p w:rsidR="00EE4E48" w:rsidRPr="009C5AF7" w:rsidRDefault="00EE4E48" w:rsidP="00F95EF1">
            <w:pPr>
              <w:rPr>
                <w:rFonts w:ascii="Times New Roman" w:hAnsi="Times New Roman" w:cs="Times New Roman"/>
                <w:color w:val="000000"/>
                <w:sz w:val="24"/>
                <w:szCs w:val="24"/>
              </w:rPr>
            </w:pPr>
            <w:r w:rsidRPr="009C5AF7">
              <w:rPr>
                <w:rFonts w:ascii="Times New Roman" w:hAnsi="Times New Roman" w:cs="Times New Roman"/>
                <w:color w:val="000000"/>
                <w:sz w:val="24"/>
                <w:szCs w:val="24"/>
              </w:rPr>
              <w:t>Главный бухгалтер</w:t>
            </w:r>
          </w:p>
        </w:tc>
        <w:tc>
          <w:tcPr>
            <w:tcW w:w="1419" w:type="dxa"/>
          </w:tcPr>
          <w:p w:rsidR="00EE4E48" w:rsidRPr="009C5AF7" w:rsidRDefault="00EE4E48" w:rsidP="00F95E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5,1 %</w:t>
            </w:r>
          </w:p>
        </w:tc>
        <w:tc>
          <w:tcPr>
            <w:tcW w:w="1236" w:type="dxa"/>
          </w:tcPr>
          <w:p w:rsidR="00EE4E48" w:rsidRPr="009C5AF7" w:rsidRDefault="00EE4E48" w:rsidP="00F95E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5,5%</w:t>
            </w:r>
          </w:p>
        </w:tc>
        <w:tc>
          <w:tcPr>
            <w:tcW w:w="1193" w:type="dxa"/>
          </w:tcPr>
          <w:p w:rsidR="00EE4E48" w:rsidRPr="009C5AF7" w:rsidRDefault="00971DFE"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5,7 </w:t>
            </w:r>
            <w:r w:rsidR="00EE4E48" w:rsidRPr="009C5AF7">
              <w:rPr>
                <w:rFonts w:ascii="Times New Roman" w:hAnsi="Times New Roman" w:cs="Times New Roman"/>
                <w:color w:val="000000"/>
                <w:sz w:val="24"/>
                <w:szCs w:val="24"/>
              </w:rPr>
              <w:t>%</w:t>
            </w:r>
          </w:p>
        </w:tc>
        <w:tc>
          <w:tcPr>
            <w:tcW w:w="1192" w:type="dxa"/>
          </w:tcPr>
          <w:p w:rsidR="00EE4E48" w:rsidRPr="009C5AF7" w:rsidRDefault="00971DFE"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5,8 </w:t>
            </w:r>
            <w:r w:rsidR="00EE4E48" w:rsidRPr="009C5AF7">
              <w:rPr>
                <w:rFonts w:ascii="Times New Roman" w:hAnsi="Times New Roman" w:cs="Times New Roman"/>
                <w:color w:val="000000"/>
                <w:sz w:val="24"/>
                <w:szCs w:val="24"/>
              </w:rPr>
              <w:t>%</w:t>
            </w:r>
          </w:p>
        </w:tc>
        <w:tc>
          <w:tcPr>
            <w:tcW w:w="1300" w:type="dxa"/>
          </w:tcPr>
          <w:p w:rsidR="00EE4E48" w:rsidRPr="009C5AF7" w:rsidRDefault="00971DFE"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5,9 </w:t>
            </w:r>
            <w:r w:rsidR="00EE4E48" w:rsidRPr="009C5AF7">
              <w:rPr>
                <w:rFonts w:ascii="Times New Roman" w:hAnsi="Times New Roman" w:cs="Times New Roman"/>
                <w:color w:val="000000"/>
                <w:sz w:val="24"/>
                <w:szCs w:val="24"/>
              </w:rPr>
              <w:t>%</w:t>
            </w:r>
          </w:p>
        </w:tc>
        <w:tc>
          <w:tcPr>
            <w:tcW w:w="1157" w:type="dxa"/>
          </w:tcPr>
          <w:p w:rsidR="00EE4E48" w:rsidRPr="009C5AF7" w:rsidRDefault="00EE4E48" w:rsidP="00F95EF1">
            <w:pPr>
              <w:jc w:val="center"/>
              <w:rPr>
                <w:rFonts w:ascii="Times New Roman" w:hAnsi="Times New Roman" w:cs="Times New Roman"/>
                <w:color w:val="000000"/>
                <w:sz w:val="24"/>
                <w:szCs w:val="24"/>
              </w:rPr>
            </w:pPr>
            <w:r w:rsidRPr="009C5AF7">
              <w:rPr>
                <w:rFonts w:ascii="Times New Roman" w:hAnsi="Times New Roman" w:cs="Times New Roman"/>
                <w:color w:val="000000"/>
                <w:sz w:val="24"/>
                <w:szCs w:val="24"/>
              </w:rPr>
              <w:t>6%</w:t>
            </w:r>
          </w:p>
        </w:tc>
      </w:tr>
      <w:tr w:rsidR="0039240D" w:rsidRPr="009C5AF7" w:rsidTr="0039240D">
        <w:trPr>
          <w:trHeight w:val="117"/>
        </w:trPr>
        <w:tc>
          <w:tcPr>
            <w:tcW w:w="675" w:type="dxa"/>
          </w:tcPr>
          <w:p w:rsidR="0039240D" w:rsidRDefault="0039240D" w:rsidP="00B53BD4">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F05F21">
              <w:rPr>
                <w:rFonts w:ascii="Times New Roman" w:hAnsi="Times New Roman" w:cs="Times New Roman"/>
                <w:color w:val="000000"/>
                <w:sz w:val="24"/>
                <w:szCs w:val="24"/>
              </w:rPr>
              <w:t>.</w:t>
            </w:r>
          </w:p>
        </w:tc>
        <w:tc>
          <w:tcPr>
            <w:tcW w:w="2551" w:type="dxa"/>
          </w:tcPr>
          <w:p w:rsidR="0039240D" w:rsidRPr="00641BAA" w:rsidRDefault="0039240D" w:rsidP="00065A5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Увеличение </w:t>
            </w:r>
            <w:r>
              <w:rPr>
                <w:rFonts w:ascii="Times New Roman" w:hAnsi="Times New Roman" w:cs="Times New Roman"/>
                <w:color w:val="000000"/>
                <w:sz w:val="24"/>
                <w:szCs w:val="24"/>
              </w:rPr>
              <w:lastRenderedPageBreak/>
              <w:t>количества</w:t>
            </w:r>
            <w:r w:rsidRPr="00641BAA">
              <w:rPr>
                <w:rFonts w:ascii="Times New Roman" w:hAnsi="Times New Roman" w:cs="Times New Roman"/>
                <w:color w:val="000000"/>
                <w:sz w:val="24"/>
                <w:szCs w:val="24"/>
              </w:rPr>
              <w:t xml:space="preserve"> оказываемых медицинских услуг</w:t>
            </w:r>
          </w:p>
        </w:tc>
        <w:tc>
          <w:tcPr>
            <w:tcW w:w="1276" w:type="dxa"/>
          </w:tcPr>
          <w:p w:rsidR="0039240D" w:rsidRPr="00641BAA" w:rsidRDefault="0039240D" w:rsidP="00562090">
            <w:pPr>
              <w:jc w:val="center"/>
              <w:rPr>
                <w:rFonts w:ascii="Times New Roman" w:hAnsi="Times New Roman" w:cs="Times New Roman"/>
                <w:color w:val="000000"/>
                <w:sz w:val="24"/>
                <w:szCs w:val="24"/>
              </w:rPr>
            </w:pPr>
            <w:r w:rsidRPr="00641BAA">
              <w:rPr>
                <w:rFonts w:ascii="Times New Roman" w:hAnsi="Times New Roman" w:cs="Times New Roman"/>
                <w:color w:val="000000"/>
                <w:sz w:val="24"/>
                <w:szCs w:val="24"/>
              </w:rPr>
              <w:lastRenderedPageBreak/>
              <w:t>Количест</w:t>
            </w:r>
            <w:r w:rsidRPr="00641BAA">
              <w:rPr>
                <w:rFonts w:ascii="Times New Roman" w:hAnsi="Times New Roman" w:cs="Times New Roman"/>
                <w:color w:val="000000"/>
                <w:sz w:val="24"/>
                <w:szCs w:val="24"/>
              </w:rPr>
              <w:lastRenderedPageBreak/>
              <w:t>во</w:t>
            </w:r>
          </w:p>
        </w:tc>
        <w:tc>
          <w:tcPr>
            <w:tcW w:w="1559" w:type="dxa"/>
          </w:tcPr>
          <w:p w:rsidR="0039240D" w:rsidRPr="00641BAA" w:rsidRDefault="0039240D" w:rsidP="00562090">
            <w:pPr>
              <w:jc w:val="center"/>
              <w:rPr>
                <w:rFonts w:ascii="Times New Roman" w:hAnsi="Times New Roman" w:cs="Times New Roman"/>
                <w:color w:val="000000"/>
                <w:sz w:val="24"/>
                <w:szCs w:val="24"/>
              </w:rPr>
            </w:pPr>
            <w:r w:rsidRPr="00641BAA">
              <w:rPr>
                <w:rFonts w:ascii="Times New Roman" w:hAnsi="Times New Roman" w:cs="Times New Roman"/>
                <w:color w:val="000000"/>
                <w:sz w:val="24"/>
                <w:szCs w:val="24"/>
              </w:rPr>
              <w:lastRenderedPageBreak/>
              <w:t>Амбулаторн</w:t>
            </w:r>
            <w:r w:rsidRPr="00641BAA">
              <w:rPr>
                <w:rFonts w:ascii="Times New Roman" w:hAnsi="Times New Roman" w:cs="Times New Roman"/>
                <w:color w:val="000000"/>
                <w:sz w:val="24"/>
                <w:szCs w:val="24"/>
              </w:rPr>
              <w:lastRenderedPageBreak/>
              <w:t>ый тарификатор по поликлинике</w:t>
            </w:r>
          </w:p>
        </w:tc>
        <w:tc>
          <w:tcPr>
            <w:tcW w:w="1702" w:type="dxa"/>
          </w:tcPr>
          <w:p w:rsidR="0039240D" w:rsidRPr="00641BAA" w:rsidRDefault="0039240D" w:rsidP="00562090">
            <w:pPr>
              <w:jc w:val="center"/>
              <w:rPr>
                <w:rFonts w:ascii="Times New Roman" w:hAnsi="Times New Roman" w:cs="Times New Roman"/>
                <w:color w:val="000000"/>
                <w:sz w:val="24"/>
                <w:szCs w:val="24"/>
              </w:rPr>
            </w:pPr>
            <w:r w:rsidRPr="00641BAA">
              <w:rPr>
                <w:rFonts w:ascii="Times New Roman" w:hAnsi="Times New Roman" w:cs="Times New Roman"/>
                <w:color w:val="000000"/>
                <w:sz w:val="24"/>
                <w:szCs w:val="24"/>
              </w:rPr>
              <w:lastRenderedPageBreak/>
              <w:t xml:space="preserve">Заместитель </w:t>
            </w:r>
            <w:r w:rsidRPr="00641BAA">
              <w:rPr>
                <w:rFonts w:ascii="Times New Roman" w:hAnsi="Times New Roman" w:cs="Times New Roman"/>
                <w:color w:val="000000"/>
                <w:sz w:val="24"/>
                <w:szCs w:val="24"/>
              </w:rPr>
              <w:lastRenderedPageBreak/>
              <w:t>директора по ЛР</w:t>
            </w:r>
          </w:p>
        </w:tc>
        <w:tc>
          <w:tcPr>
            <w:tcW w:w="1419" w:type="dxa"/>
          </w:tcPr>
          <w:p w:rsidR="0039240D" w:rsidRPr="009C5AF7" w:rsidRDefault="0039240D"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394</w:t>
            </w:r>
          </w:p>
        </w:tc>
        <w:tc>
          <w:tcPr>
            <w:tcW w:w="1236" w:type="dxa"/>
          </w:tcPr>
          <w:p w:rsidR="0039240D" w:rsidRPr="009C5AF7" w:rsidRDefault="00787453"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397</w:t>
            </w:r>
          </w:p>
        </w:tc>
        <w:tc>
          <w:tcPr>
            <w:tcW w:w="1193" w:type="dxa"/>
          </w:tcPr>
          <w:p w:rsidR="0039240D" w:rsidRDefault="00787453"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192" w:type="dxa"/>
          </w:tcPr>
          <w:p w:rsidR="0039240D" w:rsidRDefault="00787453"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403</w:t>
            </w:r>
          </w:p>
        </w:tc>
        <w:tc>
          <w:tcPr>
            <w:tcW w:w="1300" w:type="dxa"/>
          </w:tcPr>
          <w:p w:rsidR="0039240D" w:rsidRDefault="00787453"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406</w:t>
            </w:r>
          </w:p>
        </w:tc>
        <w:tc>
          <w:tcPr>
            <w:tcW w:w="1157" w:type="dxa"/>
          </w:tcPr>
          <w:p w:rsidR="0039240D" w:rsidRPr="009C5AF7" w:rsidRDefault="00787453"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410</w:t>
            </w:r>
          </w:p>
        </w:tc>
      </w:tr>
      <w:tr w:rsidR="00BD7A0F" w:rsidRPr="009C5AF7" w:rsidTr="0039240D">
        <w:trPr>
          <w:trHeight w:val="117"/>
        </w:trPr>
        <w:tc>
          <w:tcPr>
            <w:tcW w:w="675" w:type="dxa"/>
          </w:tcPr>
          <w:p w:rsidR="00BD7A0F" w:rsidRDefault="00BD7A0F" w:rsidP="00B53BD4">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p>
        </w:tc>
        <w:tc>
          <w:tcPr>
            <w:tcW w:w="2551" w:type="dxa"/>
          </w:tcPr>
          <w:p w:rsidR="00BD7A0F" w:rsidRDefault="00BD7A0F" w:rsidP="00065A5C">
            <w:pPr>
              <w:rPr>
                <w:rFonts w:ascii="Times New Roman" w:hAnsi="Times New Roman" w:cs="Times New Roman"/>
                <w:color w:val="000000"/>
                <w:sz w:val="24"/>
                <w:szCs w:val="24"/>
              </w:rPr>
            </w:pPr>
            <w:r>
              <w:rPr>
                <w:rFonts w:ascii="Times New Roman" w:hAnsi="Times New Roman" w:cs="Times New Roman"/>
                <w:color w:val="000000"/>
                <w:sz w:val="24"/>
                <w:szCs w:val="24"/>
              </w:rPr>
              <w:t>Обеспечить  доход</w:t>
            </w:r>
          </w:p>
        </w:tc>
        <w:tc>
          <w:tcPr>
            <w:tcW w:w="1276" w:type="dxa"/>
          </w:tcPr>
          <w:p w:rsidR="00BD7A0F" w:rsidRPr="00641BAA" w:rsidRDefault="00BD7A0F" w:rsidP="00562090">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Тыс.тг</w:t>
            </w:r>
          </w:p>
        </w:tc>
        <w:tc>
          <w:tcPr>
            <w:tcW w:w="1559" w:type="dxa"/>
          </w:tcPr>
          <w:p w:rsidR="00BD7A0F" w:rsidRPr="00BD7A0F" w:rsidRDefault="00BD7A0F" w:rsidP="00DB448E">
            <w:pPr>
              <w:jc w:val="center"/>
              <w:rPr>
                <w:rFonts w:ascii="Times New Roman" w:hAnsi="Times New Roman" w:cs="Times New Roman"/>
                <w:color w:val="000000"/>
                <w:sz w:val="24"/>
                <w:szCs w:val="24"/>
              </w:rPr>
            </w:pPr>
            <w:r w:rsidRPr="00BD7A0F">
              <w:rPr>
                <w:rFonts w:ascii="Times New Roman" w:hAnsi="Times New Roman" w:cs="Times New Roman"/>
                <w:color w:val="000000"/>
                <w:sz w:val="24"/>
                <w:szCs w:val="24"/>
              </w:rPr>
              <w:t>Финансовая отчетность</w:t>
            </w:r>
          </w:p>
        </w:tc>
        <w:tc>
          <w:tcPr>
            <w:tcW w:w="1702" w:type="dxa"/>
          </w:tcPr>
          <w:p w:rsidR="00BD7A0F" w:rsidRPr="00641BAA" w:rsidRDefault="00BD7A0F" w:rsidP="0056209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Default="000F0FF4"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886132,7</w:t>
            </w:r>
          </w:p>
        </w:tc>
        <w:tc>
          <w:tcPr>
            <w:tcW w:w="1236" w:type="dxa"/>
          </w:tcPr>
          <w:p w:rsidR="00BD7A0F" w:rsidRDefault="000F0FF4"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948162</w:t>
            </w:r>
          </w:p>
        </w:tc>
        <w:tc>
          <w:tcPr>
            <w:tcW w:w="1193" w:type="dxa"/>
          </w:tcPr>
          <w:p w:rsidR="00BD7A0F" w:rsidRDefault="000F0FF4"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995570</w:t>
            </w:r>
          </w:p>
        </w:tc>
        <w:tc>
          <w:tcPr>
            <w:tcW w:w="1192" w:type="dxa"/>
          </w:tcPr>
          <w:p w:rsidR="00BD7A0F" w:rsidRDefault="000F0FF4" w:rsidP="00971DF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1045348</w:t>
            </w:r>
          </w:p>
        </w:tc>
        <w:tc>
          <w:tcPr>
            <w:tcW w:w="1300" w:type="dxa"/>
          </w:tcPr>
          <w:p w:rsidR="00BD7A0F" w:rsidRDefault="000F0FF4"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1097616</w:t>
            </w:r>
          </w:p>
        </w:tc>
        <w:tc>
          <w:tcPr>
            <w:tcW w:w="1157" w:type="dxa"/>
          </w:tcPr>
          <w:p w:rsidR="00BD7A0F" w:rsidRDefault="000F0FF4" w:rsidP="00F95EF1">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1152496</w:t>
            </w:r>
          </w:p>
        </w:tc>
      </w:tr>
      <w:tr w:rsidR="000F0FF4" w:rsidRPr="009C5AF7" w:rsidTr="0039240D">
        <w:trPr>
          <w:trHeight w:val="117"/>
        </w:trPr>
        <w:tc>
          <w:tcPr>
            <w:tcW w:w="675" w:type="dxa"/>
          </w:tcPr>
          <w:p w:rsidR="000F0FF4" w:rsidRDefault="000F0FF4" w:rsidP="00F05F21">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551" w:type="dxa"/>
          </w:tcPr>
          <w:p w:rsidR="000F0FF4" w:rsidRPr="00F05F21" w:rsidRDefault="000F0FF4" w:rsidP="00F05F21">
            <w:pPr>
              <w:rPr>
                <w:rFonts w:ascii="Times New Roman" w:hAnsi="Times New Roman" w:cs="Times New Roman"/>
                <w:color w:val="000000"/>
                <w:sz w:val="24"/>
                <w:szCs w:val="24"/>
              </w:rPr>
            </w:pPr>
            <w:r w:rsidRPr="009C3EAE">
              <w:rPr>
                <w:rFonts w:ascii="Times New Roman" w:hAnsi="Times New Roman" w:cs="Times New Roman"/>
                <w:color w:val="000000"/>
                <w:sz w:val="24"/>
                <w:szCs w:val="24"/>
              </w:rPr>
              <w:t>Увеличи</w:t>
            </w:r>
            <w:r w:rsidRPr="009C3EAE">
              <w:rPr>
                <w:rFonts w:ascii="Times New Roman" w:hAnsi="Times New Roman" w:cs="Times New Roman"/>
                <w:color w:val="000000"/>
                <w:sz w:val="24"/>
                <w:szCs w:val="24"/>
                <w:lang w:val="en-US"/>
              </w:rPr>
              <w:t>ть п</w:t>
            </w:r>
            <w:r w:rsidRPr="009C3EAE">
              <w:rPr>
                <w:rFonts w:ascii="Times New Roman" w:hAnsi="Times New Roman" w:cs="Times New Roman"/>
                <w:color w:val="000000"/>
                <w:sz w:val="24"/>
                <w:szCs w:val="24"/>
              </w:rPr>
              <w:t>рибыль</w:t>
            </w:r>
          </w:p>
        </w:tc>
        <w:tc>
          <w:tcPr>
            <w:tcW w:w="1276" w:type="dxa"/>
          </w:tcPr>
          <w:p w:rsidR="000F0FF4" w:rsidRPr="00641BAA" w:rsidRDefault="000F0FF4"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Тыс.тг</w:t>
            </w:r>
          </w:p>
        </w:tc>
        <w:tc>
          <w:tcPr>
            <w:tcW w:w="1559" w:type="dxa"/>
          </w:tcPr>
          <w:p w:rsidR="000F0FF4" w:rsidRPr="00BD7A0F" w:rsidRDefault="000F0FF4" w:rsidP="00DB448E">
            <w:pPr>
              <w:jc w:val="center"/>
              <w:rPr>
                <w:rFonts w:ascii="Times New Roman" w:hAnsi="Times New Roman" w:cs="Times New Roman"/>
                <w:color w:val="000000"/>
                <w:sz w:val="24"/>
                <w:szCs w:val="24"/>
              </w:rPr>
            </w:pPr>
            <w:r w:rsidRPr="00BD7A0F">
              <w:rPr>
                <w:rFonts w:ascii="Times New Roman" w:hAnsi="Times New Roman" w:cs="Times New Roman"/>
                <w:color w:val="000000"/>
                <w:sz w:val="24"/>
                <w:szCs w:val="24"/>
              </w:rPr>
              <w:t>Финансовая отчетность</w:t>
            </w:r>
          </w:p>
        </w:tc>
        <w:tc>
          <w:tcPr>
            <w:tcW w:w="1702" w:type="dxa"/>
          </w:tcPr>
          <w:p w:rsidR="000F0FF4" w:rsidRPr="00641BAA" w:rsidRDefault="000F0FF4" w:rsidP="00DB448E">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0F0FF4" w:rsidRDefault="0096092A"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3 642,8</w:t>
            </w:r>
          </w:p>
        </w:tc>
        <w:tc>
          <w:tcPr>
            <w:tcW w:w="1236" w:type="dxa"/>
          </w:tcPr>
          <w:p w:rsidR="000F0FF4" w:rsidRDefault="0096092A"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6 383</w:t>
            </w:r>
          </w:p>
        </w:tc>
        <w:tc>
          <w:tcPr>
            <w:tcW w:w="1193" w:type="dxa"/>
          </w:tcPr>
          <w:p w:rsidR="000F0FF4" w:rsidRDefault="0096092A"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12 766</w:t>
            </w:r>
          </w:p>
        </w:tc>
        <w:tc>
          <w:tcPr>
            <w:tcW w:w="1192" w:type="dxa"/>
          </w:tcPr>
          <w:p w:rsidR="000F0FF4" w:rsidRDefault="0096092A" w:rsidP="00F05F21">
            <w:pPr>
              <w:jc w:val="center"/>
              <w:rPr>
                <w:rFonts w:ascii="Times New Roman" w:hAnsi="Times New Roman" w:cs="Times New Roman"/>
                <w:sz w:val="24"/>
                <w:szCs w:val="24"/>
              </w:rPr>
            </w:pPr>
            <w:r>
              <w:rPr>
                <w:rFonts w:ascii="Times New Roman" w:hAnsi="Times New Roman" w:cs="Times New Roman"/>
                <w:sz w:val="24"/>
                <w:szCs w:val="24"/>
              </w:rPr>
              <w:t>19 148</w:t>
            </w:r>
          </w:p>
        </w:tc>
        <w:tc>
          <w:tcPr>
            <w:tcW w:w="1300" w:type="dxa"/>
          </w:tcPr>
          <w:p w:rsidR="000F0FF4" w:rsidRDefault="0096092A" w:rsidP="00D11182">
            <w:pPr>
              <w:jc w:val="center"/>
              <w:rPr>
                <w:rFonts w:ascii="Times New Roman" w:hAnsi="Times New Roman" w:cs="Times New Roman"/>
                <w:sz w:val="24"/>
                <w:szCs w:val="24"/>
              </w:rPr>
            </w:pPr>
            <w:r>
              <w:rPr>
                <w:rFonts w:ascii="Times New Roman" w:hAnsi="Times New Roman" w:cs="Times New Roman"/>
                <w:sz w:val="24"/>
                <w:szCs w:val="24"/>
              </w:rPr>
              <w:t>25 532</w:t>
            </w:r>
          </w:p>
        </w:tc>
        <w:tc>
          <w:tcPr>
            <w:tcW w:w="1157" w:type="dxa"/>
          </w:tcPr>
          <w:p w:rsidR="000F0FF4" w:rsidRDefault="0096092A" w:rsidP="00F05F21">
            <w:pPr>
              <w:jc w:val="center"/>
              <w:rPr>
                <w:rFonts w:ascii="Times New Roman" w:hAnsi="Times New Roman" w:cs="Times New Roman"/>
                <w:sz w:val="24"/>
                <w:szCs w:val="24"/>
              </w:rPr>
            </w:pPr>
            <w:r>
              <w:rPr>
                <w:rFonts w:ascii="Times New Roman" w:hAnsi="Times New Roman" w:cs="Times New Roman"/>
                <w:sz w:val="24"/>
                <w:szCs w:val="24"/>
              </w:rPr>
              <w:t>32 384</w:t>
            </w:r>
          </w:p>
        </w:tc>
      </w:tr>
      <w:tr w:rsidR="00BD7A0F" w:rsidRPr="009C5AF7" w:rsidTr="0039240D">
        <w:trPr>
          <w:trHeight w:val="117"/>
        </w:trPr>
        <w:tc>
          <w:tcPr>
            <w:tcW w:w="675" w:type="dxa"/>
          </w:tcPr>
          <w:p w:rsidR="00BD7A0F" w:rsidRDefault="000F0FF4" w:rsidP="00F05F21">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D7A0F">
              <w:rPr>
                <w:rFonts w:ascii="Times New Roman" w:hAnsi="Times New Roman" w:cs="Times New Roman"/>
                <w:color w:val="000000"/>
                <w:sz w:val="24"/>
                <w:szCs w:val="24"/>
              </w:rPr>
              <w:t>.</w:t>
            </w:r>
          </w:p>
        </w:tc>
        <w:tc>
          <w:tcPr>
            <w:tcW w:w="2551" w:type="dxa"/>
          </w:tcPr>
          <w:p w:rsidR="00BD7A0F" w:rsidRPr="00F05F21" w:rsidRDefault="00BD7A0F" w:rsidP="00F05F21">
            <w:pPr>
              <w:rPr>
                <w:rFonts w:ascii="Times New Roman" w:hAnsi="Times New Roman" w:cs="Times New Roman"/>
                <w:color w:val="000000"/>
                <w:sz w:val="24"/>
                <w:szCs w:val="24"/>
              </w:rPr>
            </w:pPr>
            <w:r w:rsidRPr="00F05F21">
              <w:rPr>
                <w:rFonts w:ascii="Times New Roman" w:hAnsi="Times New Roman" w:cs="Times New Roman"/>
                <w:color w:val="000000"/>
                <w:sz w:val="24"/>
                <w:szCs w:val="24"/>
              </w:rPr>
              <w:t>Увеличение внебюджетных средств:</w:t>
            </w:r>
          </w:p>
        </w:tc>
        <w:tc>
          <w:tcPr>
            <w:tcW w:w="1276"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Тыс.тг</w:t>
            </w:r>
          </w:p>
        </w:tc>
        <w:tc>
          <w:tcPr>
            <w:tcW w:w="1559"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Бухгалтерский баланс</w:t>
            </w:r>
          </w:p>
        </w:tc>
        <w:tc>
          <w:tcPr>
            <w:tcW w:w="1702"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36 098,3</w:t>
            </w:r>
          </w:p>
        </w:tc>
        <w:tc>
          <w:tcPr>
            <w:tcW w:w="1236" w:type="dxa"/>
          </w:tcPr>
          <w:p w:rsidR="00BD7A0F" w:rsidRPr="00B66798"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36 880</w:t>
            </w:r>
          </w:p>
        </w:tc>
        <w:tc>
          <w:tcPr>
            <w:tcW w:w="1193" w:type="dxa"/>
          </w:tcPr>
          <w:p w:rsidR="00BD7A0F" w:rsidRPr="00B66798"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37 930</w:t>
            </w:r>
          </w:p>
        </w:tc>
        <w:tc>
          <w:tcPr>
            <w:tcW w:w="1192" w:type="dxa"/>
          </w:tcPr>
          <w:p w:rsidR="00BD7A0F" w:rsidRPr="002E1568" w:rsidRDefault="00BD7A0F" w:rsidP="00F05F21">
            <w:pPr>
              <w:jc w:val="center"/>
              <w:rPr>
                <w:rFonts w:ascii="Times New Roman" w:hAnsi="Times New Roman" w:cs="Times New Roman"/>
                <w:sz w:val="24"/>
                <w:szCs w:val="24"/>
              </w:rPr>
            </w:pPr>
            <w:r>
              <w:rPr>
                <w:rFonts w:ascii="Times New Roman" w:hAnsi="Times New Roman" w:cs="Times New Roman"/>
                <w:sz w:val="24"/>
                <w:szCs w:val="24"/>
              </w:rPr>
              <w:t>38 640</w:t>
            </w:r>
          </w:p>
        </w:tc>
        <w:tc>
          <w:tcPr>
            <w:tcW w:w="1300" w:type="dxa"/>
          </w:tcPr>
          <w:p w:rsidR="00BD7A0F" w:rsidRPr="002E1568" w:rsidRDefault="00BD7A0F" w:rsidP="00D11182">
            <w:pPr>
              <w:jc w:val="center"/>
              <w:rPr>
                <w:rFonts w:ascii="Times New Roman" w:hAnsi="Times New Roman" w:cs="Times New Roman"/>
                <w:sz w:val="24"/>
                <w:szCs w:val="24"/>
              </w:rPr>
            </w:pPr>
            <w:r>
              <w:rPr>
                <w:rFonts w:ascii="Times New Roman" w:hAnsi="Times New Roman" w:cs="Times New Roman"/>
                <w:sz w:val="24"/>
                <w:szCs w:val="24"/>
              </w:rPr>
              <w:t>39 170</w:t>
            </w:r>
          </w:p>
        </w:tc>
        <w:tc>
          <w:tcPr>
            <w:tcW w:w="1157" w:type="dxa"/>
          </w:tcPr>
          <w:p w:rsidR="00BD7A0F" w:rsidRPr="002E1568" w:rsidRDefault="00BD7A0F" w:rsidP="00F05F21">
            <w:pPr>
              <w:jc w:val="center"/>
              <w:rPr>
                <w:rFonts w:ascii="Times New Roman" w:hAnsi="Times New Roman" w:cs="Times New Roman"/>
                <w:sz w:val="24"/>
                <w:szCs w:val="24"/>
              </w:rPr>
            </w:pPr>
            <w:r>
              <w:rPr>
                <w:rFonts w:ascii="Times New Roman" w:hAnsi="Times New Roman" w:cs="Times New Roman"/>
                <w:sz w:val="24"/>
                <w:szCs w:val="24"/>
              </w:rPr>
              <w:t>40 220</w:t>
            </w:r>
          </w:p>
        </w:tc>
      </w:tr>
      <w:tr w:rsidR="00BD7A0F" w:rsidRPr="009C5AF7" w:rsidTr="0039240D">
        <w:trPr>
          <w:trHeight w:val="117"/>
        </w:trPr>
        <w:tc>
          <w:tcPr>
            <w:tcW w:w="675" w:type="dxa"/>
          </w:tcPr>
          <w:p w:rsidR="00BD7A0F" w:rsidRDefault="000F0FF4" w:rsidP="007C45A0">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D7A0F">
              <w:rPr>
                <w:rFonts w:ascii="Times New Roman" w:hAnsi="Times New Roman" w:cs="Times New Roman"/>
                <w:color w:val="000000"/>
                <w:sz w:val="24"/>
                <w:szCs w:val="24"/>
              </w:rPr>
              <w:t>.1.</w:t>
            </w:r>
          </w:p>
        </w:tc>
        <w:tc>
          <w:tcPr>
            <w:tcW w:w="2551" w:type="dxa"/>
          </w:tcPr>
          <w:p w:rsidR="00BD7A0F" w:rsidRPr="00F05F21" w:rsidRDefault="00BD7A0F" w:rsidP="007C45A0">
            <w:pPr>
              <w:rPr>
                <w:rFonts w:ascii="Times New Roman" w:hAnsi="Times New Roman" w:cs="Times New Roman"/>
                <w:color w:val="000000"/>
                <w:sz w:val="24"/>
                <w:szCs w:val="24"/>
              </w:rPr>
            </w:pPr>
            <w:r w:rsidRPr="00F05F21">
              <w:rPr>
                <w:rFonts w:ascii="Times New Roman" w:hAnsi="Times New Roman" w:cs="Times New Roman"/>
                <w:color w:val="000000"/>
                <w:sz w:val="24"/>
                <w:szCs w:val="24"/>
              </w:rPr>
              <w:t xml:space="preserve">Увеличение дохода по платным услугам от населения </w:t>
            </w:r>
          </w:p>
        </w:tc>
        <w:tc>
          <w:tcPr>
            <w:tcW w:w="1276"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Тыс.тг</w:t>
            </w:r>
          </w:p>
        </w:tc>
        <w:tc>
          <w:tcPr>
            <w:tcW w:w="1559"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Бухгалтерский баланс</w:t>
            </w:r>
          </w:p>
        </w:tc>
        <w:tc>
          <w:tcPr>
            <w:tcW w:w="1702"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13 624,3</w:t>
            </w:r>
          </w:p>
        </w:tc>
        <w:tc>
          <w:tcPr>
            <w:tcW w:w="1236"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13 650</w:t>
            </w:r>
          </w:p>
        </w:tc>
        <w:tc>
          <w:tcPr>
            <w:tcW w:w="1193"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13 850</w:t>
            </w:r>
          </w:p>
        </w:tc>
        <w:tc>
          <w:tcPr>
            <w:tcW w:w="1192"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14 050</w:t>
            </w:r>
          </w:p>
        </w:tc>
        <w:tc>
          <w:tcPr>
            <w:tcW w:w="1300"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14 250</w:t>
            </w:r>
          </w:p>
        </w:tc>
        <w:tc>
          <w:tcPr>
            <w:tcW w:w="1157"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14 500</w:t>
            </w:r>
          </w:p>
        </w:tc>
      </w:tr>
      <w:tr w:rsidR="00BD7A0F" w:rsidRPr="009C5AF7" w:rsidTr="0039240D">
        <w:trPr>
          <w:trHeight w:val="117"/>
        </w:trPr>
        <w:tc>
          <w:tcPr>
            <w:tcW w:w="675" w:type="dxa"/>
          </w:tcPr>
          <w:p w:rsidR="00BD7A0F" w:rsidRDefault="000F0FF4" w:rsidP="00F05F21">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D7A0F">
              <w:rPr>
                <w:rFonts w:ascii="Times New Roman" w:hAnsi="Times New Roman" w:cs="Times New Roman"/>
                <w:color w:val="000000"/>
                <w:sz w:val="24"/>
                <w:szCs w:val="24"/>
              </w:rPr>
              <w:t>.2.</w:t>
            </w:r>
          </w:p>
        </w:tc>
        <w:tc>
          <w:tcPr>
            <w:tcW w:w="2551" w:type="dxa"/>
          </w:tcPr>
          <w:p w:rsidR="00BD7A0F" w:rsidRPr="00F05F21" w:rsidRDefault="00BD7A0F" w:rsidP="00065A5C">
            <w:pPr>
              <w:rPr>
                <w:rFonts w:ascii="Times New Roman" w:hAnsi="Times New Roman" w:cs="Times New Roman"/>
                <w:color w:val="000000"/>
                <w:sz w:val="24"/>
                <w:szCs w:val="24"/>
              </w:rPr>
            </w:pPr>
            <w:r w:rsidRPr="00F05F21">
              <w:rPr>
                <w:rFonts w:ascii="Times New Roman" w:hAnsi="Times New Roman" w:cs="Times New Roman"/>
                <w:color w:val="000000"/>
                <w:sz w:val="24"/>
                <w:szCs w:val="24"/>
              </w:rPr>
              <w:t>Увеличение дохода по договорам соисполнения</w:t>
            </w:r>
          </w:p>
        </w:tc>
        <w:tc>
          <w:tcPr>
            <w:tcW w:w="1276"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Тыс.тг</w:t>
            </w:r>
          </w:p>
        </w:tc>
        <w:tc>
          <w:tcPr>
            <w:tcW w:w="1559"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Бухгалтерский баланс</w:t>
            </w:r>
          </w:p>
        </w:tc>
        <w:tc>
          <w:tcPr>
            <w:tcW w:w="1702" w:type="dxa"/>
          </w:tcPr>
          <w:p w:rsidR="00BD7A0F" w:rsidRPr="00F05F21" w:rsidRDefault="00BD7A0F" w:rsidP="00F05F21">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Pr="00B66798"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2 835</w:t>
            </w:r>
          </w:p>
        </w:tc>
        <w:tc>
          <w:tcPr>
            <w:tcW w:w="1236" w:type="dxa"/>
          </w:tcPr>
          <w:p w:rsidR="00BD7A0F" w:rsidRPr="00B66798"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2 850</w:t>
            </w:r>
          </w:p>
        </w:tc>
        <w:tc>
          <w:tcPr>
            <w:tcW w:w="1193" w:type="dxa"/>
          </w:tcPr>
          <w:p w:rsidR="00BD7A0F" w:rsidRPr="00B66798"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2 900</w:t>
            </w:r>
          </w:p>
        </w:tc>
        <w:tc>
          <w:tcPr>
            <w:tcW w:w="1192" w:type="dxa"/>
          </w:tcPr>
          <w:p w:rsidR="00BD7A0F" w:rsidRPr="002E1568" w:rsidRDefault="00BD7A0F" w:rsidP="00F05F21">
            <w:pPr>
              <w:jc w:val="center"/>
              <w:rPr>
                <w:rFonts w:ascii="Times New Roman" w:hAnsi="Times New Roman" w:cs="Times New Roman"/>
                <w:sz w:val="24"/>
                <w:szCs w:val="24"/>
              </w:rPr>
            </w:pPr>
            <w:r w:rsidRPr="002E1568">
              <w:rPr>
                <w:rFonts w:ascii="Times New Roman" w:hAnsi="Times New Roman" w:cs="Times New Roman"/>
                <w:sz w:val="24"/>
                <w:szCs w:val="24"/>
              </w:rPr>
              <w:t>2950</w:t>
            </w:r>
          </w:p>
        </w:tc>
        <w:tc>
          <w:tcPr>
            <w:tcW w:w="1300" w:type="dxa"/>
          </w:tcPr>
          <w:p w:rsidR="00BD7A0F" w:rsidRPr="002E1568" w:rsidRDefault="00BD7A0F" w:rsidP="00F05F21">
            <w:pPr>
              <w:jc w:val="center"/>
              <w:rPr>
                <w:rFonts w:ascii="Times New Roman" w:hAnsi="Times New Roman" w:cs="Times New Roman"/>
                <w:sz w:val="24"/>
                <w:szCs w:val="24"/>
              </w:rPr>
            </w:pPr>
            <w:r w:rsidRPr="002E1568">
              <w:rPr>
                <w:rFonts w:ascii="Times New Roman" w:hAnsi="Times New Roman" w:cs="Times New Roman"/>
                <w:sz w:val="24"/>
                <w:szCs w:val="24"/>
              </w:rPr>
              <w:t>3000</w:t>
            </w:r>
          </w:p>
        </w:tc>
        <w:tc>
          <w:tcPr>
            <w:tcW w:w="1157" w:type="dxa"/>
          </w:tcPr>
          <w:p w:rsidR="00BD7A0F" w:rsidRPr="002E1568" w:rsidRDefault="00BD7A0F" w:rsidP="00F05F21">
            <w:pPr>
              <w:jc w:val="center"/>
              <w:rPr>
                <w:rFonts w:ascii="Times New Roman" w:hAnsi="Times New Roman" w:cs="Times New Roman"/>
                <w:sz w:val="24"/>
                <w:szCs w:val="24"/>
              </w:rPr>
            </w:pPr>
            <w:r w:rsidRPr="002E1568">
              <w:rPr>
                <w:rFonts w:ascii="Times New Roman" w:hAnsi="Times New Roman" w:cs="Times New Roman"/>
                <w:sz w:val="24"/>
                <w:szCs w:val="24"/>
              </w:rPr>
              <w:t>3000</w:t>
            </w:r>
          </w:p>
        </w:tc>
      </w:tr>
      <w:tr w:rsidR="00BD7A0F" w:rsidRPr="009C5AF7" w:rsidTr="0039240D">
        <w:trPr>
          <w:trHeight w:val="117"/>
        </w:trPr>
        <w:tc>
          <w:tcPr>
            <w:tcW w:w="675" w:type="dxa"/>
          </w:tcPr>
          <w:p w:rsidR="00BD7A0F" w:rsidRDefault="000F0FF4" w:rsidP="007C45A0">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D7A0F">
              <w:rPr>
                <w:rFonts w:ascii="Times New Roman" w:hAnsi="Times New Roman" w:cs="Times New Roman"/>
                <w:color w:val="000000"/>
                <w:sz w:val="24"/>
                <w:szCs w:val="24"/>
              </w:rPr>
              <w:t>.3.</w:t>
            </w:r>
          </w:p>
        </w:tc>
        <w:tc>
          <w:tcPr>
            <w:tcW w:w="2551" w:type="dxa"/>
          </w:tcPr>
          <w:p w:rsidR="00BD7A0F" w:rsidRPr="00F05F21" w:rsidRDefault="00BD7A0F" w:rsidP="007C45A0">
            <w:pPr>
              <w:rPr>
                <w:rFonts w:ascii="Times New Roman" w:hAnsi="Times New Roman" w:cs="Times New Roman"/>
                <w:color w:val="000000"/>
                <w:sz w:val="24"/>
                <w:szCs w:val="24"/>
              </w:rPr>
            </w:pPr>
            <w:r w:rsidRPr="00F05F21">
              <w:rPr>
                <w:rFonts w:ascii="Times New Roman" w:hAnsi="Times New Roman" w:cs="Times New Roman"/>
                <w:color w:val="000000"/>
                <w:sz w:val="24"/>
                <w:szCs w:val="24"/>
              </w:rPr>
              <w:t xml:space="preserve">Увеличение дохода по платным услугам от работодателей  </w:t>
            </w:r>
          </w:p>
        </w:tc>
        <w:tc>
          <w:tcPr>
            <w:tcW w:w="1276"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Тыс.тг</w:t>
            </w:r>
          </w:p>
        </w:tc>
        <w:tc>
          <w:tcPr>
            <w:tcW w:w="1559"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Бухгалтерский баланс</w:t>
            </w:r>
          </w:p>
        </w:tc>
        <w:tc>
          <w:tcPr>
            <w:tcW w:w="1702"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3 216</w:t>
            </w:r>
          </w:p>
        </w:tc>
        <w:tc>
          <w:tcPr>
            <w:tcW w:w="1236"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3 420</w:t>
            </w:r>
          </w:p>
        </w:tc>
        <w:tc>
          <w:tcPr>
            <w:tcW w:w="1193"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3 640</w:t>
            </w:r>
          </w:p>
        </w:tc>
        <w:tc>
          <w:tcPr>
            <w:tcW w:w="1192"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3 680</w:t>
            </w:r>
          </w:p>
        </w:tc>
        <w:tc>
          <w:tcPr>
            <w:tcW w:w="1300"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3 820</w:t>
            </w:r>
          </w:p>
        </w:tc>
        <w:tc>
          <w:tcPr>
            <w:tcW w:w="1157"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4 020</w:t>
            </w:r>
          </w:p>
        </w:tc>
      </w:tr>
      <w:tr w:rsidR="00BD7A0F" w:rsidRPr="009C5AF7" w:rsidTr="0039240D">
        <w:trPr>
          <w:trHeight w:val="117"/>
        </w:trPr>
        <w:tc>
          <w:tcPr>
            <w:tcW w:w="675" w:type="dxa"/>
          </w:tcPr>
          <w:p w:rsidR="00BD7A0F" w:rsidRDefault="000F0FF4" w:rsidP="007C45A0">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BD7A0F">
              <w:rPr>
                <w:rFonts w:ascii="Times New Roman" w:hAnsi="Times New Roman" w:cs="Times New Roman"/>
                <w:color w:val="000000"/>
                <w:sz w:val="24"/>
                <w:szCs w:val="24"/>
              </w:rPr>
              <w:t>.4.</w:t>
            </w:r>
          </w:p>
        </w:tc>
        <w:tc>
          <w:tcPr>
            <w:tcW w:w="2551" w:type="dxa"/>
          </w:tcPr>
          <w:p w:rsidR="00BD7A0F" w:rsidRPr="00F05F21" w:rsidRDefault="00BD7A0F" w:rsidP="007C45A0">
            <w:pPr>
              <w:rPr>
                <w:rFonts w:ascii="Times New Roman" w:hAnsi="Times New Roman" w:cs="Times New Roman"/>
                <w:color w:val="000000"/>
                <w:sz w:val="24"/>
                <w:szCs w:val="24"/>
              </w:rPr>
            </w:pPr>
            <w:r w:rsidRPr="00F05F21">
              <w:rPr>
                <w:rFonts w:ascii="Times New Roman" w:hAnsi="Times New Roman" w:cs="Times New Roman"/>
                <w:color w:val="000000"/>
                <w:sz w:val="24"/>
                <w:szCs w:val="24"/>
              </w:rPr>
              <w:t xml:space="preserve">Увеличение дохода от реализации лекарственных средств через социальную аптеку   </w:t>
            </w:r>
          </w:p>
        </w:tc>
        <w:tc>
          <w:tcPr>
            <w:tcW w:w="1276"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Тыс.тг</w:t>
            </w:r>
          </w:p>
        </w:tc>
        <w:tc>
          <w:tcPr>
            <w:tcW w:w="1559"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Бухгалтерский баланс</w:t>
            </w:r>
          </w:p>
        </w:tc>
        <w:tc>
          <w:tcPr>
            <w:tcW w:w="1702" w:type="dxa"/>
          </w:tcPr>
          <w:p w:rsidR="00BD7A0F" w:rsidRPr="00F05F21" w:rsidRDefault="00BD7A0F" w:rsidP="007C45A0">
            <w:pPr>
              <w:jc w:val="center"/>
              <w:rPr>
                <w:rFonts w:ascii="Times New Roman" w:hAnsi="Times New Roman" w:cs="Times New Roman"/>
                <w:color w:val="000000"/>
                <w:sz w:val="24"/>
                <w:szCs w:val="24"/>
              </w:rPr>
            </w:pPr>
            <w:r w:rsidRPr="00F05F21">
              <w:rPr>
                <w:rFonts w:ascii="Times New Roman" w:hAnsi="Times New Roman" w:cs="Times New Roman"/>
                <w:color w:val="000000"/>
                <w:sz w:val="24"/>
                <w:szCs w:val="24"/>
              </w:rPr>
              <w:t>Главный бухгалтер</w:t>
            </w:r>
          </w:p>
        </w:tc>
        <w:tc>
          <w:tcPr>
            <w:tcW w:w="1419" w:type="dxa"/>
          </w:tcPr>
          <w:p w:rsidR="00BD7A0F" w:rsidRPr="00F05F21" w:rsidRDefault="00BD7A0F" w:rsidP="00FE5F32">
            <w:pPr>
              <w:jc w:val="center"/>
              <w:rPr>
                <w:rFonts w:ascii="Times New Roman" w:hAnsi="Times New Roman" w:cs="Times New Roman"/>
                <w:color w:val="000000"/>
                <w:sz w:val="24"/>
                <w:szCs w:val="24"/>
              </w:rPr>
            </w:pPr>
            <w:r>
              <w:rPr>
                <w:rFonts w:ascii="Times New Roman" w:hAnsi="Times New Roman" w:cs="Times New Roman"/>
                <w:color w:val="000000"/>
                <w:sz w:val="24"/>
                <w:szCs w:val="24"/>
              </w:rPr>
              <w:t>16 423</w:t>
            </w:r>
          </w:p>
        </w:tc>
        <w:tc>
          <w:tcPr>
            <w:tcW w:w="1236" w:type="dxa"/>
          </w:tcPr>
          <w:p w:rsidR="00BD7A0F" w:rsidRPr="00F05F21" w:rsidRDefault="00BD7A0F" w:rsidP="007C45A0">
            <w:pPr>
              <w:jc w:val="center"/>
              <w:rPr>
                <w:rFonts w:ascii="Times New Roman" w:hAnsi="Times New Roman" w:cs="Times New Roman"/>
                <w:color w:val="000000"/>
                <w:sz w:val="24"/>
                <w:szCs w:val="24"/>
              </w:rPr>
            </w:pPr>
            <w:r>
              <w:rPr>
                <w:rFonts w:ascii="Times New Roman" w:hAnsi="Times New Roman" w:cs="Times New Roman"/>
                <w:color w:val="000000"/>
                <w:sz w:val="24"/>
                <w:szCs w:val="24"/>
              </w:rPr>
              <w:t>16 960</w:t>
            </w:r>
          </w:p>
        </w:tc>
        <w:tc>
          <w:tcPr>
            <w:tcW w:w="1193" w:type="dxa"/>
          </w:tcPr>
          <w:p w:rsidR="00BD7A0F" w:rsidRPr="00F05F21"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17 540</w:t>
            </w:r>
          </w:p>
        </w:tc>
        <w:tc>
          <w:tcPr>
            <w:tcW w:w="1192" w:type="dxa"/>
          </w:tcPr>
          <w:p w:rsidR="00BD7A0F" w:rsidRPr="00F05F21"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17 960</w:t>
            </w:r>
          </w:p>
        </w:tc>
        <w:tc>
          <w:tcPr>
            <w:tcW w:w="1300" w:type="dxa"/>
          </w:tcPr>
          <w:p w:rsidR="00BD7A0F" w:rsidRPr="00F05F21"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18 100</w:t>
            </w:r>
          </w:p>
        </w:tc>
        <w:tc>
          <w:tcPr>
            <w:tcW w:w="1157" w:type="dxa"/>
          </w:tcPr>
          <w:p w:rsidR="00BD7A0F" w:rsidRPr="00F05F21" w:rsidRDefault="00BD7A0F" w:rsidP="00D11182">
            <w:pPr>
              <w:jc w:val="center"/>
              <w:rPr>
                <w:rFonts w:ascii="Times New Roman" w:hAnsi="Times New Roman" w:cs="Times New Roman"/>
                <w:color w:val="000000"/>
                <w:sz w:val="24"/>
                <w:szCs w:val="24"/>
              </w:rPr>
            </w:pPr>
            <w:r>
              <w:rPr>
                <w:rFonts w:ascii="Times New Roman" w:hAnsi="Times New Roman" w:cs="Times New Roman"/>
                <w:color w:val="000000"/>
                <w:sz w:val="24"/>
                <w:szCs w:val="24"/>
              </w:rPr>
              <w:t>18 700</w:t>
            </w:r>
          </w:p>
        </w:tc>
      </w:tr>
      <w:tr w:rsidR="00BD7A0F" w:rsidRPr="009C5AF7" w:rsidTr="0039240D">
        <w:trPr>
          <w:trHeight w:val="117"/>
        </w:trPr>
        <w:tc>
          <w:tcPr>
            <w:tcW w:w="675" w:type="dxa"/>
          </w:tcPr>
          <w:p w:rsidR="00BD7A0F" w:rsidRDefault="0096092A" w:rsidP="00F05F21">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D7A0F">
              <w:rPr>
                <w:rFonts w:ascii="Times New Roman" w:hAnsi="Times New Roman" w:cs="Times New Roman"/>
                <w:color w:val="000000"/>
                <w:sz w:val="24"/>
                <w:szCs w:val="24"/>
              </w:rPr>
              <w:t>.</w:t>
            </w:r>
          </w:p>
        </w:tc>
        <w:tc>
          <w:tcPr>
            <w:tcW w:w="2551" w:type="dxa"/>
          </w:tcPr>
          <w:p w:rsidR="00BD7A0F" w:rsidRPr="00F05F21" w:rsidRDefault="0096092A" w:rsidP="00F05F2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Улучшение оснащенности </w:t>
            </w:r>
            <w:r w:rsidR="00BD7A0F" w:rsidRPr="00F05F21">
              <w:rPr>
                <w:rFonts w:ascii="Times New Roman" w:hAnsi="Times New Roman" w:cs="Times New Roman"/>
                <w:color w:val="000000"/>
                <w:sz w:val="24"/>
                <w:szCs w:val="24"/>
              </w:rPr>
              <w:t>материально-технической базы</w:t>
            </w:r>
          </w:p>
        </w:tc>
        <w:tc>
          <w:tcPr>
            <w:tcW w:w="1276" w:type="dxa"/>
          </w:tcPr>
          <w:p w:rsidR="00BD7A0F" w:rsidRPr="00D74636" w:rsidRDefault="00BD7A0F" w:rsidP="00F05F21">
            <w:pPr>
              <w:jc w:val="center"/>
              <w:rPr>
                <w:rFonts w:ascii="Times New Roman" w:hAnsi="Times New Roman" w:cs="Times New Roman"/>
                <w:color w:val="000000"/>
                <w:sz w:val="26"/>
                <w:szCs w:val="26"/>
              </w:rPr>
            </w:pPr>
            <w:r w:rsidRPr="00D74636">
              <w:rPr>
                <w:rFonts w:ascii="Times New Roman" w:hAnsi="Times New Roman" w:cs="Times New Roman"/>
                <w:color w:val="000000"/>
                <w:sz w:val="26"/>
                <w:szCs w:val="26"/>
              </w:rPr>
              <w:t>%</w:t>
            </w:r>
          </w:p>
        </w:tc>
        <w:tc>
          <w:tcPr>
            <w:tcW w:w="1559" w:type="dxa"/>
          </w:tcPr>
          <w:p w:rsidR="00BD7A0F" w:rsidRPr="00D11182" w:rsidRDefault="00BD7A0F" w:rsidP="00F05F21">
            <w:pPr>
              <w:jc w:val="center"/>
              <w:rPr>
                <w:rFonts w:ascii="Times New Roman" w:hAnsi="Times New Roman" w:cs="Times New Roman"/>
                <w:color w:val="000000"/>
                <w:sz w:val="24"/>
                <w:szCs w:val="24"/>
              </w:rPr>
            </w:pPr>
            <w:r w:rsidRPr="00D11182">
              <w:rPr>
                <w:rFonts w:ascii="Times New Roman" w:hAnsi="Times New Roman" w:cs="Times New Roman"/>
                <w:color w:val="000000"/>
                <w:sz w:val="24"/>
                <w:szCs w:val="24"/>
              </w:rPr>
              <w:t>Бухгалтерский баланс</w:t>
            </w:r>
          </w:p>
        </w:tc>
        <w:tc>
          <w:tcPr>
            <w:tcW w:w="1702" w:type="dxa"/>
          </w:tcPr>
          <w:p w:rsidR="00BD7A0F" w:rsidRPr="00D11182" w:rsidRDefault="00BD7A0F" w:rsidP="00F05F21">
            <w:pPr>
              <w:jc w:val="center"/>
              <w:rPr>
                <w:rFonts w:ascii="Times New Roman" w:hAnsi="Times New Roman" w:cs="Times New Roman"/>
                <w:color w:val="000000"/>
                <w:sz w:val="24"/>
                <w:szCs w:val="24"/>
              </w:rPr>
            </w:pPr>
            <w:r w:rsidRPr="00D11182">
              <w:rPr>
                <w:rFonts w:ascii="Times New Roman" w:hAnsi="Times New Roman" w:cs="Times New Roman"/>
                <w:color w:val="000000"/>
                <w:sz w:val="24"/>
                <w:szCs w:val="24"/>
              </w:rPr>
              <w:t>Главный бухгалтер</w:t>
            </w:r>
          </w:p>
        </w:tc>
        <w:tc>
          <w:tcPr>
            <w:tcW w:w="1419" w:type="dxa"/>
          </w:tcPr>
          <w:p w:rsidR="00BD7A0F" w:rsidRPr="00D11182"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73,6</w:t>
            </w:r>
          </w:p>
        </w:tc>
        <w:tc>
          <w:tcPr>
            <w:tcW w:w="1236" w:type="dxa"/>
          </w:tcPr>
          <w:p w:rsidR="00BD7A0F" w:rsidRPr="00D11182"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73,7</w:t>
            </w:r>
          </w:p>
        </w:tc>
        <w:tc>
          <w:tcPr>
            <w:tcW w:w="1193" w:type="dxa"/>
          </w:tcPr>
          <w:p w:rsidR="00BD7A0F" w:rsidRPr="00D11182" w:rsidRDefault="00BD7A0F" w:rsidP="00D11182">
            <w:pPr>
              <w:rPr>
                <w:rFonts w:ascii="Times New Roman" w:hAnsi="Times New Roman" w:cs="Times New Roman"/>
                <w:color w:val="000000"/>
                <w:sz w:val="24"/>
                <w:szCs w:val="24"/>
              </w:rPr>
            </w:pPr>
            <w:r>
              <w:rPr>
                <w:rFonts w:ascii="Times New Roman" w:hAnsi="Times New Roman" w:cs="Times New Roman"/>
                <w:color w:val="000000"/>
                <w:sz w:val="24"/>
                <w:szCs w:val="24"/>
              </w:rPr>
              <w:t>73,8</w:t>
            </w:r>
          </w:p>
        </w:tc>
        <w:tc>
          <w:tcPr>
            <w:tcW w:w="1192" w:type="dxa"/>
          </w:tcPr>
          <w:p w:rsidR="00BD7A0F" w:rsidRPr="00D11182"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73,9</w:t>
            </w:r>
          </w:p>
        </w:tc>
        <w:tc>
          <w:tcPr>
            <w:tcW w:w="1300" w:type="dxa"/>
          </w:tcPr>
          <w:p w:rsidR="00BD7A0F" w:rsidRPr="00D11182"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157" w:type="dxa"/>
          </w:tcPr>
          <w:p w:rsidR="00BD7A0F" w:rsidRPr="00D11182" w:rsidRDefault="00BD7A0F" w:rsidP="00F05F21">
            <w:pPr>
              <w:jc w:val="center"/>
              <w:rPr>
                <w:rFonts w:ascii="Times New Roman" w:hAnsi="Times New Roman" w:cs="Times New Roman"/>
                <w:color w:val="000000"/>
                <w:sz w:val="24"/>
                <w:szCs w:val="24"/>
              </w:rPr>
            </w:pPr>
            <w:r>
              <w:rPr>
                <w:rFonts w:ascii="Times New Roman" w:hAnsi="Times New Roman" w:cs="Times New Roman"/>
                <w:color w:val="000000"/>
                <w:sz w:val="24"/>
                <w:szCs w:val="24"/>
              </w:rPr>
              <w:t>74,5</w:t>
            </w:r>
          </w:p>
        </w:tc>
      </w:tr>
      <w:tr w:rsidR="0096092A" w:rsidRPr="009C5AF7" w:rsidTr="0039240D">
        <w:trPr>
          <w:trHeight w:val="117"/>
        </w:trPr>
        <w:tc>
          <w:tcPr>
            <w:tcW w:w="675" w:type="dxa"/>
          </w:tcPr>
          <w:p w:rsidR="0096092A" w:rsidRDefault="0096092A" w:rsidP="00F05F21">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551" w:type="dxa"/>
          </w:tcPr>
          <w:p w:rsidR="0096092A" w:rsidRPr="0096092A" w:rsidRDefault="0096092A" w:rsidP="00DB448E">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Укрепление материально-технической базы (Приобретение ОС всего)</w:t>
            </w:r>
          </w:p>
        </w:tc>
        <w:tc>
          <w:tcPr>
            <w:tcW w:w="1276" w:type="dxa"/>
          </w:tcPr>
          <w:p w:rsidR="0096092A" w:rsidRPr="0096092A" w:rsidRDefault="0096092A"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Количес</w:t>
            </w:r>
          </w:p>
          <w:p w:rsidR="0096092A" w:rsidRPr="0096092A" w:rsidRDefault="0096092A"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тво</w:t>
            </w:r>
          </w:p>
        </w:tc>
        <w:tc>
          <w:tcPr>
            <w:tcW w:w="1559" w:type="dxa"/>
          </w:tcPr>
          <w:p w:rsidR="0096092A" w:rsidRPr="0096092A" w:rsidRDefault="0096092A"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Бухгалтерский баланс</w:t>
            </w:r>
          </w:p>
        </w:tc>
        <w:tc>
          <w:tcPr>
            <w:tcW w:w="1702" w:type="dxa"/>
          </w:tcPr>
          <w:p w:rsidR="0096092A" w:rsidRPr="00D11182" w:rsidRDefault="0096092A" w:rsidP="00F05F21">
            <w:pPr>
              <w:jc w:val="center"/>
              <w:rPr>
                <w:rFonts w:ascii="Times New Roman" w:hAnsi="Times New Roman" w:cs="Times New Roman"/>
                <w:color w:val="000000"/>
                <w:sz w:val="24"/>
                <w:szCs w:val="24"/>
              </w:rPr>
            </w:pPr>
            <w:r w:rsidRPr="00D11182">
              <w:rPr>
                <w:rFonts w:ascii="Times New Roman" w:hAnsi="Times New Roman" w:cs="Times New Roman"/>
                <w:color w:val="000000"/>
                <w:sz w:val="24"/>
                <w:szCs w:val="24"/>
              </w:rPr>
              <w:t>Главный бухгалтер</w:t>
            </w:r>
          </w:p>
        </w:tc>
        <w:tc>
          <w:tcPr>
            <w:tcW w:w="1419"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1236"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93"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92"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00"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57" w:type="dxa"/>
          </w:tcPr>
          <w:p w:rsidR="0096092A" w:rsidRPr="00B66798" w:rsidRDefault="0096092A"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4A2CAD" w:rsidRDefault="004A2CAD" w:rsidP="004A2CAD">
      <w:pPr>
        <w:spacing w:after="0" w:line="240" w:lineRule="auto"/>
        <w:ind w:firstLine="567"/>
        <w:jc w:val="both"/>
        <w:rPr>
          <w:rFonts w:ascii="Times New Roman" w:hAnsi="Times New Roman" w:cs="Times New Roman"/>
          <w:b/>
          <w:color w:val="000000"/>
          <w:sz w:val="24"/>
          <w:szCs w:val="24"/>
        </w:rPr>
      </w:pPr>
    </w:p>
    <w:p w:rsidR="002D7CE3" w:rsidRDefault="002D7CE3" w:rsidP="004A2CAD">
      <w:pPr>
        <w:spacing w:after="0" w:line="240" w:lineRule="auto"/>
        <w:ind w:firstLine="567"/>
        <w:jc w:val="both"/>
        <w:rPr>
          <w:rFonts w:ascii="Times New Roman" w:hAnsi="Times New Roman" w:cs="Times New Roman"/>
          <w:b/>
          <w:color w:val="000000"/>
          <w:sz w:val="24"/>
          <w:szCs w:val="24"/>
        </w:rPr>
      </w:pPr>
    </w:p>
    <w:p w:rsidR="002E2378" w:rsidRPr="009C5AF7" w:rsidRDefault="002E2378" w:rsidP="004518C5">
      <w:pPr>
        <w:ind w:left="360"/>
        <w:jc w:val="center"/>
        <w:rPr>
          <w:rFonts w:ascii="Times New Roman" w:hAnsi="Times New Roman" w:cs="Times New Roman"/>
          <w:b/>
          <w:sz w:val="24"/>
          <w:szCs w:val="24"/>
        </w:rPr>
      </w:pPr>
      <w:r w:rsidRPr="009C5AF7">
        <w:rPr>
          <w:rFonts w:ascii="Times New Roman" w:hAnsi="Times New Roman" w:cs="Times New Roman"/>
          <w:b/>
          <w:sz w:val="24"/>
          <w:szCs w:val="24"/>
        </w:rPr>
        <w:t>3.2. Стратегическое направление</w:t>
      </w:r>
      <w:r w:rsidR="00C13F51">
        <w:rPr>
          <w:rFonts w:ascii="Times New Roman" w:hAnsi="Times New Roman" w:cs="Times New Roman"/>
          <w:b/>
          <w:sz w:val="24"/>
          <w:szCs w:val="24"/>
        </w:rPr>
        <w:t xml:space="preserve"> 2 </w:t>
      </w:r>
      <w:r w:rsidRPr="009C5AF7">
        <w:rPr>
          <w:rFonts w:ascii="Times New Roman" w:hAnsi="Times New Roman" w:cs="Times New Roman"/>
          <w:b/>
          <w:sz w:val="24"/>
          <w:szCs w:val="24"/>
        </w:rPr>
        <w:t>(</w:t>
      </w:r>
      <w:r w:rsidR="004518C5" w:rsidRPr="009C5AF7">
        <w:rPr>
          <w:rFonts w:ascii="Times New Roman" w:hAnsi="Times New Roman" w:cs="Times New Roman"/>
          <w:b/>
          <w:sz w:val="24"/>
          <w:szCs w:val="24"/>
        </w:rPr>
        <w:t>клиенты</w:t>
      </w:r>
      <w:r w:rsidRPr="009C5AF7">
        <w:rPr>
          <w:rFonts w:ascii="Times New Roman" w:hAnsi="Times New Roman" w:cs="Times New Roman"/>
          <w:b/>
          <w:sz w:val="24"/>
          <w:szCs w:val="24"/>
        </w:rPr>
        <w:t>)</w:t>
      </w:r>
    </w:p>
    <w:p w:rsidR="004518C5" w:rsidRDefault="00EE4E48" w:rsidP="004518C5">
      <w:pPr>
        <w:ind w:left="360"/>
        <w:jc w:val="center"/>
        <w:rPr>
          <w:rFonts w:ascii="Times New Roman" w:hAnsi="Times New Roman" w:cs="Times New Roman"/>
          <w:b/>
          <w:sz w:val="24"/>
          <w:szCs w:val="24"/>
        </w:rPr>
      </w:pPr>
      <w:r w:rsidRPr="009C5AF7">
        <w:rPr>
          <w:rFonts w:ascii="Times New Roman" w:hAnsi="Times New Roman" w:cs="Times New Roman"/>
          <w:b/>
          <w:sz w:val="24"/>
          <w:szCs w:val="24"/>
        </w:rPr>
        <w:t>Цель 1.Создание  пациент</w:t>
      </w:r>
      <w:r w:rsidR="0096092A">
        <w:rPr>
          <w:rFonts w:ascii="Times New Roman" w:hAnsi="Times New Roman" w:cs="Times New Roman"/>
          <w:b/>
          <w:sz w:val="24"/>
          <w:szCs w:val="24"/>
        </w:rPr>
        <w:t>-</w:t>
      </w:r>
      <w:r w:rsidRPr="009C5AF7">
        <w:rPr>
          <w:rFonts w:ascii="Times New Roman" w:hAnsi="Times New Roman" w:cs="Times New Roman"/>
          <w:b/>
          <w:sz w:val="24"/>
          <w:szCs w:val="24"/>
        </w:rPr>
        <w:t>ориентированной  системы  оказания  медицинской  помощи</w:t>
      </w:r>
    </w:p>
    <w:p w:rsidR="00173E56" w:rsidRPr="00173E56" w:rsidRDefault="00173E56" w:rsidP="00173E56">
      <w:pPr>
        <w:ind w:left="360"/>
        <w:rPr>
          <w:rFonts w:ascii="Times New Roman" w:hAnsi="Times New Roman" w:cs="Times New Roman"/>
          <w:b/>
          <w:sz w:val="24"/>
          <w:szCs w:val="24"/>
        </w:rPr>
      </w:pPr>
      <w:r>
        <w:rPr>
          <w:rFonts w:ascii="Times New Roman" w:hAnsi="Times New Roman" w:cs="Times New Roman"/>
          <w:b/>
          <w:sz w:val="24"/>
          <w:szCs w:val="24"/>
        </w:rPr>
        <w:t>Первичная медико-санитарная помощь</w:t>
      </w:r>
    </w:p>
    <w:tbl>
      <w:tblPr>
        <w:tblStyle w:val="a3"/>
        <w:tblW w:w="5000" w:type="pct"/>
        <w:tblLook w:val="04A0" w:firstRow="1" w:lastRow="0" w:firstColumn="1" w:lastColumn="0" w:noHBand="0" w:noVBand="1"/>
      </w:tblPr>
      <w:tblGrid>
        <w:gridCol w:w="3722"/>
        <w:gridCol w:w="2347"/>
        <w:gridCol w:w="1637"/>
        <w:gridCol w:w="1907"/>
        <w:gridCol w:w="1154"/>
        <w:gridCol w:w="1009"/>
        <w:gridCol w:w="865"/>
        <w:gridCol w:w="865"/>
        <w:gridCol w:w="865"/>
        <w:gridCol w:w="1012"/>
      </w:tblGrid>
      <w:tr w:rsidR="00315AF8" w:rsidRPr="009C5AF7" w:rsidTr="00315AF8">
        <w:trPr>
          <w:trHeight w:val="984"/>
        </w:trPr>
        <w:tc>
          <w:tcPr>
            <w:tcW w:w="1210"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Наименование целевого индикатора</w:t>
            </w:r>
          </w:p>
        </w:tc>
        <w:tc>
          <w:tcPr>
            <w:tcW w:w="763" w:type="pct"/>
          </w:tcPr>
          <w:p w:rsidR="00315AF8" w:rsidRPr="00173E56" w:rsidRDefault="00315AF8" w:rsidP="001A7B34">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Ответственные</w:t>
            </w:r>
          </w:p>
        </w:tc>
        <w:tc>
          <w:tcPr>
            <w:tcW w:w="532" w:type="pct"/>
          </w:tcPr>
          <w:p w:rsidR="00315AF8" w:rsidRPr="00173E56" w:rsidRDefault="00315AF8" w:rsidP="00173E56">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Источник информации</w:t>
            </w:r>
          </w:p>
        </w:tc>
        <w:tc>
          <w:tcPr>
            <w:tcW w:w="620" w:type="pct"/>
          </w:tcPr>
          <w:p w:rsidR="00315AF8" w:rsidRPr="00173E56" w:rsidRDefault="00315AF8" w:rsidP="00A65197">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Ед. измере-</w:t>
            </w:r>
          </w:p>
          <w:p w:rsidR="00315AF8" w:rsidRPr="00173E56" w:rsidRDefault="00315AF8" w:rsidP="00A65197">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ния</w:t>
            </w:r>
          </w:p>
        </w:tc>
        <w:tc>
          <w:tcPr>
            <w:tcW w:w="375"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2017</w:t>
            </w:r>
          </w:p>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факт</w:t>
            </w:r>
          </w:p>
        </w:tc>
        <w:tc>
          <w:tcPr>
            <w:tcW w:w="328"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2018</w:t>
            </w:r>
          </w:p>
        </w:tc>
        <w:tc>
          <w:tcPr>
            <w:tcW w:w="281"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2019</w:t>
            </w:r>
          </w:p>
        </w:tc>
        <w:tc>
          <w:tcPr>
            <w:tcW w:w="281"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2020</w:t>
            </w:r>
          </w:p>
        </w:tc>
        <w:tc>
          <w:tcPr>
            <w:tcW w:w="281"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2021</w:t>
            </w:r>
          </w:p>
        </w:tc>
        <w:tc>
          <w:tcPr>
            <w:tcW w:w="329" w:type="pct"/>
          </w:tcPr>
          <w:p w:rsidR="00315AF8" w:rsidRPr="00173E56" w:rsidRDefault="00315AF8" w:rsidP="00173E56">
            <w:pPr>
              <w:jc w:val="center"/>
              <w:rPr>
                <w:rFonts w:ascii="Times New Roman" w:hAnsi="Times New Roman" w:cs="Times New Roman"/>
                <w:b/>
                <w:sz w:val="24"/>
                <w:szCs w:val="24"/>
              </w:rPr>
            </w:pPr>
            <w:r w:rsidRPr="00173E56">
              <w:rPr>
                <w:rFonts w:ascii="Times New Roman" w:hAnsi="Times New Roman" w:cs="Times New Roman"/>
                <w:b/>
                <w:sz w:val="24"/>
                <w:szCs w:val="24"/>
              </w:rPr>
              <w:t>2022</w:t>
            </w:r>
          </w:p>
        </w:tc>
      </w:tr>
      <w:tr w:rsidR="00E33D60" w:rsidRPr="009C5AF7" w:rsidTr="00E33D60">
        <w:trPr>
          <w:trHeight w:val="339"/>
        </w:trPr>
        <w:tc>
          <w:tcPr>
            <w:tcW w:w="5000" w:type="pct"/>
            <w:gridSpan w:val="10"/>
          </w:tcPr>
          <w:p w:rsidR="00E33D60" w:rsidRPr="00173E56" w:rsidRDefault="00E33D60" w:rsidP="00173E56">
            <w:pPr>
              <w:jc w:val="center"/>
              <w:rPr>
                <w:rFonts w:ascii="Times New Roman" w:hAnsi="Times New Roman" w:cs="Times New Roman"/>
                <w:b/>
                <w:sz w:val="24"/>
                <w:szCs w:val="24"/>
              </w:rPr>
            </w:pPr>
            <w:r>
              <w:rPr>
                <w:rFonts w:ascii="Times New Roman" w:hAnsi="Times New Roman" w:cs="Times New Roman"/>
                <w:b/>
                <w:sz w:val="24"/>
                <w:szCs w:val="24"/>
              </w:rPr>
              <w:t>Целевые индикаторы</w:t>
            </w:r>
          </w:p>
        </w:tc>
      </w:tr>
      <w:tr w:rsidR="00315AF8" w:rsidRPr="009C5AF7" w:rsidTr="00315AF8">
        <w:trPr>
          <w:trHeight w:val="323"/>
        </w:trPr>
        <w:tc>
          <w:tcPr>
            <w:tcW w:w="1210" w:type="pct"/>
          </w:tcPr>
          <w:p w:rsidR="00315AF8" w:rsidRPr="009C5AF7" w:rsidRDefault="00315AF8" w:rsidP="00BA0EBC">
            <w:pPr>
              <w:rPr>
                <w:rFonts w:ascii="Times New Roman" w:hAnsi="Times New Roman" w:cs="Times New Roman"/>
                <w:sz w:val="24"/>
                <w:szCs w:val="24"/>
              </w:rPr>
            </w:pPr>
            <w:r>
              <w:rPr>
                <w:rFonts w:ascii="Times New Roman" w:hAnsi="Times New Roman" w:cs="Times New Roman"/>
                <w:sz w:val="24"/>
                <w:szCs w:val="24"/>
              </w:rPr>
              <w:t>Снижение о</w:t>
            </w:r>
            <w:r w:rsidRPr="009C5AF7">
              <w:rPr>
                <w:rFonts w:ascii="Times New Roman" w:hAnsi="Times New Roman" w:cs="Times New Roman"/>
                <w:sz w:val="24"/>
                <w:szCs w:val="24"/>
              </w:rPr>
              <w:t>бщ</w:t>
            </w:r>
            <w:r>
              <w:rPr>
                <w:rFonts w:ascii="Times New Roman" w:hAnsi="Times New Roman" w:cs="Times New Roman"/>
                <w:sz w:val="24"/>
                <w:szCs w:val="24"/>
              </w:rPr>
              <w:t>ей</w:t>
            </w:r>
            <w:r w:rsidRPr="009C5AF7">
              <w:rPr>
                <w:rFonts w:ascii="Times New Roman" w:hAnsi="Times New Roman" w:cs="Times New Roman"/>
                <w:sz w:val="24"/>
                <w:szCs w:val="24"/>
              </w:rPr>
              <w:t xml:space="preserve"> смертност</w:t>
            </w:r>
            <w:r>
              <w:rPr>
                <w:rFonts w:ascii="Times New Roman" w:hAnsi="Times New Roman" w:cs="Times New Roman"/>
                <w:sz w:val="24"/>
                <w:szCs w:val="24"/>
              </w:rPr>
              <w:t>и</w:t>
            </w:r>
            <w:r w:rsidRPr="009C5AF7">
              <w:rPr>
                <w:rFonts w:ascii="Times New Roman" w:hAnsi="Times New Roman" w:cs="Times New Roman"/>
                <w:sz w:val="24"/>
                <w:szCs w:val="24"/>
              </w:rPr>
              <w:t xml:space="preserve"> на 1000 населения </w:t>
            </w:r>
          </w:p>
        </w:tc>
        <w:tc>
          <w:tcPr>
            <w:tcW w:w="763" w:type="pct"/>
          </w:tcPr>
          <w:p w:rsidR="00315AF8" w:rsidRPr="009C5AF7" w:rsidRDefault="00315AF8" w:rsidP="001A7B34">
            <w:pPr>
              <w:jc w:val="center"/>
              <w:rPr>
                <w:rFonts w:ascii="Times New Roman" w:hAnsi="Times New Roman" w:cs="Times New Roman"/>
                <w:sz w:val="24"/>
                <w:szCs w:val="24"/>
              </w:rPr>
            </w:pPr>
            <w:r w:rsidRPr="009C5AF7">
              <w:rPr>
                <w:rFonts w:ascii="Times New Roman" w:hAnsi="Times New Roman" w:cs="Times New Roman"/>
                <w:sz w:val="24"/>
                <w:szCs w:val="24"/>
              </w:rPr>
              <w:t>Директор, зам директора по ОМР</w:t>
            </w:r>
          </w:p>
        </w:tc>
        <w:tc>
          <w:tcPr>
            <w:tcW w:w="532"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Стат. данные</w:t>
            </w:r>
          </w:p>
        </w:tc>
        <w:tc>
          <w:tcPr>
            <w:tcW w:w="620" w:type="pct"/>
          </w:tcPr>
          <w:p w:rsidR="00315AF8" w:rsidRPr="009C5AF7" w:rsidRDefault="00315AF8" w:rsidP="00A65197">
            <w:pPr>
              <w:jc w:val="center"/>
              <w:rPr>
                <w:rFonts w:ascii="Times New Roman" w:hAnsi="Times New Roman" w:cs="Times New Roman"/>
                <w:sz w:val="24"/>
                <w:szCs w:val="24"/>
              </w:rPr>
            </w:pPr>
            <w:r w:rsidRPr="009C5AF7">
              <w:rPr>
                <w:rFonts w:ascii="Times New Roman" w:hAnsi="Times New Roman" w:cs="Times New Roman"/>
                <w:sz w:val="24"/>
                <w:szCs w:val="24"/>
              </w:rPr>
              <w:t>‰</w:t>
            </w:r>
          </w:p>
        </w:tc>
        <w:tc>
          <w:tcPr>
            <w:tcW w:w="375"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9,4</w:t>
            </w:r>
          </w:p>
        </w:tc>
        <w:tc>
          <w:tcPr>
            <w:tcW w:w="328"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9,4</w:t>
            </w:r>
          </w:p>
        </w:tc>
        <w:tc>
          <w:tcPr>
            <w:tcW w:w="281"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9,3</w:t>
            </w:r>
          </w:p>
        </w:tc>
        <w:tc>
          <w:tcPr>
            <w:tcW w:w="281"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9,2</w:t>
            </w:r>
          </w:p>
        </w:tc>
        <w:tc>
          <w:tcPr>
            <w:tcW w:w="281"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9,1</w:t>
            </w:r>
          </w:p>
        </w:tc>
        <w:tc>
          <w:tcPr>
            <w:tcW w:w="329" w:type="pct"/>
          </w:tcPr>
          <w:p w:rsidR="00315AF8" w:rsidRPr="009C5AF7" w:rsidRDefault="00315AF8" w:rsidP="00207E95">
            <w:pPr>
              <w:rPr>
                <w:rFonts w:ascii="Times New Roman" w:hAnsi="Times New Roman" w:cs="Times New Roman"/>
                <w:sz w:val="24"/>
                <w:szCs w:val="24"/>
              </w:rPr>
            </w:pPr>
            <w:r w:rsidRPr="009C5AF7">
              <w:rPr>
                <w:rFonts w:ascii="Times New Roman" w:hAnsi="Times New Roman" w:cs="Times New Roman"/>
                <w:sz w:val="24"/>
                <w:szCs w:val="24"/>
              </w:rPr>
              <w:t>9,1</w:t>
            </w:r>
          </w:p>
        </w:tc>
      </w:tr>
      <w:tr w:rsidR="00315AF8" w:rsidRPr="004518C5" w:rsidTr="00315AF8">
        <w:trPr>
          <w:trHeight w:val="323"/>
        </w:trPr>
        <w:tc>
          <w:tcPr>
            <w:tcW w:w="1210" w:type="pct"/>
          </w:tcPr>
          <w:p w:rsidR="00315AF8" w:rsidRPr="004518C5" w:rsidRDefault="00315AF8" w:rsidP="00BA0EBC">
            <w:pPr>
              <w:rPr>
                <w:rFonts w:ascii="Times New Roman" w:hAnsi="Times New Roman" w:cs="Times New Roman"/>
                <w:sz w:val="24"/>
              </w:rPr>
            </w:pPr>
            <w:r>
              <w:rPr>
                <w:rFonts w:ascii="Times New Roman" w:hAnsi="Times New Roman" w:cs="Times New Roman"/>
                <w:sz w:val="24"/>
                <w:szCs w:val="24"/>
              </w:rPr>
              <w:t>Снижение</w:t>
            </w:r>
            <w:r>
              <w:rPr>
                <w:rFonts w:ascii="Times New Roman" w:hAnsi="Times New Roman" w:cs="Times New Roman"/>
                <w:sz w:val="24"/>
              </w:rPr>
              <w:t xml:space="preserve"> материнской смертности на 100 000 родившихся живыми </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зам директора по РиД</w:t>
            </w:r>
          </w:p>
        </w:tc>
        <w:tc>
          <w:tcPr>
            <w:tcW w:w="532"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 xml:space="preserve">Стат данные </w:t>
            </w:r>
          </w:p>
        </w:tc>
        <w:tc>
          <w:tcPr>
            <w:tcW w:w="620" w:type="pct"/>
          </w:tcPr>
          <w:p w:rsidR="00315AF8" w:rsidRPr="004518C5" w:rsidRDefault="00315AF8" w:rsidP="00A65197">
            <w:pPr>
              <w:jc w:val="center"/>
              <w:rPr>
                <w:rFonts w:ascii="Times New Roman" w:hAnsi="Times New Roman" w:cs="Times New Roman"/>
                <w:sz w:val="24"/>
              </w:rPr>
            </w:pPr>
            <w:r w:rsidRPr="004518C5">
              <w:rPr>
                <w:rFonts w:ascii="Times New Roman" w:hAnsi="Times New Roman" w:cs="Times New Roman"/>
                <w:sz w:val="24"/>
              </w:rPr>
              <w:t>‰</w:t>
            </w:r>
          </w:p>
        </w:tc>
        <w:tc>
          <w:tcPr>
            <w:tcW w:w="375"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0</w:t>
            </w:r>
          </w:p>
        </w:tc>
        <w:tc>
          <w:tcPr>
            <w:tcW w:w="328"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0</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0</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0</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0</w:t>
            </w:r>
          </w:p>
        </w:tc>
        <w:tc>
          <w:tcPr>
            <w:tcW w:w="329" w:type="pct"/>
          </w:tcPr>
          <w:p w:rsidR="00315AF8" w:rsidRDefault="00315AF8" w:rsidP="00207E95">
            <w:pPr>
              <w:rPr>
                <w:rFonts w:ascii="Times New Roman" w:hAnsi="Times New Roman" w:cs="Times New Roman"/>
                <w:sz w:val="24"/>
              </w:rPr>
            </w:pPr>
            <w:r>
              <w:rPr>
                <w:rFonts w:ascii="Times New Roman" w:hAnsi="Times New Roman" w:cs="Times New Roman"/>
                <w:sz w:val="24"/>
              </w:rPr>
              <w:t>0</w:t>
            </w:r>
          </w:p>
        </w:tc>
      </w:tr>
      <w:tr w:rsidR="00315AF8" w:rsidRPr="004518C5" w:rsidTr="00315AF8">
        <w:trPr>
          <w:trHeight w:val="323"/>
        </w:trPr>
        <w:tc>
          <w:tcPr>
            <w:tcW w:w="1210" w:type="pct"/>
          </w:tcPr>
          <w:p w:rsidR="00315AF8" w:rsidRPr="004518C5" w:rsidRDefault="00315AF8" w:rsidP="00BA0EBC">
            <w:pPr>
              <w:rPr>
                <w:rFonts w:ascii="Times New Roman" w:hAnsi="Times New Roman" w:cs="Times New Roman"/>
                <w:sz w:val="24"/>
              </w:rPr>
            </w:pPr>
            <w:r>
              <w:rPr>
                <w:rFonts w:ascii="Times New Roman" w:hAnsi="Times New Roman" w:cs="Times New Roman"/>
                <w:sz w:val="24"/>
                <w:szCs w:val="24"/>
              </w:rPr>
              <w:t>Снижение</w:t>
            </w:r>
            <w:r>
              <w:rPr>
                <w:rFonts w:ascii="Times New Roman" w:hAnsi="Times New Roman" w:cs="Times New Roman"/>
                <w:sz w:val="24"/>
              </w:rPr>
              <w:t xml:space="preserve"> младенческой смертности на 1000 детей родившихся живыми</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зам директора по РиД</w:t>
            </w:r>
          </w:p>
        </w:tc>
        <w:tc>
          <w:tcPr>
            <w:tcW w:w="532"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Стат данные</w:t>
            </w:r>
          </w:p>
        </w:tc>
        <w:tc>
          <w:tcPr>
            <w:tcW w:w="620" w:type="pct"/>
          </w:tcPr>
          <w:p w:rsidR="00315AF8" w:rsidRPr="004518C5" w:rsidRDefault="00315AF8" w:rsidP="00A65197">
            <w:pPr>
              <w:jc w:val="center"/>
              <w:rPr>
                <w:rFonts w:ascii="Times New Roman" w:hAnsi="Times New Roman" w:cs="Times New Roman"/>
                <w:sz w:val="24"/>
              </w:rPr>
            </w:pPr>
            <w:r w:rsidRPr="004518C5">
              <w:rPr>
                <w:rFonts w:ascii="Times New Roman" w:hAnsi="Times New Roman" w:cs="Times New Roman"/>
                <w:sz w:val="24"/>
              </w:rPr>
              <w:t>‰</w:t>
            </w:r>
          </w:p>
        </w:tc>
        <w:tc>
          <w:tcPr>
            <w:tcW w:w="375"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9,6</w:t>
            </w:r>
          </w:p>
        </w:tc>
        <w:tc>
          <w:tcPr>
            <w:tcW w:w="328"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9,4</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9,2</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9,0</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9,0</w:t>
            </w:r>
          </w:p>
        </w:tc>
        <w:tc>
          <w:tcPr>
            <w:tcW w:w="329" w:type="pct"/>
          </w:tcPr>
          <w:p w:rsidR="00315AF8" w:rsidRDefault="00315AF8" w:rsidP="00207E95">
            <w:pPr>
              <w:rPr>
                <w:rFonts w:ascii="Times New Roman" w:hAnsi="Times New Roman" w:cs="Times New Roman"/>
                <w:sz w:val="24"/>
              </w:rPr>
            </w:pPr>
            <w:r>
              <w:rPr>
                <w:rFonts w:ascii="Times New Roman" w:hAnsi="Times New Roman" w:cs="Times New Roman"/>
                <w:sz w:val="24"/>
              </w:rPr>
              <w:t>9,0</w:t>
            </w:r>
          </w:p>
        </w:tc>
      </w:tr>
      <w:tr w:rsidR="00315AF8" w:rsidRPr="004518C5" w:rsidTr="00315AF8">
        <w:trPr>
          <w:trHeight w:val="323"/>
        </w:trPr>
        <w:tc>
          <w:tcPr>
            <w:tcW w:w="1210" w:type="pct"/>
          </w:tcPr>
          <w:p w:rsidR="00315AF8" w:rsidRPr="004518C5" w:rsidRDefault="00315AF8" w:rsidP="00BA0EBC">
            <w:pPr>
              <w:rPr>
                <w:rFonts w:ascii="Times New Roman" w:hAnsi="Times New Roman" w:cs="Times New Roman"/>
                <w:sz w:val="24"/>
              </w:rPr>
            </w:pPr>
            <w:r>
              <w:rPr>
                <w:rFonts w:ascii="Times New Roman" w:hAnsi="Times New Roman" w:cs="Times New Roman"/>
                <w:sz w:val="24"/>
                <w:szCs w:val="24"/>
              </w:rPr>
              <w:t>Снижение</w:t>
            </w:r>
            <w:r>
              <w:rPr>
                <w:rFonts w:ascii="Times New Roman" w:hAnsi="Times New Roman" w:cs="Times New Roman"/>
                <w:sz w:val="24"/>
              </w:rPr>
              <w:t xml:space="preserve"> смертности от туберкулеза на 100000 населения </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зам директора по ОМР</w:t>
            </w:r>
          </w:p>
        </w:tc>
        <w:tc>
          <w:tcPr>
            <w:tcW w:w="532"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 xml:space="preserve">Стат данные </w:t>
            </w:r>
          </w:p>
        </w:tc>
        <w:tc>
          <w:tcPr>
            <w:tcW w:w="620" w:type="pct"/>
          </w:tcPr>
          <w:p w:rsidR="00315AF8" w:rsidRPr="004518C5" w:rsidRDefault="00315AF8" w:rsidP="00A65197">
            <w:pPr>
              <w:jc w:val="center"/>
              <w:rPr>
                <w:rFonts w:ascii="Times New Roman" w:hAnsi="Times New Roman" w:cs="Times New Roman"/>
                <w:sz w:val="24"/>
              </w:rPr>
            </w:pPr>
            <w:r w:rsidRPr="002B1DC6">
              <w:rPr>
                <w:rFonts w:ascii="Times New Roman" w:hAnsi="Times New Roman" w:cs="Times New Roman"/>
                <w:sz w:val="24"/>
              </w:rPr>
              <w:t>‰</w:t>
            </w:r>
          </w:p>
        </w:tc>
        <w:tc>
          <w:tcPr>
            <w:tcW w:w="375"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3,8</w:t>
            </w:r>
          </w:p>
        </w:tc>
        <w:tc>
          <w:tcPr>
            <w:tcW w:w="328"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3,8</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3,8</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3,8</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3,8</w:t>
            </w:r>
          </w:p>
        </w:tc>
        <w:tc>
          <w:tcPr>
            <w:tcW w:w="329" w:type="pct"/>
          </w:tcPr>
          <w:p w:rsidR="00315AF8" w:rsidRDefault="00315AF8" w:rsidP="00207E95">
            <w:pPr>
              <w:rPr>
                <w:rFonts w:ascii="Times New Roman" w:hAnsi="Times New Roman" w:cs="Times New Roman"/>
                <w:sz w:val="24"/>
              </w:rPr>
            </w:pPr>
            <w:r>
              <w:rPr>
                <w:rFonts w:ascii="Times New Roman" w:hAnsi="Times New Roman" w:cs="Times New Roman"/>
                <w:sz w:val="24"/>
              </w:rPr>
              <w:t>3,8</w:t>
            </w:r>
          </w:p>
        </w:tc>
      </w:tr>
      <w:tr w:rsidR="00315AF8" w:rsidRPr="004518C5" w:rsidTr="00315AF8">
        <w:trPr>
          <w:trHeight w:val="323"/>
        </w:trPr>
        <w:tc>
          <w:tcPr>
            <w:tcW w:w="1210" w:type="pct"/>
          </w:tcPr>
          <w:p w:rsidR="00315AF8" w:rsidRPr="004518C5" w:rsidRDefault="00315AF8" w:rsidP="00BA0EBC">
            <w:pPr>
              <w:rPr>
                <w:rFonts w:ascii="Times New Roman" w:hAnsi="Times New Roman" w:cs="Times New Roman"/>
                <w:sz w:val="24"/>
              </w:rPr>
            </w:pPr>
            <w:r>
              <w:rPr>
                <w:rFonts w:ascii="Times New Roman" w:hAnsi="Times New Roman" w:cs="Times New Roman"/>
                <w:sz w:val="24"/>
                <w:szCs w:val="24"/>
              </w:rPr>
              <w:t>Снижение</w:t>
            </w:r>
            <w:r>
              <w:rPr>
                <w:rFonts w:ascii="Times New Roman" w:hAnsi="Times New Roman" w:cs="Times New Roman"/>
                <w:sz w:val="24"/>
              </w:rPr>
              <w:t xml:space="preserve"> смертности от онкозаболеваний на 100 000 населения </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зам директора по лечебной работе</w:t>
            </w:r>
          </w:p>
        </w:tc>
        <w:tc>
          <w:tcPr>
            <w:tcW w:w="532"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Стат данные</w:t>
            </w:r>
          </w:p>
        </w:tc>
        <w:tc>
          <w:tcPr>
            <w:tcW w:w="620" w:type="pct"/>
          </w:tcPr>
          <w:p w:rsidR="00315AF8" w:rsidRPr="004518C5" w:rsidRDefault="00315AF8" w:rsidP="00A65197">
            <w:pPr>
              <w:jc w:val="center"/>
              <w:rPr>
                <w:rFonts w:ascii="Times New Roman" w:hAnsi="Times New Roman" w:cs="Times New Roman"/>
                <w:sz w:val="24"/>
              </w:rPr>
            </w:pPr>
            <w:r w:rsidRPr="002B1DC6">
              <w:rPr>
                <w:rFonts w:ascii="Times New Roman" w:hAnsi="Times New Roman" w:cs="Times New Roman"/>
                <w:sz w:val="24"/>
              </w:rPr>
              <w:t>‰</w:t>
            </w:r>
          </w:p>
        </w:tc>
        <w:tc>
          <w:tcPr>
            <w:tcW w:w="375"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79,1</w:t>
            </w:r>
          </w:p>
        </w:tc>
        <w:tc>
          <w:tcPr>
            <w:tcW w:w="328"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78,2</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77,9</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77,6</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77,1</w:t>
            </w:r>
          </w:p>
        </w:tc>
        <w:tc>
          <w:tcPr>
            <w:tcW w:w="329" w:type="pct"/>
          </w:tcPr>
          <w:p w:rsidR="00315AF8" w:rsidRDefault="00315AF8" w:rsidP="00207E95">
            <w:pPr>
              <w:rPr>
                <w:rFonts w:ascii="Times New Roman" w:hAnsi="Times New Roman" w:cs="Times New Roman"/>
                <w:sz w:val="24"/>
              </w:rPr>
            </w:pPr>
            <w:r>
              <w:rPr>
                <w:rFonts w:ascii="Times New Roman" w:hAnsi="Times New Roman" w:cs="Times New Roman"/>
                <w:sz w:val="24"/>
              </w:rPr>
              <w:t>77,1</w:t>
            </w:r>
          </w:p>
        </w:tc>
      </w:tr>
      <w:tr w:rsidR="00315AF8" w:rsidRPr="004518C5" w:rsidTr="00315AF8">
        <w:trPr>
          <w:trHeight w:val="339"/>
        </w:trPr>
        <w:tc>
          <w:tcPr>
            <w:tcW w:w="1210" w:type="pct"/>
          </w:tcPr>
          <w:p w:rsidR="00315AF8" w:rsidRPr="004518C5" w:rsidRDefault="00315AF8" w:rsidP="00BA0EBC">
            <w:pPr>
              <w:rPr>
                <w:rFonts w:ascii="Times New Roman" w:hAnsi="Times New Roman" w:cs="Times New Roman"/>
                <w:sz w:val="24"/>
              </w:rPr>
            </w:pPr>
            <w:r>
              <w:rPr>
                <w:rFonts w:ascii="Times New Roman" w:hAnsi="Times New Roman" w:cs="Times New Roman"/>
                <w:sz w:val="24"/>
                <w:szCs w:val="24"/>
              </w:rPr>
              <w:t>Снижение</w:t>
            </w:r>
            <w:r>
              <w:rPr>
                <w:rFonts w:ascii="Times New Roman" w:hAnsi="Times New Roman" w:cs="Times New Roman"/>
                <w:sz w:val="24"/>
              </w:rPr>
              <w:t xml:space="preserve"> смертности от болезней системы кровообращения на 100 000 населения </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зам директора по лечебной работе</w:t>
            </w:r>
          </w:p>
        </w:tc>
        <w:tc>
          <w:tcPr>
            <w:tcW w:w="532"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 xml:space="preserve">Стат данные </w:t>
            </w:r>
          </w:p>
        </w:tc>
        <w:tc>
          <w:tcPr>
            <w:tcW w:w="620" w:type="pct"/>
          </w:tcPr>
          <w:p w:rsidR="00315AF8" w:rsidRPr="004518C5" w:rsidRDefault="00315AF8" w:rsidP="00A65197">
            <w:pPr>
              <w:jc w:val="center"/>
              <w:rPr>
                <w:rFonts w:ascii="Times New Roman" w:hAnsi="Times New Roman" w:cs="Times New Roman"/>
                <w:sz w:val="24"/>
              </w:rPr>
            </w:pPr>
            <w:r w:rsidRPr="005058B1">
              <w:rPr>
                <w:rFonts w:ascii="Times New Roman" w:hAnsi="Times New Roman" w:cs="Times New Roman"/>
                <w:sz w:val="24"/>
              </w:rPr>
              <w:t>‰</w:t>
            </w:r>
          </w:p>
        </w:tc>
        <w:tc>
          <w:tcPr>
            <w:tcW w:w="375"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139,3</w:t>
            </w:r>
          </w:p>
        </w:tc>
        <w:tc>
          <w:tcPr>
            <w:tcW w:w="328"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139,3</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139,1</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139,0</w:t>
            </w:r>
          </w:p>
        </w:tc>
        <w:tc>
          <w:tcPr>
            <w:tcW w:w="281" w:type="pct"/>
          </w:tcPr>
          <w:p w:rsidR="00315AF8" w:rsidRPr="004518C5" w:rsidRDefault="00315AF8" w:rsidP="00207E95">
            <w:pPr>
              <w:rPr>
                <w:rFonts w:ascii="Times New Roman" w:hAnsi="Times New Roman" w:cs="Times New Roman"/>
                <w:sz w:val="24"/>
              </w:rPr>
            </w:pPr>
            <w:r>
              <w:rPr>
                <w:rFonts w:ascii="Times New Roman" w:hAnsi="Times New Roman" w:cs="Times New Roman"/>
                <w:sz w:val="24"/>
              </w:rPr>
              <w:t>139,0</w:t>
            </w:r>
          </w:p>
        </w:tc>
        <w:tc>
          <w:tcPr>
            <w:tcW w:w="329" w:type="pct"/>
          </w:tcPr>
          <w:p w:rsidR="00315AF8" w:rsidRDefault="00315AF8" w:rsidP="00207E95">
            <w:pPr>
              <w:rPr>
                <w:rFonts w:ascii="Times New Roman" w:hAnsi="Times New Roman" w:cs="Times New Roman"/>
                <w:sz w:val="24"/>
              </w:rPr>
            </w:pPr>
            <w:r>
              <w:rPr>
                <w:rFonts w:ascii="Times New Roman" w:hAnsi="Times New Roman" w:cs="Times New Roman"/>
                <w:sz w:val="24"/>
              </w:rPr>
              <w:t>139,0</w:t>
            </w:r>
          </w:p>
        </w:tc>
      </w:tr>
      <w:tr w:rsidR="00315AF8" w:rsidRPr="004518C5" w:rsidTr="00315AF8">
        <w:trPr>
          <w:trHeight w:val="339"/>
        </w:trPr>
        <w:tc>
          <w:tcPr>
            <w:tcW w:w="1210"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 xml:space="preserve">Распространенность ВИЧ инфекции среди населения 15-49 лет </w:t>
            </w:r>
          </w:p>
        </w:tc>
        <w:tc>
          <w:tcPr>
            <w:tcW w:w="763" w:type="pct"/>
          </w:tcPr>
          <w:p w:rsidR="00315AF8" w:rsidRPr="004518C5" w:rsidRDefault="00315AF8" w:rsidP="001A7B34">
            <w:pPr>
              <w:jc w:val="center"/>
              <w:rPr>
                <w:rFonts w:ascii="Times New Roman" w:hAnsi="Times New Roman" w:cs="Times New Roman"/>
                <w:sz w:val="24"/>
              </w:rPr>
            </w:pPr>
            <w:r>
              <w:rPr>
                <w:rFonts w:ascii="Times New Roman" w:hAnsi="Times New Roman" w:cs="Times New Roman"/>
                <w:sz w:val="24"/>
              </w:rPr>
              <w:t>Директор, эпидемиолог</w:t>
            </w:r>
          </w:p>
        </w:tc>
        <w:tc>
          <w:tcPr>
            <w:tcW w:w="532"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 xml:space="preserve">Стат данные </w:t>
            </w:r>
          </w:p>
        </w:tc>
        <w:tc>
          <w:tcPr>
            <w:tcW w:w="620" w:type="pct"/>
          </w:tcPr>
          <w:p w:rsidR="00315AF8" w:rsidRPr="004518C5" w:rsidRDefault="00315AF8" w:rsidP="00A65197">
            <w:pPr>
              <w:jc w:val="center"/>
              <w:rPr>
                <w:rFonts w:ascii="Times New Roman" w:hAnsi="Times New Roman" w:cs="Times New Roman"/>
                <w:sz w:val="24"/>
              </w:rPr>
            </w:pPr>
            <w:r>
              <w:rPr>
                <w:rFonts w:ascii="Times New Roman" w:hAnsi="Times New Roman" w:cs="Times New Roman"/>
                <w:sz w:val="24"/>
              </w:rPr>
              <w:t>Уд.вес</w:t>
            </w:r>
          </w:p>
        </w:tc>
        <w:tc>
          <w:tcPr>
            <w:tcW w:w="375"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0,193</w:t>
            </w:r>
          </w:p>
        </w:tc>
        <w:tc>
          <w:tcPr>
            <w:tcW w:w="328"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0,202</w:t>
            </w:r>
          </w:p>
        </w:tc>
        <w:tc>
          <w:tcPr>
            <w:tcW w:w="281"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0,295</w:t>
            </w:r>
          </w:p>
        </w:tc>
        <w:tc>
          <w:tcPr>
            <w:tcW w:w="281"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0,343</w:t>
            </w:r>
          </w:p>
        </w:tc>
        <w:tc>
          <w:tcPr>
            <w:tcW w:w="281" w:type="pct"/>
          </w:tcPr>
          <w:p w:rsidR="00315AF8" w:rsidRPr="004518C5" w:rsidRDefault="00315AF8" w:rsidP="00A65197">
            <w:pPr>
              <w:rPr>
                <w:rFonts w:ascii="Times New Roman" w:hAnsi="Times New Roman" w:cs="Times New Roman"/>
                <w:sz w:val="24"/>
              </w:rPr>
            </w:pPr>
            <w:r>
              <w:rPr>
                <w:rFonts w:ascii="Times New Roman" w:hAnsi="Times New Roman" w:cs="Times New Roman"/>
                <w:sz w:val="24"/>
              </w:rPr>
              <w:t>0,401</w:t>
            </w:r>
          </w:p>
        </w:tc>
        <w:tc>
          <w:tcPr>
            <w:tcW w:w="329" w:type="pct"/>
          </w:tcPr>
          <w:p w:rsidR="00315AF8" w:rsidRDefault="00315AF8" w:rsidP="00A65197">
            <w:pPr>
              <w:rPr>
                <w:rFonts w:ascii="Times New Roman" w:hAnsi="Times New Roman" w:cs="Times New Roman"/>
                <w:sz w:val="24"/>
              </w:rPr>
            </w:pPr>
            <w:r>
              <w:rPr>
                <w:rFonts w:ascii="Times New Roman" w:hAnsi="Times New Roman" w:cs="Times New Roman"/>
                <w:sz w:val="24"/>
              </w:rPr>
              <w:t>0,401</w:t>
            </w:r>
          </w:p>
        </w:tc>
      </w:tr>
      <w:tr w:rsidR="00804E41" w:rsidRPr="004518C5" w:rsidTr="00804E41">
        <w:trPr>
          <w:trHeight w:val="339"/>
        </w:trPr>
        <w:tc>
          <w:tcPr>
            <w:tcW w:w="5000" w:type="pct"/>
            <w:gridSpan w:val="10"/>
            <w:vAlign w:val="center"/>
          </w:tcPr>
          <w:p w:rsidR="00804E41" w:rsidRPr="00804E41" w:rsidRDefault="00804E41" w:rsidP="00E33D60">
            <w:pPr>
              <w:jc w:val="center"/>
              <w:rPr>
                <w:rFonts w:ascii="Times New Roman" w:eastAsia="Times New Roman" w:hAnsi="Times New Roman" w:cs="Times New Roman"/>
                <w:b/>
                <w:sz w:val="24"/>
                <w:szCs w:val="24"/>
              </w:rPr>
            </w:pPr>
            <w:r w:rsidRPr="00804E41">
              <w:rPr>
                <w:rFonts w:ascii="Times New Roman" w:eastAsia="Times New Roman" w:hAnsi="Times New Roman" w:cs="Times New Roman"/>
                <w:b/>
                <w:sz w:val="24"/>
                <w:szCs w:val="24"/>
              </w:rPr>
              <w:t>Задачи</w:t>
            </w:r>
          </w:p>
        </w:tc>
      </w:tr>
      <w:tr w:rsidR="001A7B34" w:rsidRPr="004518C5" w:rsidTr="00315AF8">
        <w:trPr>
          <w:trHeight w:val="339"/>
        </w:trPr>
        <w:tc>
          <w:tcPr>
            <w:tcW w:w="121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lastRenderedPageBreak/>
              <w:t>Снизить первичную заболеваемость детей от 0 до 1 года жизни  пневмонией</w:t>
            </w:r>
          </w:p>
        </w:tc>
        <w:tc>
          <w:tcPr>
            <w:tcW w:w="763" w:type="pct"/>
            <w:vAlign w:val="center"/>
          </w:tcPr>
          <w:p w:rsidR="001A7B34" w:rsidRPr="00436DDB" w:rsidRDefault="001A7B34" w:rsidP="001A7B34">
            <w:pPr>
              <w:jc w:val="cente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родовспоможению и детству, врачи общей практики</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форма 31</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6</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6</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6</w:t>
            </w:r>
          </w:p>
        </w:tc>
      </w:tr>
      <w:tr w:rsidR="001A7B34" w:rsidRPr="004518C5" w:rsidTr="00315AF8">
        <w:trPr>
          <w:trHeight w:val="339"/>
        </w:trPr>
        <w:tc>
          <w:tcPr>
            <w:tcW w:w="121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 xml:space="preserve">Увеличить долю детей на исключительно грудном вскармливании до 6 месяцев </w:t>
            </w:r>
          </w:p>
        </w:tc>
        <w:tc>
          <w:tcPr>
            <w:tcW w:w="763" w:type="pct"/>
            <w:vAlign w:val="center"/>
          </w:tcPr>
          <w:p w:rsidR="001A7B34" w:rsidRPr="00436DDB" w:rsidRDefault="001A7B34" w:rsidP="001A7B34">
            <w:pPr>
              <w:jc w:val="cente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родовспоможению и детству, врачи общей практики</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84,9</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85,6</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86,5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87,0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87,5</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88,0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 xml:space="preserve">Увеличить долю прикрепленного детского населения, охваченного профилактическими осмотрами </w:t>
            </w:r>
          </w:p>
        </w:tc>
        <w:tc>
          <w:tcPr>
            <w:tcW w:w="763" w:type="pct"/>
            <w:vAlign w:val="center"/>
          </w:tcPr>
          <w:p w:rsidR="001A7B34" w:rsidRPr="00436DDB" w:rsidRDefault="001A7B34" w:rsidP="001A7B34">
            <w:pPr>
              <w:jc w:val="cente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родовспоможению и детству, врачи общей практики</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Увеличить долю обученных медицинских работников (ВОП, терапевты, акушер-гинекологи, СМР) технологиям эффективной перинатальной помощи, рекомендованных ВОЗ, ЮНИСЕФ и основанных на доказательной медицине</w:t>
            </w:r>
          </w:p>
        </w:tc>
        <w:tc>
          <w:tcPr>
            <w:tcW w:w="763" w:type="pct"/>
            <w:vAlign w:val="center"/>
          </w:tcPr>
          <w:p w:rsidR="001A7B34" w:rsidRPr="00436DDB" w:rsidRDefault="001A7B34" w:rsidP="001A7B34">
            <w:pPr>
              <w:jc w:val="cente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Заместитель директора по родовспоможению и детству, Начальник отдела кадров,</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План обучения сотрудников на текущий год</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Увеличить долю обученных ВОП, педиатров и СМР по программе: «Интегрирование ведение болезней детского возраста»</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Заместитель директора по родовспоможению и детству, Начальник отдела кадров,</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План обучения сотрудников на текущий год</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sz w:val="24"/>
                <w:szCs w:val="24"/>
              </w:rPr>
            </w:pPr>
            <w:r w:rsidRPr="00436DDB">
              <w:rPr>
                <w:rFonts w:ascii="Times New Roman" w:hAnsi="Times New Roman" w:cs="Times New Roman"/>
                <w:color w:val="000000"/>
                <w:sz w:val="24"/>
                <w:szCs w:val="24"/>
              </w:rPr>
              <w:t>Увеличить охват диспансерным наблюдением по беременности до 12 недель (раннее выявление)</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родовспоможению и детству</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82,1</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82,5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82,8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82,9</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90,1</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sz w:val="24"/>
                <w:szCs w:val="24"/>
              </w:rPr>
            </w:pPr>
            <w:r w:rsidRPr="00436DDB">
              <w:rPr>
                <w:rFonts w:ascii="Times New Roman" w:hAnsi="Times New Roman" w:cs="Times New Roman"/>
                <w:color w:val="000000"/>
                <w:sz w:val="24"/>
                <w:szCs w:val="24"/>
              </w:rPr>
              <w:t>Уменьшить частоту абортов на 1000 ЖФВ</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родовспоможению и детству</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vertAlign w:val="superscript"/>
              </w:rPr>
              <w:t>0</w:t>
            </w:r>
            <w:r w:rsidRPr="00436DDB">
              <w:rPr>
                <w:rFonts w:ascii="Times New Roman" w:eastAsia="Times New Roman" w:hAnsi="Times New Roman" w:cs="Times New Roman"/>
                <w:sz w:val="24"/>
                <w:szCs w:val="24"/>
              </w:rPr>
              <w:t>/</w:t>
            </w:r>
            <w:r w:rsidRPr="00436DDB">
              <w:rPr>
                <w:rFonts w:ascii="Times New Roman" w:eastAsia="Times New Roman" w:hAnsi="Times New Roman" w:cs="Times New Roman"/>
                <w:sz w:val="24"/>
                <w:szCs w:val="24"/>
                <w:vertAlign w:val="subscript"/>
              </w:rPr>
              <w:t>00</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12,1</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11,9</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11,8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11,7</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11,6</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sz w:val="24"/>
                <w:szCs w:val="24"/>
              </w:rPr>
            </w:pPr>
            <w:r w:rsidRPr="00436DDB">
              <w:rPr>
                <w:rFonts w:ascii="Times New Roman" w:hAnsi="Times New Roman" w:cs="Times New Roman"/>
                <w:color w:val="000000"/>
                <w:sz w:val="24"/>
                <w:szCs w:val="24"/>
              </w:rPr>
              <w:t xml:space="preserve">Доля обученных медицинских работников (ВОП, терапевты, акушер-гинекологи, СМР)по </w:t>
            </w:r>
            <w:r w:rsidRPr="00436DDB">
              <w:rPr>
                <w:rFonts w:ascii="Times New Roman" w:hAnsi="Times New Roman" w:cs="Times New Roman"/>
                <w:color w:val="000000"/>
                <w:sz w:val="24"/>
                <w:szCs w:val="24"/>
              </w:rPr>
              <w:lastRenderedPageBreak/>
              <w:t>вопросам охраны репродук</w:t>
            </w:r>
            <w:r>
              <w:rPr>
                <w:rFonts w:ascii="Times New Roman" w:hAnsi="Times New Roman" w:cs="Times New Roman"/>
                <w:color w:val="000000"/>
                <w:sz w:val="24"/>
                <w:szCs w:val="24"/>
              </w:rPr>
              <w:t>тивного здоровья согласно между</w:t>
            </w:r>
            <w:r w:rsidRPr="00436DDB">
              <w:rPr>
                <w:rFonts w:ascii="Times New Roman" w:hAnsi="Times New Roman" w:cs="Times New Roman"/>
                <w:color w:val="000000"/>
                <w:sz w:val="24"/>
                <w:szCs w:val="24"/>
              </w:rPr>
              <w:t>н</w:t>
            </w:r>
            <w:r>
              <w:rPr>
                <w:rFonts w:ascii="Times New Roman" w:hAnsi="Times New Roman" w:cs="Times New Roman"/>
                <w:color w:val="000000"/>
                <w:sz w:val="24"/>
                <w:szCs w:val="24"/>
              </w:rPr>
              <w:t>а</w:t>
            </w:r>
            <w:r w:rsidRPr="00436DDB">
              <w:rPr>
                <w:rFonts w:ascii="Times New Roman" w:hAnsi="Times New Roman" w:cs="Times New Roman"/>
                <w:color w:val="000000"/>
                <w:sz w:val="24"/>
                <w:szCs w:val="24"/>
              </w:rPr>
              <w:t>родным рекомендациям ВОЗ, ЮНИСЕФ</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 xml:space="preserve">зам. директора по родовспоможению и детству, начальник </w:t>
            </w:r>
            <w:r w:rsidRPr="00436DDB">
              <w:rPr>
                <w:rFonts w:ascii="Times New Roman" w:eastAsia="Times New Roman" w:hAnsi="Times New Roman" w:cs="Times New Roman"/>
                <w:sz w:val="24"/>
                <w:szCs w:val="24"/>
              </w:rPr>
              <w:lastRenderedPageBreak/>
              <w:t>отдела кадров</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 xml:space="preserve">План обучения сотрудников </w:t>
            </w:r>
            <w:r w:rsidRPr="00436DDB">
              <w:rPr>
                <w:rFonts w:ascii="Times New Roman" w:eastAsia="Times New Roman" w:hAnsi="Times New Roman" w:cs="Times New Roman"/>
                <w:sz w:val="24"/>
                <w:szCs w:val="24"/>
              </w:rPr>
              <w:lastRenderedPageBreak/>
              <w:t>на текущий год</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93,7</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94,0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94,5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95,5</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sz w:val="24"/>
                <w:szCs w:val="24"/>
              </w:rPr>
              <w:lastRenderedPageBreak/>
              <w:t>Обеспечить 100% охват запланированного населения профилактическими, скрин</w:t>
            </w:r>
            <w:r>
              <w:rPr>
                <w:rFonts w:ascii="Times New Roman" w:hAnsi="Times New Roman" w:cs="Times New Roman"/>
                <w:sz w:val="24"/>
                <w:szCs w:val="24"/>
              </w:rPr>
              <w:t>ин</w:t>
            </w:r>
            <w:r w:rsidRPr="00436DDB">
              <w:rPr>
                <w:rFonts w:ascii="Times New Roman" w:hAnsi="Times New Roman" w:cs="Times New Roman"/>
                <w:sz w:val="24"/>
                <w:szCs w:val="24"/>
              </w:rPr>
              <w:t xml:space="preserve">говыми осмотрами </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 врачи ПМСП</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Увеличить удельный вес впервые выявленных больных со злокачественными новообразованиями 0-1 стадии, %</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врач-онколог</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26,2</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26,2</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26,5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26,8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27,0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27,3</w:t>
            </w:r>
          </w:p>
        </w:tc>
      </w:tr>
      <w:tr w:rsidR="001A7B34" w:rsidRPr="004518C5" w:rsidTr="00315AF8">
        <w:trPr>
          <w:trHeight w:val="339"/>
        </w:trPr>
        <w:tc>
          <w:tcPr>
            <w:tcW w:w="1210" w:type="pct"/>
            <w:vAlign w:val="center"/>
          </w:tcPr>
          <w:p w:rsidR="001A7B34"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 xml:space="preserve">Увеличить удельный вес впервые выявленных больных со злокачественными новообразованиями визуальной локализации 0-1 стадии, за исключением злокачественных новообразований молочной железы и шейки матки. Впервые выявленные случаи: </w:t>
            </w:r>
          </w:p>
          <w:p w:rsidR="001A7B34" w:rsidRDefault="001A7B34" w:rsidP="00A65197">
            <w:pPr>
              <w:rPr>
                <w:rFonts w:ascii="Times New Roman" w:hAnsi="Times New Roman" w:cs="Times New Roman"/>
                <w:color w:val="000000"/>
                <w:sz w:val="24"/>
                <w:szCs w:val="24"/>
              </w:rPr>
            </w:pPr>
          </w:p>
          <w:p w:rsidR="001A7B34" w:rsidRDefault="001A7B34" w:rsidP="00A65197">
            <w:pPr>
              <w:rPr>
                <w:rFonts w:ascii="Times New Roman" w:hAnsi="Times New Roman" w:cs="Times New Roman"/>
                <w:color w:val="000000"/>
                <w:sz w:val="24"/>
                <w:szCs w:val="24"/>
              </w:rPr>
            </w:pPr>
            <w:r w:rsidRPr="00436DDB">
              <w:rPr>
                <w:rFonts w:ascii="Times New Roman" w:hAnsi="Times New Roman" w:cs="Times New Roman"/>
                <w:b/>
                <w:color w:val="000000"/>
                <w:sz w:val="24"/>
                <w:szCs w:val="24"/>
              </w:rPr>
              <w:t xml:space="preserve">* </w:t>
            </w:r>
            <w:r w:rsidRPr="00436DDB">
              <w:rPr>
                <w:rFonts w:ascii="Times New Roman" w:hAnsi="Times New Roman" w:cs="Times New Roman"/>
                <w:color w:val="000000"/>
                <w:sz w:val="24"/>
                <w:szCs w:val="24"/>
              </w:rPr>
              <w:t>рака молочной железы 0-2 а (Т0-Т2</w:t>
            </w:r>
            <w:r w:rsidRPr="00436DDB">
              <w:rPr>
                <w:rFonts w:ascii="Times New Roman" w:hAnsi="Times New Roman" w:cs="Times New Roman"/>
                <w:color w:val="000000"/>
                <w:sz w:val="24"/>
                <w:szCs w:val="24"/>
                <w:lang w:val="en-US"/>
              </w:rPr>
              <w:t>N</w:t>
            </w:r>
            <w:r w:rsidRPr="00436DDB">
              <w:rPr>
                <w:rFonts w:ascii="Times New Roman" w:hAnsi="Times New Roman" w:cs="Times New Roman"/>
                <w:color w:val="000000"/>
                <w:sz w:val="24"/>
                <w:szCs w:val="24"/>
              </w:rPr>
              <w:t>0</w:t>
            </w:r>
            <w:r w:rsidRPr="00436DDB">
              <w:rPr>
                <w:rFonts w:ascii="Times New Roman" w:hAnsi="Times New Roman" w:cs="Times New Roman"/>
                <w:color w:val="000000"/>
                <w:sz w:val="24"/>
                <w:szCs w:val="24"/>
                <w:lang w:val="en-US"/>
              </w:rPr>
              <w:t>M</w:t>
            </w:r>
            <w:r w:rsidRPr="00436DDB">
              <w:rPr>
                <w:rFonts w:ascii="Times New Roman" w:hAnsi="Times New Roman" w:cs="Times New Roman"/>
                <w:color w:val="000000"/>
                <w:sz w:val="24"/>
                <w:szCs w:val="24"/>
              </w:rPr>
              <w:t xml:space="preserve">0), </w:t>
            </w:r>
          </w:p>
          <w:p w:rsidR="001A7B34" w:rsidRPr="00436DDB" w:rsidRDefault="001A7B34" w:rsidP="00A65197">
            <w:pPr>
              <w:rPr>
                <w:rFonts w:ascii="Times New Roman" w:hAnsi="Times New Roman" w:cs="Times New Roman"/>
                <w:color w:val="000000"/>
                <w:sz w:val="24"/>
                <w:szCs w:val="24"/>
              </w:rPr>
            </w:pPr>
          </w:p>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b/>
                <w:color w:val="000000"/>
                <w:sz w:val="24"/>
                <w:szCs w:val="24"/>
              </w:rPr>
              <w:t xml:space="preserve">* </w:t>
            </w:r>
            <w:r w:rsidRPr="00436DDB">
              <w:rPr>
                <w:rFonts w:ascii="Times New Roman" w:hAnsi="Times New Roman" w:cs="Times New Roman"/>
                <w:color w:val="000000"/>
                <w:sz w:val="24"/>
                <w:szCs w:val="24"/>
              </w:rPr>
              <w:t>рака шейки матки 1-2 а (Т0-Т2</w:t>
            </w:r>
            <w:r w:rsidRPr="00436DDB">
              <w:rPr>
                <w:rFonts w:ascii="Times New Roman" w:hAnsi="Times New Roman" w:cs="Times New Roman"/>
                <w:color w:val="000000"/>
                <w:sz w:val="24"/>
                <w:szCs w:val="24"/>
                <w:lang w:val="en-US"/>
              </w:rPr>
              <w:t>N</w:t>
            </w:r>
            <w:r w:rsidRPr="00436DDB">
              <w:rPr>
                <w:rFonts w:ascii="Times New Roman" w:hAnsi="Times New Roman" w:cs="Times New Roman"/>
                <w:color w:val="000000"/>
                <w:sz w:val="24"/>
                <w:szCs w:val="24"/>
              </w:rPr>
              <w:t>0</w:t>
            </w:r>
            <w:r w:rsidRPr="00436DDB">
              <w:rPr>
                <w:rFonts w:ascii="Times New Roman" w:hAnsi="Times New Roman" w:cs="Times New Roman"/>
                <w:color w:val="000000"/>
                <w:sz w:val="24"/>
                <w:szCs w:val="24"/>
                <w:lang w:val="en-US"/>
              </w:rPr>
              <w:t>M</w:t>
            </w:r>
            <w:r w:rsidRPr="00436DDB">
              <w:rPr>
                <w:rFonts w:ascii="Times New Roman" w:hAnsi="Times New Roman" w:cs="Times New Roman"/>
                <w:color w:val="000000"/>
                <w:sz w:val="24"/>
                <w:szCs w:val="24"/>
              </w:rPr>
              <w:t>0), %</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врач-онколог</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11,9</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7,1</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2,4</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12,0</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7,3</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12,2</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7,5</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2,6</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12,5</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7,7</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2,7</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12,7</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7,9</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2,8</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12,9</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8,0</w:t>
            </w:r>
          </w:p>
          <w:p w:rsidR="001A7B34" w:rsidRPr="00436DDB" w:rsidRDefault="001A7B34" w:rsidP="00A65197">
            <w:pPr>
              <w:rPr>
                <w:rFonts w:ascii="Times New Roman" w:eastAsia="Times New Roman" w:hAnsi="Times New Roman" w:cs="Times New Roman"/>
                <w:sz w:val="24"/>
                <w:szCs w:val="24"/>
              </w:rPr>
            </w:pPr>
          </w:p>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2,9</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Увеличить посещение СК лиц 65 лет и старше</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старший врач ПМСП, врач-онколог</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95,1</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95,2</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95,3</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95,4</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95,5</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95,5</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 xml:space="preserve">Увеличить долю специалистов ПМСП, обученных навыкам </w:t>
            </w:r>
            <w:r w:rsidRPr="00436DDB">
              <w:rPr>
                <w:rFonts w:ascii="Times New Roman" w:hAnsi="Times New Roman" w:cs="Times New Roman"/>
                <w:color w:val="000000"/>
                <w:sz w:val="24"/>
                <w:szCs w:val="24"/>
              </w:rPr>
              <w:lastRenderedPageBreak/>
              <w:t>онконастороженности, раннему выявлению онкозаболеваний и скринингам</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 xml:space="preserve">Заместитель директора лечебной </w:t>
            </w:r>
            <w:r w:rsidRPr="00436DDB">
              <w:rPr>
                <w:rFonts w:ascii="Times New Roman" w:eastAsia="Times New Roman" w:hAnsi="Times New Roman" w:cs="Times New Roman"/>
                <w:sz w:val="24"/>
                <w:szCs w:val="24"/>
              </w:rPr>
              <w:lastRenderedPageBreak/>
              <w:t>работе, Начальник отдела кадров,</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 xml:space="preserve">План обучения </w:t>
            </w:r>
            <w:r w:rsidRPr="00436DDB">
              <w:rPr>
                <w:rFonts w:ascii="Times New Roman" w:eastAsia="Times New Roman" w:hAnsi="Times New Roman" w:cs="Times New Roman"/>
                <w:sz w:val="24"/>
                <w:szCs w:val="24"/>
              </w:rPr>
              <w:lastRenderedPageBreak/>
              <w:t>сотрудников на текущий год</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lastRenderedPageBreak/>
              <w:t>Обеспечить своевременное взятие на диспансерный учет пациентов после перенесенного ОИМ</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Врачи ПМСП, врач-кардиолог</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Обеспечить своевременное взятие на диспансерный учет пациентов после перенесенного ОНМК</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Врачи ПМСП, врач-невропатолог</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Уровень госпитализированных с осложнениями заболеваний сердечно-сосудистой системы(инфаркт миокарда, инсульт), %</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 ПМСП</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8,9</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8,7</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8,6</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8,5</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Увеличить своевременно диагностированный туберкулез легких, %</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 врач-фтизиатр</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48</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45</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40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40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38</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sz w:val="24"/>
                <w:szCs w:val="24"/>
              </w:rPr>
              <w:t>Увеличить раннее выявление больных с подозрением на туберкулез бактериоскопическим методом</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 врач-фтизиатр</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3</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3</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sz w:val="24"/>
                <w:szCs w:val="24"/>
              </w:rPr>
            </w:pPr>
            <w:r w:rsidRPr="00436DDB">
              <w:rPr>
                <w:rFonts w:ascii="Times New Roman" w:hAnsi="Times New Roman" w:cs="Times New Roman"/>
                <w:sz w:val="24"/>
                <w:szCs w:val="24"/>
              </w:rPr>
              <w:t>Обеспечить охват флюрообследованием целевой группы</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 врач-фтизиатр</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color w:val="000000"/>
                <w:sz w:val="24"/>
                <w:szCs w:val="24"/>
              </w:rPr>
            </w:pPr>
            <w:r w:rsidRPr="00436DDB">
              <w:rPr>
                <w:rFonts w:ascii="Times New Roman" w:hAnsi="Times New Roman" w:cs="Times New Roman"/>
                <w:sz w:val="24"/>
                <w:szCs w:val="24"/>
              </w:rPr>
              <w:t>Обеспечить охват контролируемым лечением больных туберкулезом</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 врач-фтизиатр</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1A7B34" w:rsidRPr="004518C5" w:rsidTr="00315AF8">
        <w:trPr>
          <w:trHeight w:val="339"/>
        </w:trPr>
        <w:tc>
          <w:tcPr>
            <w:tcW w:w="1210" w:type="pct"/>
            <w:vAlign w:val="center"/>
          </w:tcPr>
          <w:p w:rsidR="001A7B34" w:rsidRPr="00436DDB" w:rsidRDefault="001A7B34" w:rsidP="00A65197">
            <w:pPr>
              <w:rPr>
                <w:rFonts w:ascii="Times New Roman" w:hAnsi="Times New Roman" w:cs="Times New Roman"/>
                <w:sz w:val="24"/>
                <w:szCs w:val="24"/>
              </w:rPr>
            </w:pPr>
            <w:r w:rsidRPr="00436DDB">
              <w:rPr>
                <w:rFonts w:ascii="Times New Roman" w:hAnsi="Times New Roman" w:cs="Times New Roman"/>
                <w:sz w:val="24"/>
                <w:szCs w:val="24"/>
              </w:rPr>
              <w:t>Увеличить удельный вес ВОП  обученных по вопросам   раннего выявления туберкулеза к общему числу ВОП</w:t>
            </w:r>
          </w:p>
        </w:tc>
        <w:tc>
          <w:tcPr>
            <w:tcW w:w="763"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 xml:space="preserve">Заместитель директора по организационно-методической работе, Начальник </w:t>
            </w:r>
            <w:r>
              <w:rPr>
                <w:rFonts w:ascii="Times New Roman" w:eastAsia="Times New Roman" w:hAnsi="Times New Roman" w:cs="Times New Roman"/>
                <w:sz w:val="24"/>
                <w:szCs w:val="24"/>
              </w:rPr>
              <w:lastRenderedPageBreak/>
              <w:t>отдела кадров</w:t>
            </w:r>
          </w:p>
        </w:tc>
        <w:tc>
          <w:tcPr>
            <w:tcW w:w="532"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План обучения сотрудников на текущий год</w:t>
            </w:r>
          </w:p>
        </w:tc>
        <w:tc>
          <w:tcPr>
            <w:tcW w:w="620"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75"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8"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281"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9" w:type="pct"/>
            <w:vAlign w:val="center"/>
          </w:tcPr>
          <w:p w:rsidR="001A7B34" w:rsidRPr="00436DDB" w:rsidRDefault="001A7B34"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bl>
    <w:p w:rsidR="002E2378" w:rsidRDefault="002E2378" w:rsidP="00207E95">
      <w:pPr>
        <w:ind w:left="360"/>
        <w:rPr>
          <w:rFonts w:ascii="Times New Roman" w:hAnsi="Times New Roman" w:cs="Times New Roman"/>
          <w:b/>
          <w:sz w:val="16"/>
          <w:szCs w:val="16"/>
        </w:rPr>
      </w:pPr>
    </w:p>
    <w:p w:rsidR="00173E56" w:rsidRDefault="00173E56" w:rsidP="00173E56">
      <w:pPr>
        <w:spacing w:after="0" w:line="240" w:lineRule="auto"/>
        <w:ind w:left="357"/>
        <w:jc w:val="center"/>
        <w:rPr>
          <w:rFonts w:ascii="Times New Roman" w:hAnsi="Times New Roman" w:cs="Times New Roman"/>
          <w:b/>
          <w:sz w:val="24"/>
          <w:szCs w:val="24"/>
        </w:rPr>
      </w:pPr>
      <w:r w:rsidRPr="00173E56">
        <w:rPr>
          <w:rFonts w:ascii="Times New Roman" w:hAnsi="Times New Roman" w:cs="Times New Roman"/>
          <w:b/>
          <w:sz w:val="24"/>
          <w:szCs w:val="24"/>
        </w:rPr>
        <w:t>Цель 2.  Улучшение  доступности  медицинской  помощи</w:t>
      </w:r>
    </w:p>
    <w:p w:rsidR="00BA5FCF" w:rsidRPr="00173E56" w:rsidRDefault="00BA5FCF" w:rsidP="00173E56">
      <w:pPr>
        <w:spacing w:after="0" w:line="240" w:lineRule="auto"/>
        <w:ind w:left="357"/>
        <w:jc w:val="center"/>
        <w:rPr>
          <w:rFonts w:ascii="Times New Roman" w:hAnsi="Times New Roman" w:cs="Times New Roman"/>
          <w:b/>
          <w:sz w:val="24"/>
          <w:szCs w:val="24"/>
        </w:rPr>
      </w:pPr>
    </w:p>
    <w:tbl>
      <w:tblPr>
        <w:tblStyle w:val="a3"/>
        <w:tblW w:w="5000" w:type="pct"/>
        <w:tblLayout w:type="fixed"/>
        <w:tblLook w:val="04A0" w:firstRow="1" w:lastRow="0" w:firstColumn="1" w:lastColumn="0" w:noHBand="0" w:noVBand="1"/>
      </w:tblPr>
      <w:tblGrid>
        <w:gridCol w:w="3051"/>
        <w:gridCol w:w="560"/>
        <w:gridCol w:w="800"/>
        <w:gridCol w:w="1428"/>
        <w:gridCol w:w="234"/>
        <w:gridCol w:w="1591"/>
        <w:gridCol w:w="298"/>
        <w:gridCol w:w="1003"/>
        <w:gridCol w:w="812"/>
        <w:gridCol w:w="252"/>
        <w:gridCol w:w="745"/>
        <w:gridCol w:w="363"/>
        <w:gridCol w:w="514"/>
        <w:gridCol w:w="597"/>
        <w:gridCol w:w="295"/>
        <w:gridCol w:w="757"/>
        <w:gridCol w:w="68"/>
        <w:gridCol w:w="689"/>
        <w:gridCol w:w="335"/>
        <w:gridCol w:w="991"/>
      </w:tblGrid>
      <w:tr w:rsidR="00DF355E" w:rsidTr="00DB448E">
        <w:trPr>
          <w:trHeight w:val="339"/>
        </w:trPr>
        <w:tc>
          <w:tcPr>
            <w:tcW w:w="992" w:type="pct"/>
            <w:vMerge w:val="restart"/>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Наименование целевого индикатора</w:t>
            </w:r>
          </w:p>
        </w:tc>
        <w:tc>
          <w:tcPr>
            <w:tcW w:w="442" w:type="pct"/>
            <w:gridSpan w:val="2"/>
            <w:vMerge w:val="restart"/>
          </w:tcPr>
          <w:p w:rsidR="00DF355E" w:rsidRPr="00173E56" w:rsidRDefault="00DF355E" w:rsidP="00562090">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Ед. измере-</w:t>
            </w:r>
          </w:p>
          <w:p w:rsidR="00DF355E" w:rsidRPr="00173E56" w:rsidRDefault="00DF355E" w:rsidP="00562090">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ния</w:t>
            </w:r>
          </w:p>
        </w:tc>
        <w:tc>
          <w:tcPr>
            <w:tcW w:w="540" w:type="pct"/>
            <w:gridSpan w:val="2"/>
            <w:vMerge w:val="restart"/>
          </w:tcPr>
          <w:p w:rsidR="00DF355E" w:rsidRPr="00173E56" w:rsidRDefault="00DF355E" w:rsidP="00562090">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Источник информации</w:t>
            </w:r>
          </w:p>
        </w:tc>
        <w:tc>
          <w:tcPr>
            <w:tcW w:w="614" w:type="pct"/>
            <w:gridSpan w:val="2"/>
            <w:vMerge w:val="restart"/>
          </w:tcPr>
          <w:p w:rsidR="00DF355E" w:rsidRPr="00173E56" w:rsidRDefault="00DF355E" w:rsidP="00562090">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Ответственные</w:t>
            </w:r>
          </w:p>
        </w:tc>
        <w:tc>
          <w:tcPr>
            <w:tcW w:w="326" w:type="pct"/>
            <w:vMerge w:val="restart"/>
          </w:tcPr>
          <w:p w:rsidR="00DF355E" w:rsidRDefault="00DF355E" w:rsidP="00A65197">
            <w:pPr>
              <w:jc w:val="center"/>
              <w:rPr>
                <w:rFonts w:ascii="Times New Roman" w:hAnsi="Times New Roman" w:cs="Times New Roman"/>
                <w:b/>
                <w:sz w:val="24"/>
                <w:szCs w:val="24"/>
              </w:rPr>
            </w:pPr>
            <w:r>
              <w:rPr>
                <w:rFonts w:ascii="Times New Roman" w:hAnsi="Times New Roman" w:cs="Times New Roman"/>
                <w:b/>
                <w:sz w:val="24"/>
                <w:szCs w:val="24"/>
              </w:rPr>
              <w:t>Факт 2015 года</w:t>
            </w:r>
          </w:p>
          <w:p w:rsidR="00DF355E" w:rsidRDefault="00DF355E" w:rsidP="00A65197">
            <w:pPr>
              <w:jc w:val="center"/>
              <w:rPr>
                <w:rFonts w:ascii="Times New Roman" w:hAnsi="Times New Roman" w:cs="Times New Roman"/>
                <w:b/>
                <w:sz w:val="24"/>
                <w:szCs w:val="24"/>
              </w:rPr>
            </w:pPr>
          </w:p>
        </w:tc>
        <w:tc>
          <w:tcPr>
            <w:tcW w:w="264" w:type="pct"/>
            <w:vMerge w:val="restart"/>
          </w:tcPr>
          <w:p w:rsidR="00DF355E" w:rsidRDefault="00DF355E" w:rsidP="00A65197">
            <w:pPr>
              <w:jc w:val="center"/>
              <w:rPr>
                <w:rFonts w:ascii="Times New Roman" w:hAnsi="Times New Roman" w:cs="Times New Roman"/>
                <w:b/>
                <w:sz w:val="24"/>
                <w:szCs w:val="24"/>
              </w:rPr>
            </w:pPr>
            <w:r>
              <w:rPr>
                <w:rFonts w:ascii="Times New Roman" w:hAnsi="Times New Roman" w:cs="Times New Roman"/>
                <w:b/>
                <w:sz w:val="24"/>
                <w:szCs w:val="24"/>
              </w:rPr>
              <w:t>Факт 2016 года</w:t>
            </w:r>
          </w:p>
          <w:p w:rsidR="00DF355E" w:rsidRDefault="00DF355E" w:rsidP="00A65197">
            <w:pPr>
              <w:jc w:val="center"/>
              <w:rPr>
                <w:rFonts w:ascii="Times New Roman" w:hAnsi="Times New Roman" w:cs="Times New Roman"/>
                <w:b/>
                <w:sz w:val="24"/>
                <w:szCs w:val="24"/>
              </w:rPr>
            </w:pPr>
          </w:p>
        </w:tc>
        <w:tc>
          <w:tcPr>
            <w:tcW w:w="324" w:type="pct"/>
            <w:gridSpan w:val="2"/>
            <w:vMerge w:val="restart"/>
          </w:tcPr>
          <w:p w:rsidR="00DF355E" w:rsidRDefault="00DF355E" w:rsidP="00A65197">
            <w:pPr>
              <w:jc w:val="center"/>
              <w:rPr>
                <w:rFonts w:ascii="Times New Roman" w:hAnsi="Times New Roman" w:cs="Times New Roman"/>
                <w:b/>
                <w:sz w:val="24"/>
                <w:szCs w:val="24"/>
              </w:rPr>
            </w:pPr>
            <w:r>
              <w:rPr>
                <w:rFonts w:ascii="Times New Roman" w:hAnsi="Times New Roman" w:cs="Times New Roman"/>
                <w:b/>
                <w:sz w:val="24"/>
                <w:szCs w:val="24"/>
              </w:rPr>
              <w:t>Факт 2017 года</w:t>
            </w:r>
          </w:p>
          <w:p w:rsidR="00DF355E" w:rsidRPr="00173E56" w:rsidRDefault="00DF355E" w:rsidP="00A65197">
            <w:pPr>
              <w:jc w:val="center"/>
              <w:rPr>
                <w:rFonts w:ascii="Times New Roman" w:hAnsi="Times New Roman" w:cs="Times New Roman"/>
                <w:b/>
                <w:sz w:val="24"/>
                <w:szCs w:val="24"/>
              </w:rPr>
            </w:pPr>
          </w:p>
        </w:tc>
        <w:tc>
          <w:tcPr>
            <w:tcW w:w="1498" w:type="pct"/>
            <w:gridSpan w:val="9"/>
          </w:tcPr>
          <w:p w:rsidR="00DF355E" w:rsidRPr="00173E56" w:rsidRDefault="00DF355E" w:rsidP="00A65197">
            <w:pPr>
              <w:jc w:val="center"/>
              <w:rPr>
                <w:rFonts w:ascii="Times New Roman" w:hAnsi="Times New Roman" w:cs="Times New Roman"/>
                <w:b/>
                <w:sz w:val="24"/>
                <w:szCs w:val="24"/>
              </w:rPr>
            </w:pPr>
            <w:r>
              <w:rPr>
                <w:rFonts w:ascii="Times New Roman" w:hAnsi="Times New Roman" w:cs="Times New Roman"/>
                <w:b/>
                <w:sz w:val="24"/>
                <w:szCs w:val="24"/>
              </w:rPr>
              <w:t>План (годы)</w:t>
            </w:r>
          </w:p>
        </w:tc>
      </w:tr>
      <w:tr w:rsidR="00DF355E" w:rsidTr="00DB448E">
        <w:trPr>
          <w:trHeight w:val="339"/>
        </w:trPr>
        <w:tc>
          <w:tcPr>
            <w:tcW w:w="992" w:type="pct"/>
            <w:vMerge/>
          </w:tcPr>
          <w:p w:rsidR="00DF355E" w:rsidRPr="00173E56" w:rsidRDefault="00DF355E" w:rsidP="00562090">
            <w:pPr>
              <w:jc w:val="center"/>
              <w:rPr>
                <w:rFonts w:ascii="Times New Roman" w:hAnsi="Times New Roman" w:cs="Times New Roman"/>
                <w:b/>
                <w:sz w:val="24"/>
                <w:szCs w:val="24"/>
              </w:rPr>
            </w:pPr>
          </w:p>
        </w:tc>
        <w:tc>
          <w:tcPr>
            <w:tcW w:w="442" w:type="pct"/>
            <w:gridSpan w:val="2"/>
            <w:vMerge/>
          </w:tcPr>
          <w:p w:rsidR="00DF355E" w:rsidRPr="00173E56" w:rsidRDefault="00DF355E" w:rsidP="00562090">
            <w:pPr>
              <w:jc w:val="center"/>
              <w:rPr>
                <w:rFonts w:ascii="Times New Roman" w:hAnsi="Times New Roman" w:cs="Times New Roman"/>
                <w:b/>
                <w:color w:val="000000"/>
                <w:sz w:val="24"/>
                <w:szCs w:val="24"/>
              </w:rPr>
            </w:pPr>
          </w:p>
        </w:tc>
        <w:tc>
          <w:tcPr>
            <w:tcW w:w="540" w:type="pct"/>
            <w:gridSpan w:val="2"/>
            <w:vMerge/>
          </w:tcPr>
          <w:p w:rsidR="00DF355E" w:rsidRPr="00173E56" w:rsidRDefault="00DF355E" w:rsidP="00562090">
            <w:pPr>
              <w:jc w:val="center"/>
              <w:rPr>
                <w:rFonts w:ascii="Times New Roman" w:hAnsi="Times New Roman" w:cs="Times New Roman"/>
                <w:b/>
                <w:color w:val="000000"/>
                <w:sz w:val="24"/>
                <w:szCs w:val="24"/>
              </w:rPr>
            </w:pPr>
          </w:p>
        </w:tc>
        <w:tc>
          <w:tcPr>
            <w:tcW w:w="614" w:type="pct"/>
            <w:gridSpan w:val="2"/>
            <w:vMerge/>
          </w:tcPr>
          <w:p w:rsidR="00DF355E" w:rsidRPr="00173E56" w:rsidRDefault="00DF355E" w:rsidP="00562090">
            <w:pPr>
              <w:jc w:val="center"/>
              <w:rPr>
                <w:rFonts w:ascii="Times New Roman" w:hAnsi="Times New Roman" w:cs="Times New Roman"/>
                <w:b/>
                <w:color w:val="000000"/>
                <w:sz w:val="24"/>
                <w:szCs w:val="24"/>
              </w:rPr>
            </w:pPr>
          </w:p>
        </w:tc>
        <w:tc>
          <w:tcPr>
            <w:tcW w:w="326" w:type="pct"/>
            <w:vMerge/>
          </w:tcPr>
          <w:p w:rsidR="00DF355E" w:rsidRPr="00173E56" w:rsidRDefault="00DF355E" w:rsidP="00562090">
            <w:pPr>
              <w:jc w:val="center"/>
              <w:rPr>
                <w:rFonts w:ascii="Times New Roman" w:hAnsi="Times New Roman" w:cs="Times New Roman"/>
                <w:b/>
                <w:sz w:val="24"/>
                <w:szCs w:val="24"/>
              </w:rPr>
            </w:pPr>
          </w:p>
        </w:tc>
        <w:tc>
          <w:tcPr>
            <w:tcW w:w="264" w:type="pct"/>
            <w:vMerge/>
          </w:tcPr>
          <w:p w:rsidR="00DF355E" w:rsidRPr="00173E56" w:rsidRDefault="00DF355E" w:rsidP="00562090">
            <w:pPr>
              <w:jc w:val="center"/>
              <w:rPr>
                <w:rFonts w:ascii="Times New Roman" w:hAnsi="Times New Roman" w:cs="Times New Roman"/>
                <w:b/>
                <w:sz w:val="24"/>
                <w:szCs w:val="24"/>
              </w:rPr>
            </w:pPr>
          </w:p>
        </w:tc>
        <w:tc>
          <w:tcPr>
            <w:tcW w:w="324" w:type="pct"/>
            <w:gridSpan w:val="2"/>
            <w:vMerge/>
          </w:tcPr>
          <w:p w:rsidR="00DF355E" w:rsidRPr="00173E56" w:rsidRDefault="00DF355E" w:rsidP="00562090">
            <w:pPr>
              <w:jc w:val="center"/>
              <w:rPr>
                <w:rFonts w:ascii="Times New Roman" w:hAnsi="Times New Roman" w:cs="Times New Roman"/>
                <w:b/>
                <w:sz w:val="24"/>
                <w:szCs w:val="24"/>
              </w:rPr>
            </w:pPr>
          </w:p>
        </w:tc>
        <w:tc>
          <w:tcPr>
            <w:tcW w:w="285" w:type="pct"/>
            <w:gridSpan w:val="2"/>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2018</w:t>
            </w:r>
            <w:r>
              <w:rPr>
                <w:rFonts w:ascii="Times New Roman" w:hAnsi="Times New Roman" w:cs="Times New Roman"/>
                <w:b/>
                <w:sz w:val="24"/>
                <w:szCs w:val="24"/>
              </w:rPr>
              <w:t xml:space="preserve"> год</w:t>
            </w:r>
          </w:p>
        </w:tc>
        <w:tc>
          <w:tcPr>
            <w:tcW w:w="290" w:type="pct"/>
            <w:gridSpan w:val="2"/>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2019</w:t>
            </w:r>
            <w:r>
              <w:rPr>
                <w:rFonts w:ascii="Times New Roman" w:hAnsi="Times New Roman" w:cs="Times New Roman"/>
                <w:b/>
                <w:sz w:val="24"/>
                <w:szCs w:val="24"/>
              </w:rPr>
              <w:t xml:space="preserve"> год</w:t>
            </w:r>
          </w:p>
        </w:tc>
        <w:tc>
          <w:tcPr>
            <w:tcW w:w="246" w:type="pct"/>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2020</w:t>
            </w:r>
            <w:r>
              <w:rPr>
                <w:rFonts w:ascii="Times New Roman" w:hAnsi="Times New Roman" w:cs="Times New Roman"/>
                <w:b/>
                <w:sz w:val="24"/>
                <w:szCs w:val="24"/>
              </w:rPr>
              <w:t xml:space="preserve"> год</w:t>
            </w:r>
          </w:p>
        </w:tc>
        <w:tc>
          <w:tcPr>
            <w:tcW w:w="246" w:type="pct"/>
            <w:gridSpan w:val="2"/>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2021</w:t>
            </w:r>
            <w:r>
              <w:rPr>
                <w:rFonts w:ascii="Times New Roman" w:hAnsi="Times New Roman" w:cs="Times New Roman"/>
                <w:b/>
                <w:sz w:val="24"/>
                <w:szCs w:val="24"/>
              </w:rPr>
              <w:t xml:space="preserve"> год</w:t>
            </w:r>
          </w:p>
        </w:tc>
        <w:tc>
          <w:tcPr>
            <w:tcW w:w="431" w:type="pct"/>
            <w:gridSpan w:val="2"/>
          </w:tcPr>
          <w:p w:rsidR="00DF355E" w:rsidRPr="00173E56" w:rsidRDefault="00DF355E" w:rsidP="00562090">
            <w:pPr>
              <w:jc w:val="center"/>
              <w:rPr>
                <w:rFonts w:ascii="Times New Roman" w:hAnsi="Times New Roman" w:cs="Times New Roman"/>
                <w:b/>
                <w:sz w:val="24"/>
                <w:szCs w:val="24"/>
              </w:rPr>
            </w:pPr>
            <w:r w:rsidRPr="00173E56">
              <w:rPr>
                <w:rFonts w:ascii="Times New Roman" w:hAnsi="Times New Roman" w:cs="Times New Roman"/>
                <w:b/>
                <w:sz w:val="24"/>
                <w:szCs w:val="24"/>
              </w:rPr>
              <w:t>2022</w:t>
            </w:r>
            <w:r>
              <w:rPr>
                <w:rFonts w:ascii="Times New Roman" w:hAnsi="Times New Roman" w:cs="Times New Roman"/>
                <w:b/>
                <w:sz w:val="24"/>
                <w:szCs w:val="24"/>
              </w:rPr>
              <w:t xml:space="preserve"> год</w:t>
            </w:r>
          </w:p>
        </w:tc>
      </w:tr>
      <w:tr w:rsidR="00E33D60" w:rsidTr="00DB448E">
        <w:trPr>
          <w:trHeight w:val="339"/>
        </w:trPr>
        <w:tc>
          <w:tcPr>
            <w:tcW w:w="5000" w:type="pct"/>
            <w:gridSpan w:val="20"/>
          </w:tcPr>
          <w:p w:rsidR="00E33D60" w:rsidRPr="00173E56" w:rsidRDefault="00E33D60" w:rsidP="00562090">
            <w:pPr>
              <w:jc w:val="center"/>
              <w:rPr>
                <w:rFonts w:ascii="Times New Roman" w:hAnsi="Times New Roman" w:cs="Times New Roman"/>
                <w:b/>
                <w:sz w:val="24"/>
                <w:szCs w:val="24"/>
              </w:rPr>
            </w:pPr>
            <w:r>
              <w:rPr>
                <w:rFonts w:ascii="Times New Roman" w:hAnsi="Times New Roman" w:cs="Times New Roman"/>
                <w:b/>
                <w:sz w:val="24"/>
                <w:szCs w:val="24"/>
              </w:rPr>
              <w:t>Целевые индикаторы</w:t>
            </w:r>
          </w:p>
        </w:tc>
      </w:tr>
      <w:tr w:rsidR="00DF355E" w:rsidTr="00DB448E">
        <w:trPr>
          <w:trHeight w:val="339"/>
        </w:trPr>
        <w:tc>
          <w:tcPr>
            <w:tcW w:w="992" w:type="pct"/>
          </w:tcPr>
          <w:p w:rsidR="00DF355E" w:rsidRDefault="00DF355E" w:rsidP="00562090">
            <w:pPr>
              <w:rPr>
                <w:rFonts w:ascii="Times New Roman" w:hAnsi="Times New Roman" w:cs="Times New Roman"/>
                <w:sz w:val="24"/>
                <w:szCs w:val="24"/>
              </w:rPr>
            </w:pPr>
            <w:r>
              <w:rPr>
                <w:rFonts w:ascii="Times New Roman" w:hAnsi="Times New Roman" w:cs="Times New Roman"/>
                <w:sz w:val="24"/>
                <w:szCs w:val="24"/>
              </w:rPr>
              <w:t>Увеличение  уровня  удовлетворенности  клиентов (пациентов)  качеством  медицинских  услуг</w:t>
            </w:r>
          </w:p>
        </w:tc>
        <w:tc>
          <w:tcPr>
            <w:tcW w:w="442"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w:t>
            </w:r>
          </w:p>
        </w:tc>
        <w:tc>
          <w:tcPr>
            <w:tcW w:w="540"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СППВК</w:t>
            </w:r>
          </w:p>
        </w:tc>
        <w:tc>
          <w:tcPr>
            <w:tcW w:w="614" w:type="pct"/>
            <w:gridSpan w:val="2"/>
          </w:tcPr>
          <w:p w:rsidR="00DF355E" w:rsidRDefault="00DF355E" w:rsidP="00562090">
            <w:r w:rsidRPr="00D47A05">
              <w:rPr>
                <w:rFonts w:ascii="Times New Roman" w:hAnsi="Times New Roman" w:cs="Times New Roman"/>
                <w:sz w:val="24"/>
              </w:rPr>
              <w:t xml:space="preserve">зам директора по лечебной работе </w:t>
            </w:r>
          </w:p>
        </w:tc>
        <w:tc>
          <w:tcPr>
            <w:tcW w:w="326" w:type="pct"/>
          </w:tcPr>
          <w:p w:rsidR="00DF355E" w:rsidRDefault="00A84ACF" w:rsidP="00562090">
            <w:pPr>
              <w:jc w:val="center"/>
              <w:rPr>
                <w:rFonts w:ascii="Times New Roman" w:hAnsi="Times New Roman" w:cs="Times New Roman"/>
                <w:sz w:val="24"/>
                <w:szCs w:val="24"/>
              </w:rPr>
            </w:pPr>
            <w:r>
              <w:rPr>
                <w:rFonts w:ascii="Times New Roman" w:hAnsi="Times New Roman" w:cs="Times New Roman"/>
                <w:sz w:val="24"/>
                <w:szCs w:val="24"/>
              </w:rPr>
              <w:t>94,9</w:t>
            </w:r>
          </w:p>
        </w:tc>
        <w:tc>
          <w:tcPr>
            <w:tcW w:w="264" w:type="pct"/>
          </w:tcPr>
          <w:p w:rsidR="00DF355E" w:rsidRDefault="00A84ACF" w:rsidP="00562090">
            <w:pPr>
              <w:jc w:val="center"/>
              <w:rPr>
                <w:rFonts w:ascii="Times New Roman" w:hAnsi="Times New Roman" w:cs="Times New Roman"/>
                <w:sz w:val="24"/>
                <w:szCs w:val="24"/>
              </w:rPr>
            </w:pPr>
            <w:r>
              <w:rPr>
                <w:rFonts w:ascii="Times New Roman" w:hAnsi="Times New Roman" w:cs="Times New Roman"/>
                <w:sz w:val="24"/>
                <w:szCs w:val="24"/>
              </w:rPr>
              <w:t>95,3</w:t>
            </w:r>
          </w:p>
        </w:tc>
        <w:tc>
          <w:tcPr>
            <w:tcW w:w="324" w:type="pct"/>
            <w:gridSpan w:val="2"/>
          </w:tcPr>
          <w:p w:rsidR="00DF355E" w:rsidRDefault="00DF355E" w:rsidP="00562090">
            <w:pPr>
              <w:jc w:val="center"/>
              <w:rPr>
                <w:rFonts w:ascii="Times New Roman" w:hAnsi="Times New Roman" w:cs="Times New Roman"/>
                <w:sz w:val="24"/>
                <w:szCs w:val="24"/>
              </w:rPr>
            </w:pPr>
            <w:r>
              <w:rPr>
                <w:rFonts w:ascii="Times New Roman" w:hAnsi="Times New Roman" w:cs="Times New Roman"/>
                <w:sz w:val="24"/>
                <w:szCs w:val="24"/>
              </w:rPr>
              <w:t>95,7</w:t>
            </w:r>
          </w:p>
        </w:tc>
        <w:tc>
          <w:tcPr>
            <w:tcW w:w="285" w:type="pct"/>
            <w:gridSpan w:val="2"/>
          </w:tcPr>
          <w:p w:rsidR="00DF355E" w:rsidRDefault="00DF355E" w:rsidP="00562090">
            <w:pPr>
              <w:jc w:val="center"/>
              <w:rPr>
                <w:rFonts w:ascii="Times New Roman" w:hAnsi="Times New Roman" w:cs="Times New Roman"/>
                <w:sz w:val="24"/>
              </w:rPr>
            </w:pPr>
            <w:r>
              <w:rPr>
                <w:rFonts w:ascii="Times New Roman" w:hAnsi="Times New Roman" w:cs="Times New Roman"/>
                <w:sz w:val="24"/>
              </w:rPr>
              <w:t>95,7</w:t>
            </w:r>
          </w:p>
        </w:tc>
        <w:tc>
          <w:tcPr>
            <w:tcW w:w="290" w:type="pct"/>
            <w:gridSpan w:val="2"/>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95,8</w:t>
            </w:r>
          </w:p>
        </w:tc>
        <w:tc>
          <w:tcPr>
            <w:tcW w:w="246" w:type="pct"/>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95,9</w:t>
            </w:r>
          </w:p>
        </w:tc>
        <w:tc>
          <w:tcPr>
            <w:tcW w:w="246" w:type="pct"/>
            <w:gridSpan w:val="2"/>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96</w:t>
            </w:r>
          </w:p>
        </w:tc>
        <w:tc>
          <w:tcPr>
            <w:tcW w:w="431" w:type="pct"/>
            <w:gridSpan w:val="2"/>
          </w:tcPr>
          <w:p w:rsidR="00DF355E" w:rsidRDefault="00DF355E" w:rsidP="00562090">
            <w:pPr>
              <w:jc w:val="center"/>
              <w:rPr>
                <w:rFonts w:ascii="Times New Roman" w:hAnsi="Times New Roman" w:cs="Times New Roman"/>
                <w:sz w:val="24"/>
              </w:rPr>
            </w:pPr>
            <w:r>
              <w:rPr>
                <w:rFonts w:ascii="Times New Roman" w:hAnsi="Times New Roman" w:cs="Times New Roman"/>
                <w:sz w:val="24"/>
              </w:rPr>
              <w:t>96,1</w:t>
            </w:r>
          </w:p>
        </w:tc>
      </w:tr>
      <w:tr w:rsidR="00DF355E" w:rsidTr="00DB448E">
        <w:trPr>
          <w:trHeight w:val="339"/>
        </w:trPr>
        <w:tc>
          <w:tcPr>
            <w:tcW w:w="992" w:type="pct"/>
          </w:tcPr>
          <w:p w:rsidR="00DF355E" w:rsidRDefault="00DF355E" w:rsidP="00562090">
            <w:pPr>
              <w:rPr>
                <w:rFonts w:ascii="Times New Roman" w:hAnsi="Times New Roman" w:cs="Times New Roman"/>
                <w:sz w:val="24"/>
                <w:szCs w:val="24"/>
              </w:rPr>
            </w:pPr>
            <w:r>
              <w:rPr>
                <w:rFonts w:ascii="Times New Roman" w:hAnsi="Times New Roman" w:cs="Times New Roman"/>
                <w:sz w:val="24"/>
                <w:szCs w:val="24"/>
              </w:rPr>
              <w:t>Показатель обоснованных обращений населения по вопросам качества оказания медицинских услуг</w:t>
            </w:r>
          </w:p>
        </w:tc>
        <w:tc>
          <w:tcPr>
            <w:tcW w:w="442"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количество</w:t>
            </w:r>
          </w:p>
        </w:tc>
        <w:tc>
          <w:tcPr>
            <w:tcW w:w="540"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СППВК</w:t>
            </w:r>
          </w:p>
        </w:tc>
        <w:tc>
          <w:tcPr>
            <w:tcW w:w="614" w:type="pct"/>
            <w:gridSpan w:val="2"/>
          </w:tcPr>
          <w:p w:rsidR="00DF355E" w:rsidRDefault="00DF355E" w:rsidP="00562090">
            <w:r w:rsidRPr="00D47A05">
              <w:rPr>
                <w:rFonts w:ascii="Times New Roman" w:hAnsi="Times New Roman" w:cs="Times New Roman"/>
                <w:sz w:val="24"/>
              </w:rPr>
              <w:t xml:space="preserve">зам директора по лечебной работе </w:t>
            </w:r>
          </w:p>
        </w:tc>
        <w:tc>
          <w:tcPr>
            <w:tcW w:w="326" w:type="pct"/>
          </w:tcPr>
          <w:p w:rsidR="00DF355E" w:rsidRDefault="00DF355E" w:rsidP="00562090">
            <w:pPr>
              <w:jc w:val="center"/>
              <w:rPr>
                <w:rFonts w:ascii="Times New Roman" w:hAnsi="Times New Roman" w:cs="Times New Roman"/>
                <w:sz w:val="24"/>
                <w:szCs w:val="24"/>
              </w:rPr>
            </w:pPr>
            <w:r>
              <w:rPr>
                <w:rFonts w:ascii="Times New Roman" w:hAnsi="Times New Roman" w:cs="Times New Roman"/>
                <w:sz w:val="24"/>
                <w:szCs w:val="24"/>
              </w:rPr>
              <w:t>0</w:t>
            </w:r>
          </w:p>
        </w:tc>
        <w:tc>
          <w:tcPr>
            <w:tcW w:w="264" w:type="pct"/>
          </w:tcPr>
          <w:p w:rsidR="00DF355E" w:rsidRDefault="00DF355E" w:rsidP="00562090">
            <w:pPr>
              <w:jc w:val="center"/>
              <w:rPr>
                <w:rFonts w:ascii="Times New Roman" w:hAnsi="Times New Roman" w:cs="Times New Roman"/>
                <w:sz w:val="24"/>
                <w:szCs w:val="24"/>
              </w:rPr>
            </w:pPr>
            <w:r>
              <w:rPr>
                <w:rFonts w:ascii="Times New Roman" w:hAnsi="Times New Roman" w:cs="Times New Roman"/>
                <w:sz w:val="24"/>
                <w:szCs w:val="24"/>
              </w:rPr>
              <w:t>0</w:t>
            </w:r>
          </w:p>
        </w:tc>
        <w:tc>
          <w:tcPr>
            <w:tcW w:w="324" w:type="pct"/>
            <w:gridSpan w:val="2"/>
          </w:tcPr>
          <w:p w:rsidR="00DF355E" w:rsidRDefault="00DF355E" w:rsidP="00562090">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gridSpan w:val="2"/>
          </w:tcPr>
          <w:p w:rsidR="00DF355E" w:rsidRDefault="00DF355E" w:rsidP="00562090">
            <w:pPr>
              <w:jc w:val="center"/>
              <w:rPr>
                <w:rFonts w:ascii="Times New Roman" w:hAnsi="Times New Roman" w:cs="Times New Roman"/>
                <w:sz w:val="24"/>
              </w:rPr>
            </w:pPr>
            <w:r>
              <w:rPr>
                <w:rFonts w:ascii="Times New Roman" w:hAnsi="Times New Roman" w:cs="Times New Roman"/>
                <w:sz w:val="24"/>
              </w:rPr>
              <w:t>0</w:t>
            </w:r>
          </w:p>
        </w:tc>
        <w:tc>
          <w:tcPr>
            <w:tcW w:w="290" w:type="pct"/>
            <w:gridSpan w:val="2"/>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0</w:t>
            </w:r>
          </w:p>
        </w:tc>
        <w:tc>
          <w:tcPr>
            <w:tcW w:w="246" w:type="pct"/>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0</w:t>
            </w:r>
          </w:p>
        </w:tc>
        <w:tc>
          <w:tcPr>
            <w:tcW w:w="246" w:type="pct"/>
            <w:gridSpan w:val="2"/>
          </w:tcPr>
          <w:p w:rsidR="00DF355E" w:rsidRPr="0084726A" w:rsidRDefault="00DF355E" w:rsidP="00562090">
            <w:pPr>
              <w:jc w:val="center"/>
              <w:rPr>
                <w:rFonts w:ascii="Times New Roman" w:hAnsi="Times New Roman" w:cs="Times New Roman"/>
                <w:sz w:val="24"/>
              </w:rPr>
            </w:pPr>
            <w:r>
              <w:rPr>
                <w:rFonts w:ascii="Times New Roman" w:hAnsi="Times New Roman" w:cs="Times New Roman"/>
                <w:sz w:val="24"/>
              </w:rPr>
              <w:t>0</w:t>
            </w:r>
          </w:p>
        </w:tc>
        <w:tc>
          <w:tcPr>
            <w:tcW w:w="431" w:type="pct"/>
            <w:gridSpan w:val="2"/>
          </w:tcPr>
          <w:p w:rsidR="00DF355E" w:rsidRDefault="00DF355E" w:rsidP="00562090">
            <w:pPr>
              <w:jc w:val="center"/>
              <w:rPr>
                <w:rFonts w:ascii="Times New Roman" w:hAnsi="Times New Roman" w:cs="Times New Roman"/>
                <w:sz w:val="24"/>
              </w:rPr>
            </w:pPr>
            <w:r>
              <w:rPr>
                <w:rFonts w:ascii="Times New Roman" w:hAnsi="Times New Roman" w:cs="Times New Roman"/>
                <w:sz w:val="24"/>
              </w:rPr>
              <w:t>0</w:t>
            </w:r>
          </w:p>
        </w:tc>
      </w:tr>
      <w:tr w:rsidR="00DF355E" w:rsidTr="00DB448E">
        <w:trPr>
          <w:trHeight w:val="339"/>
        </w:trPr>
        <w:tc>
          <w:tcPr>
            <w:tcW w:w="992" w:type="pct"/>
          </w:tcPr>
          <w:p w:rsidR="00DF355E" w:rsidRDefault="00DF355E" w:rsidP="00562090">
            <w:pPr>
              <w:rPr>
                <w:rFonts w:ascii="Times New Roman" w:hAnsi="Times New Roman" w:cs="Times New Roman"/>
                <w:sz w:val="24"/>
                <w:szCs w:val="24"/>
              </w:rPr>
            </w:pPr>
            <w:r>
              <w:rPr>
                <w:rFonts w:ascii="Times New Roman" w:hAnsi="Times New Roman" w:cs="Times New Roman"/>
                <w:sz w:val="24"/>
                <w:szCs w:val="24"/>
              </w:rPr>
              <w:t>Наличие  аккредитации  медицинской  организации</w:t>
            </w:r>
          </w:p>
        </w:tc>
        <w:tc>
          <w:tcPr>
            <w:tcW w:w="442"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да</w:t>
            </w:r>
          </w:p>
        </w:tc>
        <w:tc>
          <w:tcPr>
            <w:tcW w:w="540" w:type="pct"/>
            <w:gridSpan w:val="2"/>
          </w:tcPr>
          <w:p w:rsidR="00DF355E" w:rsidRDefault="00DF355E" w:rsidP="00562090">
            <w:pPr>
              <w:rPr>
                <w:rFonts w:ascii="Times New Roman" w:hAnsi="Times New Roman" w:cs="Times New Roman"/>
                <w:sz w:val="24"/>
              </w:rPr>
            </w:pPr>
            <w:r>
              <w:rPr>
                <w:rFonts w:ascii="Times New Roman" w:hAnsi="Times New Roman" w:cs="Times New Roman"/>
                <w:sz w:val="24"/>
              </w:rPr>
              <w:t>свидетельство</w:t>
            </w:r>
          </w:p>
        </w:tc>
        <w:tc>
          <w:tcPr>
            <w:tcW w:w="614" w:type="pct"/>
            <w:gridSpan w:val="2"/>
          </w:tcPr>
          <w:p w:rsidR="00DF355E" w:rsidRPr="00D47A05" w:rsidRDefault="00DF355E" w:rsidP="00562090">
            <w:pPr>
              <w:rPr>
                <w:rFonts w:ascii="Times New Roman" w:hAnsi="Times New Roman" w:cs="Times New Roman"/>
                <w:sz w:val="24"/>
              </w:rPr>
            </w:pPr>
            <w:r>
              <w:rPr>
                <w:rFonts w:ascii="Times New Roman" w:hAnsi="Times New Roman" w:cs="Times New Roman"/>
                <w:sz w:val="24"/>
              </w:rPr>
              <w:t>директор</w:t>
            </w:r>
          </w:p>
        </w:tc>
        <w:tc>
          <w:tcPr>
            <w:tcW w:w="326" w:type="pct"/>
          </w:tcPr>
          <w:p w:rsidR="00DF355E" w:rsidRDefault="00DF355E" w:rsidP="00562090">
            <w:pPr>
              <w:jc w:val="center"/>
              <w:rPr>
                <w:rFonts w:ascii="Times New Roman" w:hAnsi="Times New Roman" w:cs="Times New Roman"/>
                <w:sz w:val="24"/>
                <w:szCs w:val="24"/>
              </w:rPr>
            </w:pPr>
          </w:p>
        </w:tc>
        <w:tc>
          <w:tcPr>
            <w:tcW w:w="264" w:type="pct"/>
          </w:tcPr>
          <w:p w:rsidR="00DF355E" w:rsidRDefault="00DF355E" w:rsidP="00562090">
            <w:pPr>
              <w:jc w:val="center"/>
              <w:rPr>
                <w:rFonts w:ascii="Times New Roman" w:hAnsi="Times New Roman" w:cs="Times New Roman"/>
                <w:sz w:val="24"/>
                <w:szCs w:val="24"/>
              </w:rPr>
            </w:pPr>
          </w:p>
        </w:tc>
        <w:tc>
          <w:tcPr>
            <w:tcW w:w="324" w:type="pct"/>
            <w:gridSpan w:val="2"/>
          </w:tcPr>
          <w:p w:rsidR="00DF355E" w:rsidRDefault="00DF355E" w:rsidP="00562090">
            <w:pPr>
              <w:jc w:val="center"/>
              <w:rPr>
                <w:rFonts w:ascii="Times New Roman" w:hAnsi="Times New Roman" w:cs="Times New Roman"/>
                <w:sz w:val="24"/>
                <w:szCs w:val="24"/>
              </w:rPr>
            </w:pPr>
            <w:r>
              <w:rPr>
                <w:rFonts w:ascii="Times New Roman" w:hAnsi="Times New Roman" w:cs="Times New Roman"/>
                <w:sz w:val="24"/>
                <w:szCs w:val="24"/>
              </w:rPr>
              <w:t xml:space="preserve">да </w:t>
            </w:r>
          </w:p>
        </w:tc>
        <w:tc>
          <w:tcPr>
            <w:tcW w:w="285" w:type="pct"/>
            <w:gridSpan w:val="2"/>
          </w:tcPr>
          <w:p w:rsidR="00DF355E" w:rsidRDefault="00DF355E" w:rsidP="00562090">
            <w:pPr>
              <w:rPr>
                <w:rFonts w:ascii="Times New Roman" w:hAnsi="Times New Roman" w:cs="Times New Roman"/>
                <w:sz w:val="24"/>
              </w:rPr>
            </w:pPr>
          </w:p>
        </w:tc>
        <w:tc>
          <w:tcPr>
            <w:tcW w:w="290" w:type="pct"/>
            <w:gridSpan w:val="2"/>
          </w:tcPr>
          <w:p w:rsidR="00DF355E" w:rsidRPr="0084726A" w:rsidRDefault="00DF355E" w:rsidP="00562090">
            <w:pPr>
              <w:rPr>
                <w:rFonts w:ascii="Times New Roman" w:hAnsi="Times New Roman" w:cs="Times New Roman"/>
                <w:sz w:val="24"/>
              </w:rPr>
            </w:pPr>
            <w:r>
              <w:rPr>
                <w:rFonts w:ascii="Times New Roman" w:hAnsi="Times New Roman" w:cs="Times New Roman"/>
                <w:sz w:val="24"/>
              </w:rPr>
              <w:t>+</w:t>
            </w:r>
          </w:p>
        </w:tc>
        <w:tc>
          <w:tcPr>
            <w:tcW w:w="246" w:type="pct"/>
          </w:tcPr>
          <w:p w:rsidR="00DF355E" w:rsidRPr="0084726A" w:rsidRDefault="00DF355E" w:rsidP="00562090">
            <w:pPr>
              <w:rPr>
                <w:rFonts w:ascii="Times New Roman" w:hAnsi="Times New Roman" w:cs="Times New Roman"/>
                <w:sz w:val="24"/>
              </w:rPr>
            </w:pPr>
          </w:p>
        </w:tc>
        <w:tc>
          <w:tcPr>
            <w:tcW w:w="246" w:type="pct"/>
            <w:gridSpan w:val="2"/>
          </w:tcPr>
          <w:p w:rsidR="00DF355E" w:rsidRPr="0084726A" w:rsidRDefault="00DF355E" w:rsidP="00562090">
            <w:pPr>
              <w:rPr>
                <w:rFonts w:ascii="Times New Roman" w:hAnsi="Times New Roman" w:cs="Times New Roman"/>
                <w:sz w:val="24"/>
              </w:rPr>
            </w:pPr>
          </w:p>
        </w:tc>
        <w:tc>
          <w:tcPr>
            <w:tcW w:w="431" w:type="pct"/>
            <w:gridSpan w:val="2"/>
          </w:tcPr>
          <w:p w:rsidR="00DF355E" w:rsidRDefault="00DF355E" w:rsidP="00562090">
            <w:pPr>
              <w:rPr>
                <w:rFonts w:ascii="Times New Roman" w:hAnsi="Times New Roman" w:cs="Times New Roman"/>
                <w:sz w:val="24"/>
              </w:rPr>
            </w:pPr>
          </w:p>
        </w:tc>
      </w:tr>
      <w:tr w:rsidR="00065A5C" w:rsidRPr="00173E56" w:rsidTr="00DB448E">
        <w:trPr>
          <w:trHeight w:val="339"/>
        </w:trPr>
        <w:tc>
          <w:tcPr>
            <w:tcW w:w="5000" w:type="pct"/>
            <w:gridSpan w:val="20"/>
          </w:tcPr>
          <w:p w:rsidR="00065A5C" w:rsidRDefault="00065A5C" w:rsidP="00E33D60">
            <w:pPr>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315AF8" w:rsidRPr="00173E56" w:rsidTr="00DB448E">
        <w:trPr>
          <w:trHeight w:val="339"/>
        </w:trPr>
        <w:tc>
          <w:tcPr>
            <w:tcW w:w="1174" w:type="pct"/>
            <w:gridSpan w:val="2"/>
            <w:vMerge w:val="restart"/>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Наименование целевого индикатора</w:t>
            </w:r>
          </w:p>
        </w:tc>
        <w:tc>
          <w:tcPr>
            <w:tcW w:w="724" w:type="pct"/>
            <w:gridSpan w:val="2"/>
            <w:vMerge w:val="restart"/>
          </w:tcPr>
          <w:p w:rsidR="00315AF8" w:rsidRPr="00173E56" w:rsidRDefault="00315AF8" w:rsidP="00A65197">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Ответственные</w:t>
            </w:r>
          </w:p>
        </w:tc>
        <w:tc>
          <w:tcPr>
            <w:tcW w:w="593" w:type="pct"/>
            <w:gridSpan w:val="2"/>
            <w:vMerge w:val="restart"/>
          </w:tcPr>
          <w:p w:rsidR="00315AF8" w:rsidRPr="00173E56" w:rsidRDefault="00315AF8" w:rsidP="00A65197">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Источник информации</w:t>
            </w:r>
          </w:p>
        </w:tc>
        <w:tc>
          <w:tcPr>
            <w:tcW w:w="423" w:type="pct"/>
            <w:gridSpan w:val="2"/>
            <w:vMerge w:val="restart"/>
          </w:tcPr>
          <w:p w:rsidR="00315AF8" w:rsidRPr="00173E56" w:rsidRDefault="00315AF8" w:rsidP="00A6519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Единицы измерения</w:t>
            </w:r>
          </w:p>
        </w:tc>
        <w:tc>
          <w:tcPr>
            <w:tcW w:w="346" w:type="pct"/>
            <w:gridSpan w:val="2"/>
            <w:vMerge w:val="restart"/>
          </w:tcPr>
          <w:p w:rsidR="00315AF8" w:rsidRDefault="00315AF8" w:rsidP="00A65197">
            <w:pPr>
              <w:jc w:val="center"/>
              <w:rPr>
                <w:rFonts w:ascii="Times New Roman" w:hAnsi="Times New Roman" w:cs="Times New Roman"/>
                <w:b/>
                <w:sz w:val="24"/>
                <w:szCs w:val="24"/>
              </w:rPr>
            </w:pPr>
            <w:r>
              <w:rPr>
                <w:rFonts w:ascii="Times New Roman" w:hAnsi="Times New Roman" w:cs="Times New Roman"/>
                <w:b/>
                <w:sz w:val="24"/>
                <w:szCs w:val="24"/>
              </w:rPr>
              <w:t>Факт 2017 года</w:t>
            </w:r>
          </w:p>
          <w:p w:rsidR="00315AF8" w:rsidRPr="00173E56" w:rsidRDefault="00315AF8" w:rsidP="00A65197">
            <w:pPr>
              <w:jc w:val="center"/>
              <w:rPr>
                <w:rFonts w:ascii="Times New Roman" w:hAnsi="Times New Roman" w:cs="Times New Roman"/>
                <w:b/>
                <w:sz w:val="24"/>
                <w:szCs w:val="24"/>
              </w:rPr>
            </w:pPr>
          </w:p>
        </w:tc>
        <w:tc>
          <w:tcPr>
            <w:tcW w:w="1740" w:type="pct"/>
            <w:gridSpan w:val="10"/>
          </w:tcPr>
          <w:p w:rsidR="00315AF8" w:rsidRPr="00173E56" w:rsidRDefault="00315AF8" w:rsidP="00A65197">
            <w:pPr>
              <w:jc w:val="center"/>
              <w:rPr>
                <w:rFonts w:ascii="Times New Roman" w:hAnsi="Times New Roman" w:cs="Times New Roman"/>
                <w:b/>
                <w:sz w:val="24"/>
                <w:szCs w:val="24"/>
              </w:rPr>
            </w:pPr>
            <w:r>
              <w:rPr>
                <w:rFonts w:ascii="Times New Roman" w:hAnsi="Times New Roman" w:cs="Times New Roman"/>
                <w:b/>
                <w:sz w:val="24"/>
                <w:szCs w:val="24"/>
              </w:rPr>
              <w:t>План (годы)</w:t>
            </w:r>
          </w:p>
        </w:tc>
      </w:tr>
      <w:tr w:rsidR="00A471EC" w:rsidRPr="00173E56" w:rsidTr="00DB448E">
        <w:trPr>
          <w:trHeight w:val="339"/>
        </w:trPr>
        <w:tc>
          <w:tcPr>
            <w:tcW w:w="1174" w:type="pct"/>
            <w:gridSpan w:val="2"/>
            <w:vMerge/>
          </w:tcPr>
          <w:p w:rsidR="00315AF8" w:rsidRPr="00173E56" w:rsidRDefault="00315AF8" w:rsidP="00A65197">
            <w:pPr>
              <w:jc w:val="center"/>
              <w:rPr>
                <w:rFonts w:ascii="Times New Roman" w:hAnsi="Times New Roman" w:cs="Times New Roman"/>
                <w:b/>
                <w:sz w:val="24"/>
                <w:szCs w:val="24"/>
              </w:rPr>
            </w:pPr>
          </w:p>
        </w:tc>
        <w:tc>
          <w:tcPr>
            <w:tcW w:w="724" w:type="pct"/>
            <w:gridSpan w:val="2"/>
            <w:vMerge/>
          </w:tcPr>
          <w:p w:rsidR="00315AF8" w:rsidRPr="00173E56" w:rsidRDefault="00315AF8" w:rsidP="00A65197">
            <w:pPr>
              <w:jc w:val="center"/>
              <w:rPr>
                <w:rFonts w:ascii="Times New Roman" w:hAnsi="Times New Roman" w:cs="Times New Roman"/>
                <w:b/>
                <w:color w:val="000000"/>
                <w:sz w:val="24"/>
                <w:szCs w:val="24"/>
              </w:rPr>
            </w:pPr>
          </w:p>
        </w:tc>
        <w:tc>
          <w:tcPr>
            <w:tcW w:w="593" w:type="pct"/>
            <w:gridSpan w:val="2"/>
            <w:vMerge/>
          </w:tcPr>
          <w:p w:rsidR="00315AF8" w:rsidRPr="00173E56" w:rsidRDefault="00315AF8" w:rsidP="00A65197">
            <w:pPr>
              <w:jc w:val="center"/>
              <w:rPr>
                <w:rFonts w:ascii="Times New Roman" w:hAnsi="Times New Roman" w:cs="Times New Roman"/>
                <w:b/>
                <w:color w:val="000000"/>
                <w:sz w:val="24"/>
                <w:szCs w:val="24"/>
              </w:rPr>
            </w:pPr>
          </w:p>
        </w:tc>
        <w:tc>
          <w:tcPr>
            <w:tcW w:w="423" w:type="pct"/>
            <w:gridSpan w:val="2"/>
            <w:vMerge/>
          </w:tcPr>
          <w:p w:rsidR="00315AF8" w:rsidRPr="00173E56" w:rsidRDefault="00315AF8" w:rsidP="00A65197">
            <w:pPr>
              <w:jc w:val="center"/>
              <w:rPr>
                <w:rFonts w:ascii="Times New Roman" w:hAnsi="Times New Roman" w:cs="Times New Roman"/>
                <w:b/>
                <w:color w:val="000000"/>
                <w:sz w:val="24"/>
                <w:szCs w:val="24"/>
              </w:rPr>
            </w:pPr>
          </w:p>
        </w:tc>
        <w:tc>
          <w:tcPr>
            <w:tcW w:w="346" w:type="pct"/>
            <w:gridSpan w:val="2"/>
            <w:vMerge/>
          </w:tcPr>
          <w:p w:rsidR="00315AF8" w:rsidRPr="00173E56" w:rsidRDefault="00315AF8" w:rsidP="00A65197">
            <w:pPr>
              <w:jc w:val="center"/>
              <w:rPr>
                <w:rFonts w:ascii="Times New Roman" w:hAnsi="Times New Roman" w:cs="Times New Roman"/>
                <w:b/>
                <w:sz w:val="24"/>
                <w:szCs w:val="24"/>
              </w:rPr>
            </w:pPr>
          </w:p>
        </w:tc>
        <w:tc>
          <w:tcPr>
            <w:tcW w:w="360" w:type="pct"/>
            <w:gridSpan w:val="2"/>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2018</w:t>
            </w:r>
            <w:r>
              <w:rPr>
                <w:rFonts w:ascii="Times New Roman" w:hAnsi="Times New Roman" w:cs="Times New Roman"/>
                <w:b/>
                <w:sz w:val="24"/>
                <w:szCs w:val="24"/>
              </w:rPr>
              <w:t xml:space="preserve"> год</w:t>
            </w:r>
          </w:p>
        </w:tc>
        <w:tc>
          <w:tcPr>
            <w:tcW w:w="361" w:type="pct"/>
            <w:gridSpan w:val="2"/>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2019</w:t>
            </w:r>
            <w:r>
              <w:rPr>
                <w:rFonts w:ascii="Times New Roman" w:hAnsi="Times New Roman" w:cs="Times New Roman"/>
                <w:b/>
                <w:sz w:val="24"/>
                <w:szCs w:val="24"/>
              </w:rPr>
              <w:t xml:space="preserve"> год</w:t>
            </w:r>
          </w:p>
        </w:tc>
        <w:tc>
          <w:tcPr>
            <w:tcW w:w="364" w:type="pct"/>
            <w:gridSpan w:val="3"/>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2020</w:t>
            </w:r>
            <w:r>
              <w:rPr>
                <w:rFonts w:ascii="Times New Roman" w:hAnsi="Times New Roman" w:cs="Times New Roman"/>
                <w:b/>
                <w:sz w:val="24"/>
                <w:szCs w:val="24"/>
              </w:rPr>
              <w:t xml:space="preserve"> год</w:t>
            </w:r>
          </w:p>
        </w:tc>
        <w:tc>
          <w:tcPr>
            <w:tcW w:w="333" w:type="pct"/>
            <w:gridSpan w:val="2"/>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2021</w:t>
            </w:r>
            <w:r>
              <w:rPr>
                <w:rFonts w:ascii="Times New Roman" w:hAnsi="Times New Roman" w:cs="Times New Roman"/>
                <w:b/>
                <w:sz w:val="24"/>
                <w:szCs w:val="24"/>
              </w:rPr>
              <w:t xml:space="preserve"> год</w:t>
            </w:r>
          </w:p>
        </w:tc>
        <w:tc>
          <w:tcPr>
            <w:tcW w:w="321" w:type="pct"/>
          </w:tcPr>
          <w:p w:rsidR="00315AF8" w:rsidRPr="00173E56" w:rsidRDefault="00315AF8" w:rsidP="00A65197">
            <w:pPr>
              <w:jc w:val="center"/>
              <w:rPr>
                <w:rFonts w:ascii="Times New Roman" w:hAnsi="Times New Roman" w:cs="Times New Roman"/>
                <w:b/>
                <w:sz w:val="24"/>
                <w:szCs w:val="24"/>
              </w:rPr>
            </w:pPr>
            <w:r w:rsidRPr="00173E56">
              <w:rPr>
                <w:rFonts w:ascii="Times New Roman" w:hAnsi="Times New Roman" w:cs="Times New Roman"/>
                <w:b/>
                <w:sz w:val="24"/>
                <w:szCs w:val="24"/>
              </w:rPr>
              <w:t>2022</w:t>
            </w:r>
            <w:r>
              <w:rPr>
                <w:rFonts w:ascii="Times New Roman" w:hAnsi="Times New Roman" w:cs="Times New Roman"/>
                <w:b/>
                <w:sz w:val="24"/>
                <w:szCs w:val="24"/>
              </w:rPr>
              <w:t xml:space="preserve"> год</w:t>
            </w:r>
          </w:p>
        </w:tc>
      </w:tr>
      <w:tr w:rsidR="00A471EC" w:rsidRPr="00173E56" w:rsidTr="00DB448E">
        <w:trPr>
          <w:trHeight w:val="339"/>
        </w:trPr>
        <w:tc>
          <w:tcPr>
            <w:tcW w:w="1174" w:type="pct"/>
            <w:gridSpan w:val="2"/>
            <w:vAlign w:val="center"/>
          </w:tcPr>
          <w:p w:rsidR="00E65348" w:rsidRPr="00436DDB" w:rsidRDefault="00E65348" w:rsidP="00B30D36">
            <w:pPr>
              <w:rPr>
                <w:rFonts w:ascii="Times New Roman" w:hAnsi="Times New Roman" w:cs="Times New Roman"/>
                <w:color w:val="000000"/>
                <w:sz w:val="24"/>
                <w:szCs w:val="24"/>
              </w:rPr>
            </w:pPr>
            <w:r>
              <w:rPr>
                <w:rFonts w:ascii="Times New Roman" w:hAnsi="Times New Roman" w:cs="Times New Roman"/>
                <w:color w:val="000000"/>
                <w:sz w:val="24"/>
                <w:szCs w:val="24"/>
              </w:rPr>
              <w:t>СППВК проведение анкетирования удовлетворенности пациентов (ежеквартально)</w:t>
            </w:r>
          </w:p>
        </w:tc>
        <w:tc>
          <w:tcPr>
            <w:tcW w:w="724"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Врач-эксперт, специалист СППВК</w:t>
            </w:r>
          </w:p>
        </w:tc>
        <w:tc>
          <w:tcPr>
            <w:tcW w:w="59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Анкеты</w:t>
            </w:r>
          </w:p>
        </w:tc>
        <w:tc>
          <w:tcPr>
            <w:tcW w:w="42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0"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1"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4" w:type="pct"/>
            <w:gridSpan w:val="3"/>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1" w:type="pct"/>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471EC" w:rsidRPr="00173E56" w:rsidTr="00DB448E">
        <w:trPr>
          <w:trHeight w:val="339"/>
        </w:trPr>
        <w:tc>
          <w:tcPr>
            <w:tcW w:w="1174" w:type="pct"/>
            <w:gridSpan w:val="2"/>
            <w:vAlign w:val="center"/>
          </w:tcPr>
          <w:p w:rsidR="00E65348" w:rsidRPr="00436DDB" w:rsidRDefault="00E65348" w:rsidP="00B30D36">
            <w:pPr>
              <w:rPr>
                <w:rFonts w:ascii="Times New Roman" w:hAnsi="Times New Roman" w:cs="Times New Roman"/>
                <w:color w:val="000000"/>
                <w:sz w:val="24"/>
                <w:szCs w:val="24"/>
              </w:rPr>
            </w:pPr>
            <w:r>
              <w:rPr>
                <w:rFonts w:ascii="Times New Roman" w:hAnsi="Times New Roman" w:cs="Times New Roman"/>
                <w:color w:val="000000"/>
                <w:sz w:val="24"/>
                <w:szCs w:val="24"/>
              </w:rPr>
              <w:t>Мониторинг СППВК, информация на сайтах, блогах МЗ РК, УЗКО и др. (ежедневно)</w:t>
            </w:r>
          </w:p>
        </w:tc>
        <w:tc>
          <w:tcPr>
            <w:tcW w:w="724"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Врач-эксперт, специалист СППВК</w:t>
            </w:r>
          </w:p>
        </w:tc>
        <w:tc>
          <w:tcPr>
            <w:tcW w:w="59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Обращения</w:t>
            </w:r>
          </w:p>
        </w:tc>
        <w:tc>
          <w:tcPr>
            <w:tcW w:w="42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60"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61"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64" w:type="pct"/>
            <w:gridSpan w:val="3"/>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33" w:type="pct"/>
            <w:gridSpan w:val="2"/>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21" w:type="pct"/>
            <w:vAlign w:val="center"/>
          </w:tcPr>
          <w:p w:rsidR="00E65348" w:rsidRPr="00436DDB" w:rsidRDefault="00E65348" w:rsidP="00B30D36">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Снизить время ожидания приема к узким специалистам в рамках ГОБМП</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Зав. поликлиникой</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КМИС Поликлиника</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3 дня</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3</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2,5</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1,5</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Увеличить долю пролеченных по СЗТ из всеобщего объема ГОБМП</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врачи ПМСП</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1272</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1285</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1292</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1301</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1309</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1312</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 xml:space="preserve">Увеличить удельный вес врачей общей практики  от числа врачей ПМСП </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 экономист</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Штатное расписание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Обеспечить количество прикрепленного населения к 1 ВОП не более 1500  человек населения</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Приказ</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2277</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1900</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1500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1500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1500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1500</w:t>
            </w:r>
          </w:p>
        </w:tc>
      </w:tr>
      <w:tr w:rsidR="00A471EC" w:rsidRPr="00173E56" w:rsidTr="00DB448E">
        <w:trPr>
          <w:trHeight w:val="1253"/>
        </w:trPr>
        <w:tc>
          <w:tcPr>
            <w:tcW w:w="1174" w:type="pct"/>
            <w:gridSpan w:val="2"/>
            <w:vAlign w:val="center"/>
          </w:tcPr>
          <w:p w:rsidR="00E65348" w:rsidRPr="00436DDB" w:rsidRDefault="00E65348" w:rsidP="00E65348">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Обеспечить снижение  посещений  по поводу заболеваний к ВОП от</w:t>
            </w:r>
            <w:r>
              <w:rPr>
                <w:rFonts w:ascii="Times New Roman" w:hAnsi="Times New Roman" w:cs="Times New Roman"/>
                <w:color w:val="000000"/>
                <w:sz w:val="24"/>
                <w:szCs w:val="24"/>
              </w:rPr>
              <w:t xml:space="preserve"> общего числа посещений  в ПМСП</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старший врач ПМСП</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57,0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54,1</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53,6</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53,0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52,8</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52,8</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hAnsi="Times New Roman" w:cs="Times New Roman"/>
                <w:color w:val="000000"/>
                <w:sz w:val="24"/>
                <w:szCs w:val="24"/>
              </w:rPr>
              <w:t>Обеспечить укомплектованность  психологами, 1 на 10 тыс. прикрепленного населения</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Штатное расписание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vertAlign w:val="superscript"/>
              </w:rPr>
              <w:t>0</w:t>
            </w:r>
            <w:r w:rsidRPr="00436DDB">
              <w:rPr>
                <w:rFonts w:ascii="Times New Roman" w:eastAsia="Times New Roman" w:hAnsi="Times New Roman" w:cs="Times New Roman"/>
                <w:sz w:val="24"/>
                <w:szCs w:val="24"/>
              </w:rPr>
              <w:t>/</w:t>
            </w:r>
            <w:r w:rsidRPr="00436DDB">
              <w:rPr>
                <w:rFonts w:ascii="Times New Roman" w:eastAsia="Times New Roman" w:hAnsi="Times New Roman" w:cs="Times New Roman"/>
                <w:sz w:val="24"/>
                <w:szCs w:val="24"/>
                <w:vertAlign w:val="subscript"/>
              </w:rPr>
              <w:t>00</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0,8</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Обеспечить укомплектованность   социальными работниками, 1 на  10 тыс. прикрепленного населения</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Штатное расписание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vertAlign w:val="superscript"/>
              </w:rPr>
              <w:t>0</w:t>
            </w:r>
            <w:r w:rsidRPr="00436DDB">
              <w:rPr>
                <w:rFonts w:ascii="Times New Roman" w:eastAsia="Times New Roman" w:hAnsi="Times New Roman" w:cs="Times New Roman"/>
                <w:sz w:val="24"/>
                <w:szCs w:val="24"/>
              </w:rPr>
              <w:t>/</w:t>
            </w:r>
            <w:r w:rsidRPr="00436DDB">
              <w:rPr>
                <w:rFonts w:ascii="Times New Roman" w:eastAsia="Times New Roman" w:hAnsi="Times New Roman" w:cs="Times New Roman"/>
                <w:sz w:val="24"/>
                <w:szCs w:val="24"/>
                <w:vertAlign w:val="subscript"/>
              </w:rPr>
              <w:t>00</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0,8</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r>
      <w:tr w:rsidR="00A471EC" w:rsidRPr="00173E56" w:rsidTr="00DB448E">
        <w:trPr>
          <w:trHeight w:val="339"/>
        </w:trPr>
        <w:tc>
          <w:tcPr>
            <w:tcW w:w="1174" w:type="pct"/>
            <w:gridSpan w:val="2"/>
            <w:vAlign w:val="center"/>
          </w:tcPr>
          <w:p w:rsidR="00E65348" w:rsidRPr="00436DDB" w:rsidRDefault="00E65348" w:rsidP="00065A5C">
            <w:pPr>
              <w:rPr>
                <w:rFonts w:ascii="Times New Roman" w:hAnsi="Times New Roman" w:cs="Times New Roman"/>
                <w:color w:val="000000"/>
                <w:sz w:val="24"/>
                <w:szCs w:val="24"/>
              </w:rPr>
            </w:pPr>
            <w:r w:rsidRPr="00436DDB">
              <w:rPr>
                <w:rFonts w:ascii="Times New Roman" w:hAnsi="Times New Roman" w:cs="Times New Roman"/>
                <w:sz w:val="24"/>
                <w:szCs w:val="24"/>
              </w:rPr>
              <w:t>Обеспечить охват несовершеннолетних (15-17 лет)  программой превенции суицидов в части компонента выявление "группы риска"</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врач-нарколог</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ЭРНБ</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2</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hAnsi="Times New Roman" w:cs="Times New Roman"/>
                <w:sz w:val="24"/>
                <w:szCs w:val="24"/>
              </w:rPr>
            </w:pPr>
            <w:r w:rsidRPr="00436DDB">
              <w:rPr>
                <w:rFonts w:ascii="Times New Roman" w:hAnsi="Times New Roman" w:cs="Times New Roman"/>
                <w:sz w:val="24"/>
                <w:szCs w:val="24"/>
              </w:rPr>
              <w:t xml:space="preserve">Увеличение доли обучения ВОП, вопросам профилактики, диагностики, лечения пограничных психических расстройств легкой и средней </w:t>
            </w:r>
            <w:r w:rsidRPr="00436DDB">
              <w:rPr>
                <w:rFonts w:ascii="Times New Roman" w:hAnsi="Times New Roman" w:cs="Times New Roman"/>
                <w:sz w:val="24"/>
                <w:szCs w:val="24"/>
              </w:rPr>
              <w:lastRenderedPageBreak/>
              <w:t>степени, основам конфликтологии</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lastRenderedPageBreak/>
              <w:t>Директор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План обучения сотрудников</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A471EC" w:rsidRPr="00173E56" w:rsidTr="00DB448E">
        <w:trPr>
          <w:trHeight w:val="339"/>
        </w:trPr>
        <w:tc>
          <w:tcPr>
            <w:tcW w:w="1174" w:type="pct"/>
            <w:gridSpan w:val="2"/>
            <w:vAlign w:val="center"/>
          </w:tcPr>
          <w:p w:rsidR="00E65348" w:rsidRPr="00065A5C" w:rsidRDefault="00E65348" w:rsidP="00A65197">
            <w:pPr>
              <w:rPr>
                <w:rFonts w:ascii="Times New Roman" w:hAnsi="Times New Roman" w:cs="Times New Roman"/>
                <w:sz w:val="24"/>
                <w:szCs w:val="24"/>
              </w:rPr>
            </w:pPr>
            <w:r w:rsidRPr="00436DDB">
              <w:rPr>
                <w:rFonts w:ascii="Times New Roman" w:hAnsi="Times New Roman" w:cs="Times New Roman"/>
                <w:sz w:val="24"/>
                <w:szCs w:val="24"/>
              </w:rPr>
              <w:lastRenderedPageBreak/>
              <w:t xml:space="preserve">Количество наркозависимых лиц, получающих заместительную терапию на уровне ПМСП </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лечебной работе, врач-нарколог</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ЭРНБ</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0</w:t>
            </w:r>
          </w:p>
        </w:tc>
      </w:tr>
      <w:tr w:rsidR="00A471EC" w:rsidRPr="00173E56" w:rsidTr="00DB448E">
        <w:trPr>
          <w:trHeight w:val="339"/>
        </w:trPr>
        <w:tc>
          <w:tcPr>
            <w:tcW w:w="1174" w:type="pct"/>
            <w:gridSpan w:val="2"/>
            <w:vAlign w:val="center"/>
          </w:tcPr>
          <w:p w:rsidR="00E65348" w:rsidRPr="00065A5C" w:rsidRDefault="00E65348" w:rsidP="00A65197">
            <w:pPr>
              <w:rPr>
                <w:rFonts w:ascii="Times New Roman" w:hAnsi="Times New Roman" w:cs="Times New Roman"/>
                <w:sz w:val="24"/>
                <w:szCs w:val="24"/>
              </w:rPr>
            </w:pPr>
            <w:r w:rsidRPr="00436DDB">
              <w:rPr>
                <w:rFonts w:ascii="Times New Roman" w:hAnsi="Times New Roman" w:cs="Times New Roman"/>
                <w:sz w:val="24"/>
                <w:szCs w:val="24"/>
              </w:rPr>
              <w:t>Доля вызовов по СМП 4 категорий срочности переданных для обслуживания в медицинские организации ПМСП</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зам. директора по ОМР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Стат. данные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Абсолютное число</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1340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1325</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1315</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1290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1275</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1260</w:t>
            </w:r>
          </w:p>
        </w:tc>
      </w:tr>
      <w:tr w:rsidR="00A471EC" w:rsidRPr="00173E56" w:rsidTr="00DB448E">
        <w:trPr>
          <w:trHeight w:val="339"/>
        </w:trPr>
        <w:tc>
          <w:tcPr>
            <w:tcW w:w="1174" w:type="pct"/>
            <w:gridSpan w:val="2"/>
            <w:vAlign w:val="center"/>
          </w:tcPr>
          <w:p w:rsidR="00E65348" w:rsidRPr="00065A5C" w:rsidRDefault="00E65348"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Обеспечить укомплектованность амбулаторными взрослыми врачами-травматологами-ортопедами</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Штатное расписание</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A471EC" w:rsidRPr="00173E56" w:rsidTr="00DB448E">
        <w:trPr>
          <w:trHeight w:val="339"/>
        </w:trPr>
        <w:tc>
          <w:tcPr>
            <w:tcW w:w="1174" w:type="pct"/>
            <w:gridSpan w:val="2"/>
            <w:vAlign w:val="center"/>
          </w:tcPr>
          <w:p w:rsidR="00E65348" w:rsidRPr="00436DDB" w:rsidRDefault="00E65348" w:rsidP="00DB448E">
            <w:pPr>
              <w:rPr>
                <w:rFonts w:ascii="Times New Roman" w:hAnsi="Times New Roman" w:cs="Times New Roman"/>
                <w:color w:val="000000"/>
                <w:sz w:val="24"/>
                <w:szCs w:val="24"/>
              </w:rPr>
            </w:pPr>
            <w:r w:rsidRPr="00436DDB">
              <w:rPr>
                <w:rFonts w:ascii="Times New Roman" w:hAnsi="Times New Roman" w:cs="Times New Roman"/>
                <w:color w:val="000000"/>
                <w:sz w:val="24"/>
                <w:szCs w:val="24"/>
              </w:rPr>
              <w:t xml:space="preserve">Обеспечить переход на безбумажный документооборот . в ПК КМИС </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Директор, зам. директора по ОМР</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Отчет из ПК КМИС</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82</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85</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88</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92</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95</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100</w:t>
            </w:r>
          </w:p>
        </w:tc>
      </w:tr>
      <w:tr w:rsidR="00A471EC" w:rsidRPr="00173E56" w:rsidTr="00DB448E">
        <w:trPr>
          <w:trHeight w:val="339"/>
        </w:trPr>
        <w:tc>
          <w:tcPr>
            <w:tcW w:w="1174" w:type="pct"/>
            <w:gridSpan w:val="2"/>
            <w:vAlign w:val="center"/>
          </w:tcPr>
          <w:p w:rsidR="00E65348" w:rsidRPr="00436DDB" w:rsidRDefault="00E65348" w:rsidP="00A65197">
            <w:pPr>
              <w:rPr>
                <w:rFonts w:ascii="Times New Roman" w:hAnsi="Times New Roman" w:cs="Times New Roman"/>
                <w:color w:val="000000"/>
                <w:sz w:val="24"/>
                <w:szCs w:val="24"/>
              </w:rPr>
            </w:pPr>
            <w:r w:rsidRPr="00436DDB">
              <w:rPr>
                <w:rFonts w:ascii="Times New Roman" w:hAnsi="Times New Roman" w:cs="Times New Roman"/>
                <w:color w:val="000000"/>
                <w:sz w:val="24"/>
                <w:szCs w:val="24"/>
              </w:rPr>
              <w:t xml:space="preserve">Увеличение предварительной записи на прием посредством сайта организации, ЛКП, МП, терминала, </w:t>
            </w:r>
            <w:r w:rsidRPr="00436DDB">
              <w:rPr>
                <w:rFonts w:ascii="Times New Roman" w:hAnsi="Times New Roman" w:cs="Times New Roman"/>
                <w:color w:val="000000"/>
                <w:sz w:val="24"/>
                <w:szCs w:val="24"/>
                <w:lang w:val="en-US"/>
              </w:rPr>
              <w:t>Callcenter</w:t>
            </w:r>
            <w:r w:rsidRPr="00436DDB">
              <w:rPr>
                <w:rFonts w:ascii="Times New Roman" w:hAnsi="Times New Roman" w:cs="Times New Roman"/>
                <w:color w:val="000000"/>
                <w:sz w:val="24"/>
                <w:szCs w:val="24"/>
              </w:rPr>
              <w:t>.</w:t>
            </w:r>
          </w:p>
        </w:tc>
        <w:tc>
          <w:tcPr>
            <w:tcW w:w="724"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Старший врач ПМСП, зав. поликлиникой</w:t>
            </w:r>
          </w:p>
        </w:tc>
        <w:tc>
          <w:tcPr>
            <w:tcW w:w="59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Отчет из ПК КМИС</w:t>
            </w:r>
          </w:p>
        </w:tc>
        <w:tc>
          <w:tcPr>
            <w:tcW w:w="42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w:t>
            </w:r>
          </w:p>
        </w:tc>
        <w:tc>
          <w:tcPr>
            <w:tcW w:w="346"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50</w:t>
            </w:r>
          </w:p>
        </w:tc>
        <w:tc>
          <w:tcPr>
            <w:tcW w:w="360"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55</w:t>
            </w:r>
          </w:p>
        </w:tc>
        <w:tc>
          <w:tcPr>
            <w:tcW w:w="361"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60</w:t>
            </w:r>
          </w:p>
        </w:tc>
        <w:tc>
          <w:tcPr>
            <w:tcW w:w="364" w:type="pct"/>
            <w:gridSpan w:val="3"/>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65</w:t>
            </w:r>
          </w:p>
        </w:tc>
        <w:tc>
          <w:tcPr>
            <w:tcW w:w="333" w:type="pct"/>
            <w:gridSpan w:val="2"/>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70</w:t>
            </w:r>
          </w:p>
        </w:tc>
        <w:tc>
          <w:tcPr>
            <w:tcW w:w="321" w:type="pct"/>
            <w:vAlign w:val="center"/>
          </w:tcPr>
          <w:p w:rsidR="00E65348" w:rsidRPr="00436DDB" w:rsidRDefault="00E65348" w:rsidP="00A65197">
            <w:pPr>
              <w:rPr>
                <w:rFonts w:ascii="Times New Roman" w:eastAsia="Times New Roman" w:hAnsi="Times New Roman" w:cs="Times New Roman"/>
                <w:sz w:val="24"/>
                <w:szCs w:val="24"/>
              </w:rPr>
            </w:pPr>
            <w:r w:rsidRPr="00436DDB">
              <w:rPr>
                <w:rFonts w:ascii="Times New Roman" w:eastAsia="Times New Roman" w:hAnsi="Times New Roman" w:cs="Times New Roman"/>
                <w:sz w:val="24"/>
                <w:szCs w:val="24"/>
              </w:rPr>
              <w:t>75</w:t>
            </w:r>
          </w:p>
        </w:tc>
      </w:tr>
      <w:tr w:rsidR="00A471EC" w:rsidRPr="00173E56" w:rsidTr="00DB448E">
        <w:trPr>
          <w:trHeight w:val="339"/>
        </w:trPr>
        <w:tc>
          <w:tcPr>
            <w:tcW w:w="1174" w:type="pct"/>
            <w:gridSpan w:val="2"/>
            <w:vAlign w:val="center"/>
          </w:tcPr>
          <w:p w:rsidR="00A471EC" w:rsidRPr="00436DDB" w:rsidRDefault="00A471EC" w:rsidP="00DB448E">
            <w:pPr>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лекарственными  препаратами (  отпуск  по  рецептам)</w:t>
            </w:r>
          </w:p>
        </w:tc>
        <w:tc>
          <w:tcPr>
            <w:tcW w:w="724" w:type="pct"/>
            <w:gridSpan w:val="2"/>
            <w:vAlign w:val="center"/>
          </w:tcPr>
          <w:p w:rsidR="00A471EC" w:rsidRPr="00436DDB" w:rsidRDefault="003D2651" w:rsidP="00A65197">
            <w:pPr>
              <w:rPr>
                <w:rFonts w:ascii="Times New Roman" w:eastAsia="Times New Roman" w:hAnsi="Times New Roman" w:cs="Times New Roman"/>
                <w:sz w:val="24"/>
                <w:szCs w:val="24"/>
              </w:rPr>
            </w:pPr>
            <w:r>
              <w:rPr>
                <w:rFonts w:ascii="Times New Roman" w:eastAsia="Times New Roman" w:hAnsi="Times New Roman" w:cs="Times New Roman"/>
                <w:sz w:val="24"/>
                <w:szCs w:val="24"/>
              </w:rPr>
              <w:t>фармацевт</w:t>
            </w:r>
          </w:p>
        </w:tc>
        <w:tc>
          <w:tcPr>
            <w:tcW w:w="593" w:type="pct"/>
            <w:gridSpan w:val="2"/>
            <w:vAlign w:val="center"/>
          </w:tcPr>
          <w:p w:rsidR="00A471EC" w:rsidRPr="00436DDB" w:rsidRDefault="00A471EC" w:rsidP="00A651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Финансовая </w:t>
            </w:r>
            <w:r w:rsidR="003D2651">
              <w:rPr>
                <w:rFonts w:ascii="Times New Roman" w:eastAsia="Times New Roman" w:hAnsi="Times New Roman" w:cs="Times New Roman"/>
                <w:sz w:val="24"/>
                <w:szCs w:val="24"/>
              </w:rPr>
              <w:t>отчетность</w:t>
            </w:r>
          </w:p>
        </w:tc>
        <w:tc>
          <w:tcPr>
            <w:tcW w:w="423" w:type="pct"/>
            <w:gridSpan w:val="2"/>
            <w:vAlign w:val="center"/>
          </w:tcPr>
          <w:p w:rsidR="00A471EC" w:rsidRPr="00436DDB" w:rsidRDefault="00DB448E" w:rsidP="00DB44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Тыс.</w:t>
            </w:r>
            <w:r w:rsidR="003D2651">
              <w:rPr>
                <w:rFonts w:ascii="Times New Roman" w:eastAsia="Times New Roman" w:hAnsi="Times New Roman" w:cs="Times New Roman"/>
                <w:sz w:val="24"/>
                <w:szCs w:val="24"/>
              </w:rPr>
              <w:t>тнг</w:t>
            </w:r>
          </w:p>
        </w:tc>
        <w:tc>
          <w:tcPr>
            <w:tcW w:w="346" w:type="pct"/>
            <w:gridSpan w:val="2"/>
            <w:vAlign w:val="center"/>
          </w:tcPr>
          <w:p w:rsidR="00A471EC" w:rsidRPr="00436DDB" w:rsidRDefault="00DB448E" w:rsidP="00DB448E">
            <w:pPr>
              <w:rPr>
                <w:rFonts w:ascii="Times New Roman" w:eastAsia="Times New Roman" w:hAnsi="Times New Roman" w:cs="Times New Roman"/>
                <w:sz w:val="24"/>
                <w:szCs w:val="24"/>
              </w:rPr>
            </w:pPr>
            <w:r>
              <w:rPr>
                <w:rFonts w:ascii="Times New Roman" w:eastAsia="Times New Roman" w:hAnsi="Times New Roman" w:cs="Times New Roman"/>
                <w:sz w:val="24"/>
                <w:szCs w:val="24"/>
              </w:rPr>
              <w:t>149 402</w:t>
            </w:r>
          </w:p>
        </w:tc>
        <w:tc>
          <w:tcPr>
            <w:tcW w:w="360" w:type="pct"/>
            <w:gridSpan w:val="2"/>
            <w:vAlign w:val="center"/>
          </w:tcPr>
          <w:p w:rsidR="00A471EC" w:rsidRPr="00436DDB" w:rsidRDefault="003D2651" w:rsidP="00DB448E">
            <w:pP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DB448E">
              <w:rPr>
                <w:rFonts w:ascii="Times New Roman" w:eastAsia="Times New Roman" w:hAnsi="Times New Roman" w:cs="Times New Roman"/>
                <w:sz w:val="24"/>
                <w:szCs w:val="24"/>
              </w:rPr>
              <w:t xml:space="preserve"> 768</w:t>
            </w:r>
          </w:p>
        </w:tc>
        <w:tc>
          <w:tcPr>
            <w:tcW w:w="361" w:type="pct"/>
            <w:gridSpan w:val="2"/>
            <w:vAlign w:val="center"/>
          </w:tcPr>
          <w:p w:rsidR="00A471EC" w:rsidRPr="00436DDB" w:rsidRDefault="00DB448E" w:rsidP="00A651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207 </w:t>
            </w:r>
            <w:r w:rsidR="003D2651">
              <w:rPr>
                <w:rFonts w:ascii="Times New Roman" w:eastAsia="Times New Roman" w:hAnsi="Times New Roman" w:cs="Times New Roman"/>
                <w:sz w:val="24"/>
                <w:szCs w:val="24"/>
              </w:rPr>
              <w:t>7</w:t>
            </w:r>
            <w:r>
              <w:rPr>
                <w:rFonts w:ascii="Times New Roman" w:eastAsia="Times New Roman" w:hAnsi="Times New Roman" w:cs="Times New Roman"/>
                <w:sz w:val="24"/>
                <w:szCs w:val="24"/>
              </w:rPr>
              <w:t>00</w:t>
            </w:r>
          </w:p>
        </w:tc>
        <w:tc>
          <w:tcPr>
            <w:tcW w:w="364" w:type="pct"/>
            <w:gridSpan w:val="3"/>
            <w:vAlign w:val="center"/>
          </w:tcPr>
          <w:p w:rsidR="00A471EC" w:rsidRPr="00436DDB" w:rsidRDefault="00DB448E" w:rsidP="00A65197">
            <w:pP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003D2651">
              <w:rPr>
                <w:rFonts w:ascii="Times New Roman" w:eastAsia="Times New Roman" w:hAnsi="Times New Roman" w:cs="Times New Roman"/>
                <w:sz w:val="24"/>
                <w:szCs w:val="24"/>
              </w:rPr>
              <w:t>9</w:t>
            </w:r>
            <w:r>
              <w:rPr>
                <w:rFonts w:ascii="Times New Roman" w:eastAsia="Times New Roman" w:hAnsi="Times New Roman" w:cs="Times New Roman"/>
                <w:sz w:val="24"/>
                <w:szCs w:val="24"/>
              </w:rPr>
              <w:t>00</w:t>
            </w:r>
          </w:p>
        </w:tc>
        <w:tc>
          <w:tcPr>
            <w:tcW w:w="333" w:type="pct"/>
            <w:gridSpan w:val="2"/>
            <w:vAlign w:val="center"/>
          </w:tcPr>
          <w:p w:rsidR="00A471EC" w:rsidRPr="00436DDB" w:rsidRDefault="003D2651" w:rsidP="00DB448E">
            <w:pPr>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r w:rsidR="00DB448E">
              <w:rPr>
                <w:rFonts w:ascii="Times New Roman" w:eastAsia="Times New Roman" w:hAnsi="Times New Roman" w:cs="Times New Roman"/>
                <w:sz w:val="24"/>
                <w:szCs w:val="24"/>
              </w:rPr>
              <w:t>00</w:t>
            </w:r>
          </w:p>
        </w:tc>
        <w:tc>
          <w:tcPr>
            <w:tcW w:w="321" w:type="pct"/>
            <w:vAlign w:val="center"/>
          </w:tcPr>
          <w:p w:rsidR="00A471EC" w:rsidRPr="00436DDB" w:rsidRDefault="003D2651" w:rsidP="00A65197">
            <w:pPr>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r w:rsidR="00DB448E">
              <w:rPr>
                <w:rFonts w:ascii="Times New Roman" w:eastAsia="Times New Roman" w:hAnsi="Times New Roman" w:cs="Times New Roman"/>
                <w:sz w:val="24"/>
                <w:szCs w:val="24"/>
              </w:rPr>
              <w:t>000</w:t>
            </w:r>
          </w:p>
        </w:tc>
      </w:tr>
      <w:tr w:rsidR="003D2651" w:rsidRPr="00173E56" w:rsidTr="00DB448E">
        <w:trPr>
          <w:trHeight w:val="339"/>
        </w:trPr>
        <w:tc>
          <w:tcPr>
            <w:tcW w:w="1174" w:type="pct"/>
            <w:gridSpan w:val="2"/>
          </w:tcPr>
          <w:p w:rsidR="003D2651" w:rsidRDefault="003D2651" w:rsidP="003D2651">
            <w:pPr>
              <w:rPr>
                <w:rFonts w:ascii="Times New Roman" w:hAnsi="Times New Roman" w:cs="Times New Roman"/>
                <w:sz w:val="24"/>
                <w:szCs w:val="24"/>
              </w:rPr>
            </w:pPr>
            <w:r>
              <w:rPr>
                <w:rFonts w:ascii="Times New Roman" w:hAnsi="Times New Roman" w:cs="Times New Roman"/>
                <w:sz w:val="24"/>
                <w:szCs w:val="24"/>
              </w:rPr>
              <w:t>Льготный  проезд  до  места  лечения</w:t>
            </w:r>
          </w:p>
        </w:tc>
        <w:tc>
          <w:tcPr>
            <w:tcW w:w="724" w:type="pct"/>
            <w:gridSpan w:val="2"/>
          </w:tcPr>
          <w:p w:rsidR="003D2651" w:rsidRPr="00B66798" w:rsidRDefault="003D2651"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Главный  бухгалтер</w:t>
            </w:r>
          </w:p>
        </w:tc>
        <w:tc>
          <w:tcPr>
            <w:tcW w:w="593" w:type="pct"/>
            <w:gridSpan w:val="2"/>
          </w:tcPr>
          <w:p w:rsidR="003D2651" w:rsidRDefault="003D2651" w:rsidP="00DB448E">
            <w:pPr>
              <w:jc w:val="center"/>
              <w:rPr>
                <w:rFonts w:ascii="Times New Roman" w:hAnsi="Times New Roman" w:cs="Times New Roman"/>
                <w:color w:val="000000"/>
                <w:sz w:val="24"/>
                <w:szCs w:val="24"/>
              </w:rPr>
            </w:pPr>
            <w:r>
              <w:rPr>
                <w:rFonts w:ascii="Times New Roman" w:eastAsia="Times New Roman" w:hAnsi="Times New Roman" w:cs="Times New Roman"/>
                <w:sz w:val="24"/>
                <w:szCs w:val="24"/>
              </w:rPr>
              <w:t>Финансовая отчетность</w:t>
            </w:r>
          </w:p>
        </w:tc>
        <w:tc>
          <w:tcPr>
            <w:tcW w:w="423" w:type="pct"/>
            <w:gridSpan w:val="2"/>
          </w:tcPr>
          <w:p w:rsidR="003D2651" w:rsidRDefault="003D2651" w:rsidP="00DB448E">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346" w:type="pct"/>
            <w:gridSpan w:val="2"/>
            <w:vAlign w:val="center"/>
          </w:tcPr>
          <w:p w:rsidR="003D2651" w:rsidRPr="003D2651" w:rsidRDefault="003D2651" w:rsidP="003D2651">
            <w:pPr>
              <w:jc w:val="center"/>
              <w:rPr>
                <w:rFonts w:ascii="Times New Roman" w:hAnsi="Times New Roman" w:cs="Times New Roman"/>
                <w:sz w:val="24"/>
                <w:szCs w:val="24"/>
              </w:rPr>
            </w:pPr>
            <w:r w:rsidRPr="003D2651">
              <w:rPr>
                <w:rFonts w:ascii="Times New Roman" w:hAnsi="Times New Roman" w:cs="Times New Roman"/>
                <w:sz w:val="24"/>
                <w:szCs w:val="24"/>
              </w:rPr>
              <w:t>30</w:t>
            </w:r>
          </w:p>
        </w:tc>
        <w:tc>
          <w:tcPr>
            <w:tcW w:w="360" w:type="pct"/>
            <w:gridSpan w:val="2"/>
            <w:vAlign w:val="center"/>
          </w:tcPr>
          <w:p w:rsidR="003D2651" w:rsidRPr="003D2651" w:rsidRDefault="003D2651" w:rsidP="003D2651">
            <w:pPr>
              <w:jc w:val="center"/>
              <w:rPr>
                <w:rFonts w:ascii="Times New Roman" w:hAnsi="Times New Roman" w:cs="Times New Roman"/>
                <w:sz w:val="24"/>
                <w:szCs w:val="24"/>
              </w:rPr>
            </w:pPr>
            <w:r w:rsidRPr="003D2651">
              <w:rPr>
                <w:rFonts w:ascii="Times New Roman" w:hAnsi="Times New Roman" w:cs="Times New Roman"/>
                <w:sz w:val="24"/>
                <w:szCs w:val="24"/>
              </w:rPr>
              <w:t>40</w:t>
            </w:r>
          </w:p>
        </w:tc>
        <w:tc>
          <w:tcPr>
            <w:tcW w:w="361" w:type="pct"/>
            <w:gridSpan w:val="2"/>
            <w:vAlign w:val="center"/>
          </w:tcPr>
          <w:p w:rsidR="003D2651" w:rsidRPr="003D2651" w:rsidRDefault="003D2651" w:rsidP="003D2651">
            <w:pPr>
              <w:jc w:val="center"/>
              <w:rPr>
                <w:rFonts w:ascii="Times New Roman" w:hAnsi="Times New Roman" w:cs="Times New Roman"/>
                <w:sz w:val="24"/>
                <w:szCs w:val="24"/>
              </w:rPr>
            </w:pPr>
            <w:r w:rsidRPr="003D2651">
              <w:rPr>
                <w:rFonts w:ascii="Times New Roman" w:hAnsi="Times New Roman" w:cs="Times New Roman"/>
                <w:sz w:val="24"/>
                <w:szCs w:val="24"/>
              </w:rPr>
              <w:t>40</w:t>
            </w:r>
          </w:p>
        </w:tc>
        <w:tc>
          <w:tcPr>
            <w:tcW w:w="364" w:type="pct"/>
            <w:gridSpan w:val="3"/>
            <w:vAlign w:val="center"/>
          </w:tcPr>
          <w:p w:rsidR="003D2651" w:rsidRPr="003D2651" w:rsidRDefault="003D2651" w:rsidP="003D2651">
            <w:pPr>
              <w:jc w:val="center"/>
              <w:rPr>
                <w:rFonts w:ascii="Times New Roman" w:eastAsia="Times New Roman" w:hAnsi="Times New Roman" w:cs="Times New Roman"/>
                <w:sz w:val="24"/>
                <w:szCs w:val="24"/>
              </w:rPr>
            </w:pPr>
            <w:r w:rsidRPr="003D2651">
              <w:rPr>
                <w:rFonts w:ascii="Times New Roman" w:eastAsia="Times New Roman" w:hAnsi="Times New Roman" w:cs="Times New Roman"/>
                <w:sz w:val="24"/>
                <w:szCs w:val="24"/>
              </w:rPr>
              <w:t>40</w:t>
            </w:r>
          </w:p>
        </w:tc>
        <w:tc>
          <w:tcPr>
            <w:tcW w:w="333" w:type="pct"/>
            <w:gridSpan w:val="2"/>
            <w:vAlign w:val="center"/>
          </w:tcPr>
          <w:p w:rsidR="003D2651" w:rsidRPr="003D2651" w:rsidRDefault="003D2651" w:rsidP="003D2651">
            <w:pPr>
              <w:jc w:val="center"/>
              <w:rPr>
                <w:rFonts w:ascii="Times New Roman" w:eastAsia="Times New Roman" w:hAnsi="Times New Roman" w:cs="Times New Roman"/>
                <w:sz w:val="24"/>
                <w:szCs w:val="24"/>
              </w:rPr>
            </w:pPr>
            <w:r w:rsidRPr="003D2651">
              <w:rPr>
                <w:rFonts w:ascii="Times New Roman" w:eastAsia="Times New Roman" w:hAnsi="Times New Roman" w:cs="Times New Roman"/>
                <w:sz w:val="24"/>
                <w:szCs w:val="24"/>
              </w:rPr>
              <w:t>40</w:t>
            </w:r>
          </w:p>
        </w:tc>
        <w:tc>
          <w:tcPr>
            <w:tcW w:w="321" w:type="pct"/>
            <w:vAlign w:val="center"/>
          </w:tcPr>
          <w:p w:rsidR="003D2651" w:rsidRPr="003D2651" w:rsidRDefault="003D2651" w:rsidP="003D2651">
            <w:pPr>
              <w:jc w:val="center"/>
              <w:rPr>
                <w:rFonts w:ascii="Times New Roman" w:eastAsia="Times New Roman" w:hAnsi="Times New Roman" w:cs="Times New Roman"/>
                <w:sz w:val="24"/>
                <w:szCs w:val="24"/>
              </w:rPr>
            </w:pPr>
            <w:r w:rsidRPr="003D2651">
              <w:rPr>
                <w:rFonts w:ascii="Times New Roman" w:eastAsia="Times New Roman" w:hAnsi="Times New Roman" w:cs="Times New Roman"/>
                <w:sz w:val="24"/>
                <w:szCs w:val="24"/>
              </w:rPr>
              <w:t>40</w:t>
            </w:r>
          </w:p>
        </w:tc>
      </w:tr>
      <w:tr w:rsidR="003D2651" w:rsidRPr="00173E56" w:rsidTr="00DB448E">
        <w:trPr>
          <w:trHeight w:val="339"/>
        </w:trPr>
        <w:tc>
          <w:tcPr>
            <w:tcW w:w="1174" w:type="pct"/>
            <w:gridSpan w:val="2"/>
          </w:tcPr>
          <w:p w:rsidR="003D2651" w:rsidRDefault="003D2651" w:rsidP="003D2651">
            <w:pPr>
              <w:rPr>
                <w:rFonts w:ascii="Times New Roman" w:hAnsi="Times New Roman" w:cs="Times New Roman"/>
                <w:sz w:val="24"/>
                <w:szCs w:val="24"/>
              </w:rPr>
            </w:pPr>
            <w:r>
              <w:rPr>
                <w:rFonts w:ascii="Times New Roman" w:hAnsi="Times New Roman" w:cs="Times New Roman"/>
                <w:sz w:val="24"/>
                <w:szCs w:val="24"/>
              </w:rPr>
              <w:t>Обеспечение скрининговых  обследований по ГОБМП</w:t>
            </w:r>
          </w:p>
        </w:tc>
        <w:tc>
          <w:tcPr>
            <w:tcW w:w="724" w:type="pct"/>
            <w:gridSpan w:val="2"/>
          </w:tcPr>
          <w:p w:rsidR="003D2651" w:rsidRPr="00B66798" w:rsidRDefault="003D2651"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Главный  бухгалтер</w:t>
            </w:r>
          </w:p>
        </w:tc>
        <w:tc>
          <w:tcPr>
            <w:tcW w:w="593" w:type="pct"/>
            <w:gridSpan w:val="2"/>
          </w:tcPr>
          <w:p w:rsidR="003D2651" w:rsidRDefault="003D2651" w:rsidP="00DB448E">
            <w:pPr>
              <w:jc w:val="center"/>
              <w:rPr>
                <w:rFonts w:ascii="Times New Roman" w:hAnsi="Times New Roman" w:cs="Times New Roman"/>
                <w:color w:val="000000"/>
                <w:sz w:val="24"/>
                <w:szCs w:val="24"/>
              </w:rPr>
            </w:pPr>
            <w:r>
              <w:rPr>
                <w:rFonts w:ascii="Times New Roman" w:eastAsia="Times New Roman" w:hAnsi="Times New Roman" w:cs="Times New Roman"/>
                <w:sz w:val="24"/>
                <w:szCs w:val="24"/>
              </w:rPr>
              <w:t>Финансовая отчетность</w:t>
            </w:r>
          </w:p>
        </w:tc>
        <w:tc>
          <w:tcPr>
            <w:tcW w:w="423" w:type="pct"/>
            <w:gridSpan w:val="2"/>
          </w:tcPr>
          <w:p w:rsidR="003D2651" w:rsidRDefault="003D2651" w:rsidP="00DB448E">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346" w:type="pct"/>
            <w:gridSpan w:val="2"/>
          </w:tcPr>
          <w:p w:rsidR="003D2651" w:rsidRDefault="003D2651"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9 342,2</w:t>
            </w:r>
          </w:p>
        </w:tc>
        <w:tc>
          <w:tcPr>
            <w:tcW w:w="360" w:type="pct"/>
            <w:gridSpan w:val="2"/>
          </w:tcPr>
          <w:p w:rsidR="003D2651" w:rsidRDefault="003D2651"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8118</w:t>
            </w:r>
          </w:p>
        </w:tc>
        <w:tc>
          <w:tcPr>
            <w:tcW w:w="361" w:type="pct"/>
            <w:gridSpan w:val="2"/>
          </w:tcPr>
          <w:p w:rsidR="003D2651" w:rsidRDefault="003D2651" w:rsidP="00DB448E">
            <w:pPr>
              <w:jc w:val="center"/>
            </w:pPr>
            <w:r w:rsidRPr="00685B6F">
              <w:rPr>
                <w:rFonts w:ascii="Times New Roman" w:hAnsi="Times New Roman" w:cs="Times New Roman"/>
                <w:color w:val="000000"/>
                <w:sz w:val="24"/>
                <w:szCs w:val="24"/>
              </w:rPr>
              <w:t>8118</w:t>
            </w:r>
          </w:p>
        </w:tc>
        <w:tc>
          <w:tcPr>
            <w:tcW w:w="364" w:type="pct"/>
            <w:gridSpan w:val="3"/>
          </w:tcPr>
          <w:p w:rsidR="003D2651" w:rsidRDefault="003D2651" w:rsidP="00DB448E">
            <w:pPr>
              <w:jc w:val="center"/>
            </w:pPr>
            <w:r w:rsidRPr="00685B6F">
              <w:rPr>
                <w:rFonts w:ascii="Times New Roman" w:hAnsi="Times New Roman" w:cs="Times New Roman"/>
                <w:color w:val="000000"/>
                <w:sz w:val="24"/>
                <w:szCs w:val="24"/>
              </w:rPr>
              <w:t>8118</w:t>
            </w:r>
          </w:p>
        </w:tc>
        <w:tc>
          <w:tcPr>
            <w:tcW w:w="333" w:type="pct"/>
            <w:gridSpan w:val="2"/>
          </w:tcPr>
          <w:p w:rsidR="003D2651" w:rsidRDefault="003D2651" w:rsidP="00DB448E">
            <w:pPr>
              <w:jc w:val="center"/>
            </w:pPr>
            <w:r w:rsidRPr="00685B6F">
              <w:rPr>
                <w:rFonts w:ascii="Times New Roman" w:hAnsi="Times New Roman" w:cs="Times New Roman"/>
                <w:color w:val="000000"/>
                <w:sz w:val="24"/>
                <w:szCs w:val="24"/>
              </w:rPr>
              <w:t>8118</w:t>
            </w:r>
          </w:p>
        </w:tc>
        <w:tc>
          <w:tcPr>
            <w:tcW w:w="321" w:type="pct"/>
          </w:tcPr>
          <w:p w:rsidR="003D2651" w:rsidRDefault="003D2651" w:rsidP="00DB448E">
            <w:pPr>
              <w:jc w:val="center"/>
            </w:pPr>
            <w:r w:rsidRPr="00685B6F">
              <w:rPr>
                <w:rFonts w:ascii="Times New Roman" w:hAnsi="Times New Roman" w:cs="Times New Roman"/>
                <w:color w:val="000000"/>
                <w:sz w:val="24"/>
                <w:szCs w:val="24"/>
              </w:rPr>
              <w:t>8118</w:t>
            </w:r>
          </w:p>
        </w:tc>
      </w:tr>
      <w:tr w:rsidR="00DB448E" w:rsidRPr="00173E56" w:rsidTr="00DB448E">
        <w:trPr>
          <w:trHeight w:val="339"/>
        </w:trPr>
        <w:tc>
          <w:tcPr>
            <w:tcW w:w="1174" w:type="pct"/>
            <w:gridSpan w:val="2"/>
          </w:tcPr>
          <w:p w:rsidR="00DB448E" w:rsidRPr="0096092A" w:rsidRDefault="00DB448E" w:rsidP="00DB448E">
            <w:pPr>
              <w:rPr>
                <w:rFonts w:ascii="Times New Roman" w:hAnsi="Times New Roman" w:cs="Times New Roman"/>
                <w:color w:val="000000"/>
                <w:sz w:val="24"/>
                <w:szCs w:val="24"/>
              </w:rPr>
            </w:pPr>
            <w:r w:rsidRPr="00B66798">
              <w:rPr>
                <w:rFonts w:ascii="Times New Roman" w:hAnsi="Times New Roman" w:cs="Times New Roman"/>
                <w:color w:val="000000"/>
                <w:sz w:val="24"/>
                <w:szCs w:val="24"/>
              </w:rPr>
              <w:t>Укрепление материально-технической базы (Приобретение ОС всего)</w:t>
            </w:r>
          </w:p>
        </w:tc>
        <w:tc>
          <w:tcPr>
            <w:tcW w:w="724" w:type="pct"/>
            <w:gridSpan w:val="2"/>
          </w:tcPr>
          <w:p w:rsidR="00DB448E" w:rsidRPr="0096092A"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Главный  бухгалтер</w:t>
            </w:r>
          </w:p>
        </w:tc>
        <w:tc>
          <w:tcPr>
            <w:tcW w:w="593" w:type="pct"/>
            <w:gridSpan w:val="2"/>
          </w:tcPr>
          <w:p w:rsidR="00DB448E" w:rsidRPr="0096092A" w:rsidRDefault="00DB448E"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Бухгалтерский баланс</w:t>
            </w:r>
          </w:p>
        </w:tc>
        <w:tc>
          <w:tcPr>
            <w:tcW w:w="423" w:type="pct"/>
            <w:gridSpan w:val="2"/>
          </w:tcPr>
          <w:p w:rsidR="00DB448E" w:rsidRPr="0096092A" w:rsidRDefault="00DB448E"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Количес</w:t>
            </w:r>
          </w:p>
          <w:p w:rsidR="00DB448E" w:rsidRPr="00B66798" w:rsidRDefault="00DB448E" w:rsidP="00DB448E">
            <w:pPr>
              <w:jc w:val="center"/>
              <w:rPr>
                <w:rFonts w:ascii="Times New Roman" w:hAnsi="Times New Roman" w:cs="Times New Roman"/>
                <w:color w:val="000000"/>
                <w:sz w:val="24"/>
                <w:szCs w:val="24"/>
              </w:rPr>
            </w:pPr>
            <w:r w:rsidRPr="0096092A">
              <w:rPr>
                <w:rFonts w:ascii="Times New Roman" w:hAnsi="Times New Roman" w:cs="Times New Roman"/>
                <w:color w:val="000000"/>
                <w:sz w:val="24"/>
                <w:szCs w:val="24"/>
              </w:rPr>
              <w:t>тво</w:t>
            </w:r>
          </w:p>
        </w:tc>
        <w:tc>
          <w:tcPr>
            <w:tcW w:w="346" w:type="pct"/>
            <w:gridSpan w:val="2"/>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c>
          <w:tcPr>
            <w:tcW w:w="360" w:type="pct"/>
            <w:gridSpan w:val="2"/>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61" w:type="pct"/>
            <w:gridSpan w:val="2"/>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64" w:type="pct"/>
            <w:gridSpan w:val="3"/>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33" w:type="pct"/>
            <w:gridSpan w:val="2"/>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1" w:type="pct"/>
          </w:tcPr>
          <w:p w:rsidR="00DB448E" w:rsidRPr="00B66798" w:rsidRDefault="00DB448E" w:rsidP="00DB448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315AF8" w:rsidRDefault="00315AF8" w:rsidP="00DA73B1">
      <w:pPr>
        <w:spacing w:after="0" w:line="240" w:lineRule="auto"/>
        <w:jc w:val="center"/>
        <w:rPr>
          <w:rFonts w:ascii="Times New Roman" w:hAnsi="Times New Roman" w:cs="Times New Roman"/>
          <w:b/>
          <w:sz w:val="28"/>
          <w:szCs w:val="28"/>
        </w:rPr>
      </w:pPr>
    </w:p>
    <w:p w:rsidR="00B01DE6" w:rsidRDefault="00B01DE6" w:rsidP="00B01DE6">
      <w:pPr>
        <w:ind w:left="360"/>
        <w:rPr>
          <w:rFonts w:ascii="Times New Roman" w:hAnsi="Times New Roman" w:cs="Times New Roman"/>
          <w:b/>
          <w:sz w:val="28"/>
          <w:szCs w:val="28"/>
        </w:rPr>
      </w:pPr>
    </w:p>
    <w:p w:rsidR="00B01DE6" w:rsidRPr="00A03BB8" w:rsidRDefault="00B01DE6" w:rsidP="00B01DE6">
      <w:pPr>
        <w:ind w:left="360"/>
        <w:rPr>
          <w:rFonts w:ascii="Times New Roman" w:hAnsi="Times New Roman" w:cs="Times New Roman"/>
          <w:b/>
          <w:sz w:val="28"/>
          <w:szCs w:val="28"/>
        </w:rPr>
      </w:pPr>
      <w:r w:rsidRPr="00A03BB8">
        <w:rPr>
          <w:rFonts w:ascii="Times New Roman" w:hAnsi="Times New Roman" w:cs="Times New Roman"/>
          <w:b/>
          <w:sz w:val="28"/>
          <w:szCs w:val="28"/>
        </w:rPr>
        <w:lastRenderedPageBreak/>
        <w:t>Стационарная помощь</w:t>
      </w:r>
    </w:p>
    <w:tbl>
      <w:tblPr>
        <w:tblStyle w:val="a3"/>
        <w:tblW w:w="4935" w:type="pct"/>
        <w:tblLayout w:type="fixed"/>
        <w:tblLook w:val="04A0" w:firstRow="1" w:lastRow="0" w:firstColumn="1" w:lastColumn="0" w:noHBand="0" w:noVBand="1"/>
      </w:tblPr>
      <w:tblGrid>
        <w:gridCol w:w="3036"/>
        <w:gridCol w:w="1333"/>
        <w:gridCol w:w="1731"/>
        <w:gridCol w:w="1946"/>
        <w:gridCol w:w="200"/>
        <w:gridCol w:w="835"/>
        <w:gridCol w:w="960"/>
        <w:gridCol w:w="960"/>
        <w:gridCol w:w="838"/>
        <w:gridCol w:w="823"/>
        <w:gridCol w:w="823"/>
        <w:gridCol w:w="823"/>
        <w:gridCol w:w="875"/>
      </w:tblGrid>
      <w:tr w:rsidR="00B01DE6" w:rsidTr="00DB448E">
        <w:trPr>
          <w:trHeight w:val="339"/>
        </w:trPr>
        <w:tc>
          <w:tcPr>
            <w:tcW w:w="1000" w:type="pct"/>
            <w:vMerge w:val="restar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Наименование целевого индикатора</w:t>
            </w:r>
          </w:p>
        </w:tc>
        <w:tc>
          <w:tcPr>
            <w:tcW w:w="439" w:type="pct"/>
            <w:vMerge w:val="restart"/>
          </w:tcPr>
          <w:p w:rsidR="00B01DE6" w:rsidRPr="00173E56" w:rsidRDefault="00B01DE6" w:rsidP="00DB448E">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Ед. измере-</w:t>
            </w:r>
          </w:p>
          <w:p w:rsidR="00B01DE6" w:rsidRPr="00173E56" w:rsidRDefault="00B01DE6" w:rsidP="00DB448E">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ния</w:t>
            </w:r>
          </w:p>
        </w:tc>
        <w:tc>
          <w:tcPr>
            <w:tcW w:w="570" w:type="pct"/>
            <w:vMerge w:val="restart"/>
          </w:tcPr>
          <w:p w:rsidR="00B01DE6" w:rsidRPr="00173E56" w:rsidRDefault="00B01DE6" w:rsidP="00DB448E">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Источник информации</w:t>
            </w:r>
          </w:p>
        </w:tc>
        <w:tc>
          <w:tcPr>
            <w:tcW w:w="707" w:type="pct"/>
            <w:gridSpan w:val="2"/>
            <w:vMerge w:val="restart"/>
          </w:tcPr>
          <w:p w:rsidR="00B01DE6" w:rsidRPr="00173E56" w:rsidRDefault="00B01DE6" w:rsidP="00DB448E">
            <w:pPr>
              <w:jc w:val="center"/>
              <w:rPr>
                <w:rFonts w:ascii="Times New Roman" w:hAnsi="Times New Roman" w:cs="Times New Roman"/>
                <w:b/>
                <w:color w:val="000000"/>
                <w:sz w:val="24"/>
                <w:szCs w:val="24"/>
              </w:rPr>
            </w:pPr>
            <w:r w:rsidRPr="00173E56">
              <w:rPr>
                <w:rFonts w:ascii="Times New Roman" w:hAnsi="Times New Roman" w:cs="Times New Roman"/>
                <w:b/>
                <w:color w:val="000000"/>
                <w:sz w:val="24"/>
                <w:szCs w:val="24"/>
              </w:rPr>
              <w:t>Ответственные</w:t>
            </w:r>
          </w:p>
        </w:tc>
        <w:tc>
          <w:tcPr>
            <w:tcW w:w="275" w:type="pct"/>
            <w:vMerge w:val="restart"/>
          </w:tcPr>
          <w:p w:rsidR="00B01DE6" w:rsidRDefault="00B01DE6" w:rsidP="00DB448E">
            <w:pPr>
              <w:jc w:val="center"/>
              <w:rPr>
                <w:rFonts w:ascii="Times New Roman" w:hAnsi="Times New Roman" w:cs="Times New Roman"/>
                <w:b/>
                <w:sz w:val="24"/>
                <w:szCs w:val="24"/>
              </w:rPr>
            </w:pPr>
            <w:r>
              <w:rPr>
                <w:rFonts w:ascii="Times New Roman" w:hAnsi="Times New Roman" w:cs="Times New Roman"/>
                <w:b/>
                <w:sz w:val="24"/>
                <w:szCs w:val="24"/>
              </w:rPr>
              <w:t>Факт 2015 года</w:t>
            </w:r>
          </w:p>
          <w:p w:rsidR="00B01DE6" w:rsidRDefault="00B01DE6" w:rsidP="00DB448E">
            <w:pPr>
              <w:jc w:val="center"/>
              <w:rPr>
                <w:rFonts w:ascii="Times New Roman" w:hAnsi="Times New Roman" w:cs="Times New Roman"/>
                <w:b/>
                <w:sz w:val="24"/>
                <w:szCs w:val="24"/>
              </w:rPr>
            </w:pPr>
          </w:p>
        </w:tc>
        <w:tc>
          <w:tcPr>
            <w:tcW w:w="316" w:type="pct"/>
            <w:vMerge w:val="restart"/>
          </w:tcPr>
          <w:p w:rsidR="00B01DE6" w:rsidRDefault="00B01DE6" w:rsidP="00DB448E">
            <w:pPr>
              <w:jc w:val="center"/>
              <w:rPr>
                <w:rFonts w:ascii="Times New Roman" w:hAnsi="Times New Roman" w:cs="Times New Roman"/>
                <w:b/>
                <w:sz w:val="24"/>
                <w:szCs w:val="24"/>
              </w:rPr>
            </w:pPr>
            <w:r>
              <w:rPr>
                <w:rFonts w:ascii="Times New Roman" w:hAnsi="Times New Roman" w:cs="Times New Roman"/>
                <w:b/>
                <w:sz w:val="24"/>
                <w:szCs w:val="24"/>
              </w:rPr>
              <w:t>Факт 2016 года</w:t>
            </w:r>
          </w:p>
          <w:p w:rsidR="00B01DE6" w:rsidRDefault="00B01DE6" w:rsidP="00DB448E">
            <w:pPr>
              <w:jc w:val="center"/>
              <w:rPr>
                <w:rFonts w:ascii="Times New Roman" w:hAnsi="Times New Roman" w:cs="Times New Roman"/>
                <w:b/>
                <w:sz w:val="24"/>
                <w:szCs w:val="24"/>
              </w:rPr>
            </w:pPr>
          </w:p>
        </w:tc>
        <w:tc>
          <w:tcPr>
            <w:tcW w:w="316" w:type="pct"/>
            <w:vMerge w:val="restart"/>
          </w:tcPr>
          <w:p w:rsidR="00B01DE6" w:rsidRDefault="00B01DE6" w:rsidP="00DB448E">
            <w:pPr>
              <w:jc w:val="center"/>
              <w:rPr>
                <w:rFonts w:ascii="Times New Roman" w:hAnsi="Times New Roman" w:cs="Times New Roman"/>
                <w:b/>
                <w:sz w:val="24"/>
                <w:szCs w:val="24"/>
              </w:rPr>
            </w:pPr>
            <w:r>
              <w:rPr>
                <w:rFonts w:ascii="Times New Roman" w:hAnsi="Times New Roman" w:cs="Times New Roman"/>
                <w:b/>
                <w:sz w:val="24"/>
                <w:szCs w:val="24"/>
              </w:rPr>
              <w:t>Факт 2017 года</w:t>
            </w:r>
          </w:p>
          <w:p w:rsidR="00B01DE6" w:rsidRPr="00173E56" w:rsidRDefault="00B01DE6" w:rsidP="00DB448E">
            <w:pPr>
              <w:jc w:val="center"/>
              <w:rPr>
                <w:rFonts w:ascii="Times New Roman" w:hAnsi="Times New Roman" w:cs="Times New Roman"/>
                <w:b/>
                <w:sz w:val="24"/>
                <w:szCs w:val="24"/>
              </w:rPr>
            </w:pPr>
          </w:p>
        </w:tc>
        <w:tc>
          <w:tcPr>
            <w:tcW w:w="1377" w:type="pct"/>
            <w:gridSpan w:val="5"/>
          </w:tcPr>
          <w:p w:rsidR="00B01DE6" w:rsidRPr="00173E56" w:rsidRDefault="00B01DE6" w:rsidP="00DB448E">
            <w:pPr>
              <w:jc w:val="center"/>
              <w:rPr>
                <w:rFonts w:ascii="Times New Roman" w:hAnsi="Times New Roman" w:cs="Times New Roman"/>
                <w:b/>
                <w:sz w:val="24"/>
                <w:szCs w:val="24"/>
              </w:rPr>
            </w:pPr>
            <w:r>
              <w:rPr>
                <w:rFonts w:ascii="Times New Roman" w:hAnsi="Times New Roman" w:cs="Times New Roman"/>
                <w:b/>
                <w:sz w:val="24"/>
                <w:szCs w:val="24"/>
              </w:rPr>
              <w:t>План (годы)</w:t>
            </w:r>
          </w:p>
        </w:tc>
      </w:tr>
      <w:tr w:rsidR="00B01DE6" w:rsidTr="00DB448E">
        <w:trPr>
          <w:trHeight w:val="339"/>
        </w:trPr>
        <w:tc>
          <w:tcPr>
            <w:tcW w:w="1000" w:type="pct"/>
            <w:vMerge/>
          </w:tcPr>
          <w:p w:rsidR="00B01DE6" w:rsidRPr="00173E56" w:rsidRDefault="00B01DE6" w:rsidP="00DB448E">
            <w:pPr>
              <w:jc w:val="center"/>
              <w:rPr>
                <w:rFonts w:ascii="Times New Roman" w:hAnsi="Times New Roman" w:cs="Times New Roman"/>
                <w:b/>
                <w:sz w:val="24"/>
                <w:szCs w:val="24"/>
              </w:rPr>
            </w:pPr>
          </w:p>
        </w:tc>
        <w:tc>
          <w:tcPr>
            <w:tcW w:w="439" w:type="pct"/>
            <w:vMerge/>
          </w:tcPr>
          <w:p w:rsidR="00B01DE6" w:rsidRPr="00173E56" w:rsidRDefault="00B01DE6" w:rsidP="00DB448E">
            <w:pPr>
              <w:jc w:val="center"/>
              <w:rPr>
                <w:rFonts w:ascii="Times New Roman" w:hAnsi="Times New Roman" w:cs="Times New Roman"/>
                <w:b/>
                <w:color w:val="000000"/>
                <w:sz w:val="24"/>
                <w:szCs w:val="24"/>
              </w:rPr>
            </w:pPr>
          </w:p>
        </w:tc>
        <w:tc>
          <w:tcPr>
            <w:tcW w:w="570" w:type="pct"/>
            <w:vMerge/>
          </w:tcPr>
          <w:p w:rsidR="00B01DE6" w:rsidRPr="00173E56" w:rsidRDefault="00B01DE6" w:rsidP="00DB448E">
            <w:pPr>
              <w:jc w:val="center"/>
              <w:rPr>
                <w:rFonts w:ascii="Times New Roman" w:hAnsi="Times New Roman" w:cs="Times New Roman"/>
                <w:b/>
                <w:color w:val="000000"/>
                <w:sz w:val="24"/>
                <w:szCs w:val="24"/>
              </w:rPr>
            </w:pPr>
          </w:p>
        </w:tc>
        <w:tc>
          <w:tcPr>
            <w:tcW w:w="707" w:type="pct"/>
            <w:gridSpan w:val="2"/>
            <w:vMerge/>
          </w:tcPr>
          <w:p w:rsidR="00B01DE6" w:rsidRPr="00173E56" w:rsidRDefault="00B01DE6" w:rsidP="00DB448E">
            <w:pPr>
              <w:jc w:val="center"/>
              <w:rPr>
                <w:rFonts w:ascii="Times New Roman" w:hAnsi="Times New Roman" w:cs="Times New Roman"/>
                <w:b/>
                <w:color w:val="000000"/>
                <w:sz w:val="24"/>
                <w:szCs w:val="24"/>
              </w:rPr>
            </w:pPr>
          </w:p>
        </w:tc>
        <w:tc>
          <w:tcPr>
            <w:tcW w:w="275" w:type="pct"/>
            <w:vMerge/>
          </w:tcPr>
          <w:p w:rsidR="00B01DE6" w:rsidRPr="00173E56" w:rsidRDefault="00B01DE6" w:rsidP="00DB448E">
            <w:pPr>
              <w:jc w:val="center"/>
              <w:rPr>
                <w:rFonts w:ascii="Times New Roman" w:hAnsi="Times New Roman" w:cs="Times New Roman"/>
                <w:b/>
                <w:sz w:val="24"/>
                <w:szCs w:val="24"/>
              </w:rPr>
            </w:pPr>
          </w:p>
        </w:tc>
        <w:tc>
          <w:tcPr>
            <w:tcW w:w="316" w:type="pct"/>
            <w:vMerge/>
          </w:tcPr>
          <w:p w:rsidR="00B01DE6" w:rsidRPr="00173E56" w:rsidRDefault="00B01DE6" w:rsidP="00DB448E">
            <w:pPr>
              <w:jc w:val="center"/>
              <w:rPr>
                <w:rFonts w:ascii="Times New Roman" w:hAnsi="Times New Roman" w:cs="Times New Roman"/>
                <w:b/>
                <w:sz w:val="24"/>
                <w:szCs w:val="24"/>
              </w:rPr>
            </w:pPr>
          </w:p>
        </w:tc>
        <w:tc>
          <w:tcPr>
            <w:tcW w:w="316" w:type="pct"/>
            <w:vMerge/>
          </w:tcPr>
          <w:p w:rsidR="00B01DE6" w:rsidRPr="00173E56" w:rsidRDefault="00B01DE6" w:rsidP="00DB448E">
            <w:pPr>
              <w:jc w:val="center"/>
              <w:rPr>
                <w:rFonts w:ascii="Times New Roman" w:hAnsi="Times New Roman" w:cs="Times New Roman"/>
                <w:b/>
                <w:sz w:val="24"/>
                <w:szCs w:val="24"/>
              </w:rPr>
            </w:pPr>
          </w:p>
        </w:tc>
        <w:tc>
          <w:tcPr>
            <w:tcW w:w="276" w:type="pc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2018</w:t>
            </w:r>
            <w:r>
              <w:rPr>
                <w:rFonts w:ascii="Times New Roman" w:hAnsi="Times New Roman" w:cs="Times New Roman"/>
                <w:b/>
                <w:sz w:val="24"/>
                <w:szCs w:val="24"/>
              </w:rPr>
              <w:t xml:space="preserve"> год</w:t>
            </w:r>
          </w:p>
        </w:tc>
        <w:tc>
          <w:tcPr>
            <w:tcW w:w="271" w:type="pc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2019</w:t>
            </w:r>
            <w:r>
              <w:rPr>
                <w:rFonts w:ascii="Times New Roman" w:hAnsi="Times New Roman" w:cs="Times New Roman"/>
                <w:b/>
                <w:sz w:val="24"/>
                <w:szCs w:val="24"/>
              </w:rPr>
              <w:t xml:space="preserve"> год</w:t>
            </w:r>
          </w:p>
        </w:tc>
        <w:tc>
          <w:tcPr>
            <w:tcW w:w="271" w:type="pc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2020</w:t>
            </w:r>
            <w:r>
              <w:rPr>
                <w:rFonts w:ascii="Times New Roman" w:hAnsi="Times New Roman" w:cs="Times New Roman"/>
                <w:b/>
                <w:sz w:val="24"/>
                <w:szCs w:val="24"/>
              </w:rPr>
              <w:t xml:space="preserve"> год</w:t>
            </w:r>
          </w:p>
        </w:tc>
        <w:tc>
          <w:tcPr>
            <w:tcW w:w="271" w:type="pc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2021</w:t>
            </w:r>
            <w:r>
              <w:rPr>
                <w:rFonts w:ascii="Times New Roman" w:hAnsi="Times New Roman" w:cs="Times New Roman"/>
                <w:b/>
                <w:sz w:val="24"/>
                <w:szCs w:val="24"/>
              </w:rPr>
              <w:t xml:space="preserve"> год</w:t>
            </w:r>
          </w:p>
        </w:tc>
        <w:tc>
          <w:tcPr>
            <w:tcW w:w="287" w:type="pct"/>
          </w:tcPr>
          <w:p w:rsidR="00B01DE6" w:rsidRPr="00173E56" w:rsidRDefault="00B01DE6" w:rsidP="00DB448E">
            <w:pPr>
              <w:jc w:val="center"/>
              <w:rPr>
                <w:rFonts w:ascii="Times New Roman" w:hAnsi="Times New Roman" w:cs="Times New Roman"/>
                <w:b/>
                <w:sz w:val="24"/>
                <w:szCs w:val="24"/>
              </w:rPr>
            </w:pPr>
            <w:r w:rsidRPr="00173E56">
              <w:rPr>
                <w:rFonts w:ascii="Times New Roman" w:hAnsi="Times New Roman" w:cs="Times New Roman"/>
                <w:b/>
                <w:sz w:val="24"/>
                <w:szCs w:val="24"/>
              </w:rPr>
              <w:t>2022</w:t>
            </w:r>
            <w:r>
              <w:rPr>
                <w:rFonts w:ascii="Times New Roman" w:hAnsi="Times New Roman" w:cs="Times New Roman"/>
                <w:b/>
                <w:sz w:val="24"/>
                <w:szCs w:val="24"/>
              </w:rPr>
              <w:t xml:space="preserve"> год</w:t>
            </w:r>
          </w:p>
        </w:tc>
      </w:tr>
      <w:tr w:rsidR="00B01DE6" w:rsidTr="00DB448E">
        <w:trPr>
          <w:trHeight w:val="339"/>
        </w:trPr>
        <w:tc>
          <w:tcPr>
            <w:tcW w:w="5000" w:type="pct"/>
            <w:gridSpan w:val="13"/>
          </w:tcPr>
          <w:p w:rsidR="00B01DE6" w:rsidRPr="00173E56" w:rsidRDefault="00B01DE6" w:rsidP="00DB448E">
            <w:pPr>
              <w:jc w:val="center"/>
              <w:rPr>
                <w:rFonts w:ascii="Times New Roman" w:hAnsi="Times New Roman" w:cs="Times New Roman"/>
                <w:b/>
                <w:sz w:val="24"/>
                <w:szCs w:val="24"/>
              </w:rPr>
            </w:pPr>
            <w:r>
              <w:rPr>
                <w:rFonts w:ascii="Times New Roman" w:hAnsi="Times New Roman" w:cs="Times New Roman"/>
                <w:b/>
                <w:sz w:val="24"/>
                <w:szCs w:val="24"/>
              </w:rPr>
              <w:t>Целевые индикаторы</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Уровень потребления стационарной помощи, финансируемой в рамках ГОБМП</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 xml:space="preserve">Стат. данные </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98,9</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102,7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105,4</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102,3</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102,3</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102,3</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102,3</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102,3</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Работа койки</w:t>
            </w:r>
          </w:p>
        </w:tc>
        <w:tc>
          <w:tcPr>
            <w:tcW w:w="439" w:type="pct"/>
          </w:tcPr>
          <w:p w:rsidR="00B01DE6" w:rsidRPr="005058B1" w:rsidRDefault="00B01DE6" w:rsidP="00DB448E">
            <w:pPr>
              <w:jc w:val="center"/>
              <w:rPr>
                <w:rFonts w:ascii="Times New Roman" w:hAnsi="Times New Roman" w:cs="Times New Roman"/>
                <w:sz w:val="24"/>
              </w:rPr>
            </w:pPr>
            <w:r>
              <w:rPr>
                <w:rFonts w:ascii="Times New Roman" w:hAnsi="Times New Roman" w:cs="Times New Roman"/>
                <w:sz w:val="24"/>
              </w:rPr>
              <w:t>дней</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265</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274</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280</w:t>
            </w:r>
          </w:p>
        </w:tc>
        <w:tc>
          <w:tcPr>
            <w:tcW w:w="276" w:type="pct"/>
          </w:tcPr>
          <w:p w:rsidR="00B01DE6" w:rsidRDefault="00B01DE6" w:rsidP="00DB448E">
            <w:pPr>
              <w:rPr>
                <w:rFonts w:ascii="Times New Roman" w:hAnsi="Times New Roman" w:cs="Times New Roman"/>
                <w:sz w:val="24"/>
              </w:rPr>
            </w:pPr>
            <w:r>
              <w:rPr>
                <w:rFonts w:ascii="Times New Roman" w:hAnsi="Times New Roman" w:cs="Times New Roman"/>
                <w:sz w:val="24"/>
              </w:rPr>
              <w:t>290</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295</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300</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305</w:t>
            </w:r>
          </w:p>
        </w:tc>
        <w:tc>
          <w:tcPr>
            <w:tcW w:w="287" w:type="pct"/>
          </w:tcPr>
          <w:p w:rsidR="00B01DE6" w:rsidRDefault="00B01DE6" w:rsidP="00DB448E">
            <w:pPr>
              <w:rPr>
                <w:rFonts w:ascii="Times New Roman" w:hAnsi="Times New Roman" w:cs="Times New Roman"/>
                <w:sz w:val="24"/>
              </w:rPr>
            </w:pPr>
            <w:r>
              <w:rPr>
                <w:rFonts w:ascii="Times New Roman" w:hAnsi="Times New Roman" w:cs="Times New Roman"/>
                <w:sz w:val="24"/>
              </w:rPr>
              <w:t>310</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Пропускная способность</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Pr="00D47A05" w:rsidRDefault="00B01DE6" w:rsidP="00DB448E">
            <w:pPr>
              <w:rPr>
                <w:rFonts w:ascii="Times New Roman" w:hAnsi="Times New Roman" w:cs="Times New Roman"/>
                <w:sz w:val="24"/>
              </w:rPr>
            </w:pPr>
            <w:r w:rsidRPr="00D47A05">
              <w:rPr>
                <w:rFonts w:ascii="Times New Roman" w:hAnsi="Times New Roman" w:cs="Times New Roman"/>
                <w:sz w:val="24"/>
              </w:rPr>
              <w:t>зам директора по лечебной работе</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82,7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85,7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82,3</w:t>
            </w:r>
          </w:p>
        </w:tc>
        <w:tc>
          <w:tcPr>
            <w:tcW w:w="276" w:type="pct"/>
          </w:tcPr>
          <w:p w:rsidR="00B01DE6" w:rsidRDefault="00B01DE6" w:rsidP="00DB448E">
            <w:pPr>
              <w:rPr>
                <w:rFonts w:ascii="Times New Roman" w:hAnsi="Times New Roman" w:cs="Times New Roman"/>
                <w:sz w:val="24"/>
              </w:rPr>
            </w:pPr>
            <w:r>
              <w:rPr>
                <w:rFonts w:ascii="Times New Roman" w:hAnsi="Times New Roman" w:cs="Times New Roman"/>
                <w:sz w:val="24"/>
              </w:rPr>
              <w:t>82,7</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83,1</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83,5</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83,9</w:t>
            </w:r>
          </w:p>
        </w:tc>
        <w:tc>
          <w:tcPr>
            <w:tcW w:w="287" w:type="pct"/>
          </w:tcPr>
          <w:p w:rsidR="00B01DE6" w:rsidRDefault="00B01DE6" w:rsidP="00DB448E">
            <w:pPr>
              <w:rPr>
                <w:rFonts w:ascii="Times New Roman" w:hAnsi="Times New Roman" w:cs="Times New Roman"/>
                <w:sz w:val="24"/>
              </w:rPr>
            </w:pPr>
            <w:r>
              <w:rPr>
                <w:rFonts w:ascii="Times New Roman" w:hAnsi="Times New Roman" w:cs="Times New Roman"/>
                <w:sz w:val="24"/>
              </w:rPr>
              <w:t>84,2</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Оборот койки</w:t>
            </w:r>
          </w:p>
        </w:tc>
        <w:tc>
          <w:tcPr>
            <w:tcW w:w="439" w:type="pct"/>
          </w:tcPr>
          <w:p w:rsidR="00B01DE6" w:rsidRPr="004518C5" w:rsidRDefault="00B01DE6" w:rsidP="00DB448E">
            <w:pPr>
              <w:jc w:val="center"/>
              <w:rPr>
                <w:rFonts w:ascii="Times New Roman" w:hAnsi="Times New Roman" w:cs="Times New Roman"/>
                <w:sz w:val="24"/>
              </w:rPr>
            </w:pPr>
            <w:r w:rsidRPr="002B1DC6">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37,7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39,6</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37,6</w:t>
            </w:r>
          </w:p>
        </w:tc>
        <w:tc>
          <w:tcPr>
            <w:tcW w:w="276" w:type="pct"/>
          </w:tcPr>
          <w:p w:rsidR="00B01DE6" w:rsidRDefault="00B01DE6" w:rsidP="00DB448E">
            <w:pPr>
              <w:rPr>
                <w:rFonts w:ascii="Times New Roman" w:hAnsi="Times New Roman" w:cs="Times New Roman"/>
                <w:sz w:val="24"/>
              </w:rPr>
            </w:pPr>
            <w:r>
              <w:rPr>
                <w:rFonts w:ascii="Times New Roman" w:hAnsi="Times New Roman" w:cs="Times New Roman"/>
                <w:sz w:val="24"/>
              </w:rPr>
              <w:t>37,7</w:t>
            </w:r>
          </w:p>
        </w:tc>
        <w:tc>
          <w:tcPr>
            <w:tcW w:w="271" w:type="pct"/>
          </w:tcPr>
          <w:p w:rsidR="00B01DE6" w:rsidRDefault="00B01DE6" w:rsidP="00DB448E">
            <w:r>
              <w:rPr>
                <w:rFonts w:ascii="Times New Roman" w:hAnsi="Times New Roman" w:cs="Times New Roman"/>
                <w:sz w:val="24"/>
              </w:rPr>
              <w:t>37,8</w:t>
            </w:r>
          </w:p>
        </w:tc>
        <w:tc>
          <w:tcPr>
            <w:tcW w:w="271" w:type="pct"/>
          </w:tcPr>
          <w:p w:rsidR="00B01DE6" w:rsidRDefault="00B01DE6" w:rsidP="00DB448E">
            <w:r w:rsidRPr="00EC1ED5">
              <w:rPr>
                <w:rFonts w:ascii="Times New Roman" w:hAnsi="Times New Roman" w:cs="Times New Roman"/>
                <w:sz w:val="24"/>
              </w:rPr>
              <w:t>37,</w:t>
            </w:r>
            <w:r>
              <w:rPr>
                <w:rFonts w:ascii="Times New Roman" w:hAnsi="Times New Roman" w:cs="Times New Roman"/>
                <w:sz w:val="24"/>
              </w:rPr>
              <w:t>9</w:t>
            </w:r>
          </w:p>
        </w:tc>
        <w:tc>
          <w:tcPr>
            <w:tcW w:w="271" w:type="pct"/>
          </w:tcPr>
          <w:p w:rsidR="00B01DE6" w:rsidRDefault="00B01DE6" w:rsidP="00DB448E">
            <w:r w:rsidRPr="00EC1ED5">
              <w:rPr>
                <w:rFonts w:ascii="Times New Roman" w:hAnsi="Times New Roman" w:cs="Times New Roman"/>
                <w:sz w:val="24"/>
              </w:rPr>
              <w:t>3</w:t>
            </w:r>
            <w:r>
              <w:rPr>
                <w:rFonts w:ascii="Times New Roman" w:hAnsi="Times New Roman" w:cs="Times New Roman"/>
                <w:sz w:val="24"/>
              </w:rPr>
              <w:t>8</w:t>
            </w:r>
            <w:r w:rsidRPr="00EC1ED5">
              <w:rPr>
                <w:rFonts w:ascii="Times New Roman" w:hAnsi="Times New Roman" w:cs="Times New Roman"/>
                <w:sz w:val="24"/>
              </w:rPr>
              <w:t>,</w:t>
            </w:r>
            <w:r>
              <w:rPr>
                <w:rFonts w:ascii="Times New Roman" w:hAnsi="Times New Roman" w:cs="Times New Roman"/>
                <w:sz w:val="24"/>
              </w:rPr>
              <w:t>1</w:t>
            </w:r>
          </w:p>
        </w:tc>
        <w:tc>
          <w:tcPr>
            <w:tcW w:w="287" w:type="pct"/>
          </w:tcPr>
          <w:p w:rsidR="00B01DE6" w:rsidRDefault="00B01DE6" w:rsidP="00DB448E">
            <w:r>
              <w:rPr>
                <w:rFonts w:ascii="Times New Roman" w:hAnsi="Times New Roman" w:cs="Times New Roman"/>
                <w:sz w:val="24"/>
              </w:rPr>
              <w:t>38</w:t>
            </w:r>
            <w:r w:rsidRPr="00EC1ED5">
              <w:rPr>
                <w:rFonts w:ascii="Times New Roman" w:hAnsi="Times New Roman" w:cs="Times New Roman"/>
                <w:sz w:val="24"/>
              </w:rPr>
              <w:t>,</w:t>
            </w:r>
            <w:r>
              <w:rPr>
                <w:rFonts w:ascii="Times New Roman" w:hAnsi="Times New Roman" w:cs="Times New Roman"/>
                <w:sz w:val="24"/>
              </w:rPr>
              <w:t>2</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Среднее пребывание на койке</w:t>
            </w:r>
          </w:p>
        </w:tc>
        <w:tc>
          <w:tcPr>
            <w:tcW w:w="439" w:type="pct"/>
          </w:tcPr>
          <w:p w:rsidR="00B01DE6" w:rsidRPr="005058B1" w:rsidRDefault="00B01DE6" w:rsidP="00DB448E">
            <w:pPr>
              <w:jc w:val="center"/>
              <w:rPr>
                <w:rFonts w:ascii="Times New Roman" w:hAnsi="Times New Roman" w:cs="Times New Roman"/>
                <w:sz w:val="24"/>
              </w:rPr>
            </w:pPr>
            <w:r>
              <w:rPr>
                <w:rFonts w:ascii="Times New Roman" w:hAnsi="Times New Roman" w:cs="Times New Roman"/>
                <w:sz w:val="24"/>
              </w:rPr>
              <w:t>дней</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7,0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6,9</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7,4</w:t>
            </w:r>
          </w:p>
        </w:tc>
        <w:tc>
          <w:tcPr>
            <w:tcW w:w="276" w:type="pct"/>
          </w:tcPr>
          <w:p w:rsidR="00B01DE6" w:rsidRDefault="00B01DE6" w:rsidP="00DB448E">
            <w:pPr>
              <w:rPr>
                <w:rFonts w:ascii="Times New Roman" w:hAnsi="Times New Roman" w:cs="Times New Roman"/>
                <w:sz w:val="24"/>
              </w:rPr>
            </w:pPr>
            <w:r>
              <w:rPr>
                <w:rFonts w:ascii="Times New Roman" w:hAnsi="Times New Roman" w:cs="Times New Roman"/>
                <w:sz w:val="24"/>
              </w:rPr>
              <w:t>7,5</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7,5</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7,7</w:t>
            </w:r>
          </w:p>
        </w:tc>
        <w:tc>
          <w:tcPr>
            <w:tcW w:w="271" w:type="pct"/>
          </w:tcPr>
          <w:p w:rsidR="00B01DE6" w:rsidRDefault="00B01DE6" w:rsidP="00DB448E">
            <w:pPr>
              <w:rPr>
                <w:rFonts w:ascii="Times New Roman" w:hAnsi="Times New Roman" w:cs="Times New Roman"/>
                <w:sz w:val="24"/>
              </w:rPr>
            </w:pPr>
            <w:r>
              <w:rPr>
                <w:rFonts w:ascii="Times New Roman" w:hAnsi="Times New Roman" w:cs="Times New Roman"/>
                <w:sz w:val="24"/>
              </w:rPr>
              <w:t>7,8</w:t>
            </w:r>
          </w:p>
        </w:tc>
        <w:tc>
          <w:tcPr>
            <w:tcW w:w="287" w:type="pct"/>
          </w:tcPr>
          <w:p w:rsidR="00B01DE6" w:rsidRDefault="00B01DE6" w:rsidP="00DB448E">
            <w:pPr>
              <w:rPr>
                <w:rFonts w:ascii="Times New Roman" w:hAnsi="Times New Roman" w:cs="Times New Roman"/>
                <w:sz w:val="24"/>
              </w:rPr>
            </w:pPr>
            <w:r>
              <w:rPr>
                <w:rFonts w:ascii="Times New Roman" w:hAnsi="Times New Roman" w:cs="Times New Roman"/>
                <w:sz w:val="24"/>
              </w:rPr>
              <w:t>7,8</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Летальность</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0,90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0,64</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0,5</w:t>
            </w:r>
          </w:p>
        </w:tc>
        <w:tc>
          <w:tcPr>
            <w:tcW w:w="276" w:type="pct"/>
          </w:tcPr>
          <w:p w:rsidR="00B01DE6" w:rsidRDefault="00B01DE6" w:rsidP="00DB448E">
            <w:pPr>
              <w:rPr>
                <w:rFonts w:ascii="Times New Roman" w:hAnsi="Times New Roman" w:cs="Times New Roman"/>
                <w:sz w:val="24"/>
              </w:rPr>
            </w:pPr>
            <w:r>
              <w:rPr>
                <w:rFonts w:ascii="Times New Roman" w:hAnsi="Times New Roman" w:cs="Times New Roman"/>
                <w:sz w:val="24"/>
              </w:rPr>
              <w:t>0,49</w:t>
            </w:r>
          </w:p>
        </w:tc>
        <w:tc>
          <w:tcPr>
            <w:tcW w:w="271" w:type="pct"/>
          </w:tcPr>
          <w:p w:rsidR="00B01DE6" w:rsidRDefault="00B01DE6" w:rsidP="00DB448E">
            <w:r>
              <w:rPr>
                <w:rFonts w:ascii="Times New Roman" w:hAnsi="Times New Roman" w:cs="Times New Roman"/>
                <w:sz w:val="24"/>
              </w:rPr>
              <w:t>0,48</w:t>
            </w:r>
          </w:p>
        </w:tc>
        <w:tc>
          <w:tcPr>
            <w:tcW w:w="271" w:type="pct"/>
          </w:tcPr>
          <w:p w:rsidR="00B01DE6" w:rsidRDefault="00B01DE6" w:rsidP="00DB448E">
            <w:r>
              <w:rPr>
                <w:rFonts w:ascii="Times New Roman" w:hAnsi="Times New Roman" w:cs="Times New Roman"/>
                <w:sz w:val="24"/>
              </w:rPr>
              <w:t>0,47</w:t>
            </w:r>
          </w:p>
        </w:tc>
        <w:tc>
          <w:tcPr>
            <w:tcW w:w="271" w:type="pct"/>
          </w:tcPr>
          <w:p w:rsidR="00B01DE6" w:rsidRDefault="00B01DE6" w:rsidP="00DB448E">
            <w:r>
              <w:rPr>
                <w:rFonts w:ascii="Times New Roman" w:hAnsi="Times New Roman" w:cs="Times New Roman"/>
                <w:sz w:val="24"/>
              </w:rPr>
              <w:t>0,46</w:t>
            </w:r>
          </w:p>
        </w:tc>
        <w:tc>
          <w:tcPr>
            <w:tcW w:w="287" w:type="pct"/>
          </w:tcPr>
          <w:p w:rsidR="00B01DE6" w:rsidRDefault="00B01DE6" w:rsidP="00DB448E">
            <w:pPr>
              <w:rPr>
                <w:rFonts w:ascii="Times New Roman" w:hAnsi="Times New Roman" w:cs="Times New Roman"/>
                <w:sz w:val="24"/>
              </w:rPr>
            </w:pPr>
            <w:r>
              <w:rPr>
                <w:rFonts w:ascii="Times New Roman" w:hAnsi="Times New Roman" w:cs="Times New Roman"/>
                <w:sz w:val="24"/>
              </w:rPr>
              <w:t>0,45</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Послеоперационная летальность</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0,71</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0,98</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0,97</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0,96</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0,95</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0,94</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0,93</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Удельный вес послеоперационных осложнений</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не выше 5%</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0,37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0,23</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0,22</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0,21</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0,20</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0,20</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Повышение процента плановой госпитализации</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22,3</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21,5</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24,5</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25,0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25,5</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26,0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26,5</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27,0</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Охват вакцинацией (БЦЖ, Гепатит В)</w:t>
            </w:r>
          </w:p>
        </w:tc>
        <w:tc>
          <w:tcPr>
            <w:tcW w:w="439" w:type="pct"/>
          </w:tcPr>
          <w:p w:rsidR="00B01DE6" w:rsidRPr="004518C5"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Pr>
                <w:rFonts w:ascii="Times New Roman" w:hAnsi="Times New Roman" w:cs="Times New Roman"/>
                <w:sz w:val="24"/>
              </w:rPr>
              <w:t>зам. директора по родовспоможению и детству</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90,4</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91,4</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92,3</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93,0</w:t>
            </w:r>
          </w:p>
        </w:tc>
        <w:tc>
          <w:tcPr>
            <w:tcW w:w="271" w:type="pct"/>
          </w:tcPr>
          <w:p w:rsidR="00B01DE6" w:rsidRDefault="00B01DE6" w:rsidP="00DB448E">
            <w:pPr>
              <w:jc w:val="center"/>
            </w:pPr>
            <w:r>
              <w:rPr>
                <w:rFonts w:ascii="Times New Roman" w:hAnsi="Times New Roman" w:cs="Times New Roman"/>
                <w:sz w:val="24"/>
                <w:szCs w:val="24"/>
              </w:rPr>
              <w:t>94,0</w:t>
            </w:r>
          </w:p>
        </w:tc>
        <w:tc>
          <w:tcPr>
            <w:tcW w:w="271" w:type="pct"/>
          </w:tcPr>
          <w:p w:rsidR="00B01DE6" w:rsidRDefault="00B01DE6" w:rsidP="00DB448E">
            <w:pPr>
              <w:jc w:val="center"/>
            </w:pPr>
            <w:r>
              <w:rPr>
                <w:rFonts w:ascii="Times New Roman" w:hAnsi="Times New Roman" w:cs="Times New Roman"/>
                <w:sz w:val="24"/>
                <w:szCs w:val="24"/>
              </w:rPr>
              <w:t>95,0</w:t>
            </w:r>
          </w:p>
        </w:tc>
        <w:tc>
          <w:tcPr>
            <w:tcW w:w="271" w:type="pct"/>
          </w:tcPr>
          <w:p w:rsidR="00B01DE6" w:rsidRDefault="00B01DE6" w:rsidP="00DB448E">
            <w:pPr>
              <w:jc w:val="center"/>
            </w:pPr>
            <w:r>
              <w:rPr>
                <w:rFonts w:ascii="Times New Roman" w:hAnsi="Times New Roman" w:cs="Times New Roman"/>
                <w:sz w:val="24"/>
                <w:szCs w:val="24"/>
              </w:rPr>
              <w:t>96,0</w:t>
            </w:r>
          </w:p>
        </w:tc>
        <w:tc>
          <w:tcPr>
            <w:tcW w:w="287" w:type="pct"/>
          </w:tcPr>
          <w:p w:rsidR="00B01DE6" w:rsidRDefault="00B01DE6" w:rsidP="00DB448E">
            <w:pPr>
              <w:jc w:val="center"/>
            </w:pPr>
            <w:r>
              <w:rPr>
                <w:rFonts w:ascii="Times New Roman" w:hAnsi="Times New Roman" w:cs="Times New Roman"/>
                <w:sz w:val="24"/>
                <w:szCs w:val="24"/>
              </w:rPr>
              <w:t>97,0</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 xml:space="preserve">Снижение показателя интранатальной гибели плода путем </w:t>
            </w:r>
            <w:r>
              <w:rPr>
                <w:rFonts w:ascii="Times New Roman" w:hAnsi="Times New Roman" w:cs="Times New Roman"/>
                <w:sz w:val="24"/>
                <w:szCs w:val="24"/>
              </w:rPr>
              <w:lastRenderedPageBreak/>
              <w:t>совершенствования мониторинга состояния плода в</w:t>
            </w:r>
          </w:p>
          <w:p w:rsidR="00B01DE6" w:rsidRDefault="00B01DE6" w:rsidP="00DB448E">
            <w:pPr>
              <w:pStyle w:val="a4"/>
              <w:numPr>
                <w:ilvl w:val="0"/>
                <w:numId w:val="19"/>
              </w:numPr>
              <w:tabs>
                <w:tab w:val="left" w:pos="142"/>
              </w:tabs>
              <w:ind w:left="0" w:firstLine="0"/>
              <w:rPr>
                <w:rFonts w:ascii="Times New Roman" w:hAnsi="Times New Roman" w:cs="Times New Roman"/>
                <w:sz w:val="24"/>
                <w:szCs w:val="24"/>
              </w:rPr>
            </w:pPr>
            <w:r w:rsidRPr="0028351C">
              <w:rPr>
                <w:rFonts w:ascii="Times New Roman" w:hAnsi="Times New Roman" w:cs="Times New Roman"/>
                <w:sz w:val="24"/>
                <w:szCs w:val="24"/>
              </w:rPr>
              <w:t>антенатальном периоде</w:t>
            </w:r>
          </w:p>
          <w:p w:rsidR="00B01DE6" w:rsidRPr="0028351C" w:rsidRDefault="00B01DE6" w:rsidP="00DB448E">
            <w:pPr>
              <w:pStyle w:val="a4"/>
              <w:numPr>
                <w:ilvl w:val="0"/>
                <w:numId w:val="19"/>
              </w:numPr>
              <w:tabs>
                <w:tab w:val="left" w:pos="142"/>
              </w:tabs>
              <w:ind w:left="0" w:firstLine="0"/>
              <w:rPr>
                <w:rFonts w:ascii="Times New Roman" w:hAnsi="Times New Roman" w:cs="Times New Roman"/>
                <w:sz w:val="24"/>
                <w:szCs w:val="24"/>
              </w:rPr>
            </w:pPr>
            <w:r w:rsidRPr="0028351C">
              <w:rPr>
                <w:rFonts w:ascii="Times New Roman" w:hAnsi="Times New Roman" w:cs="Times New Roman"/>
                <w:sz w:val="24"/>
                <w:szCs w:val="24"/>
              </w:rPr>
              <w:t>интранатальномпериоде</w:t>
            </w:r>
          </w:p>
        </w:tc>
        <w:tc>
          <w:tcPr>
            <w:tcW w:w="439" w:type="pct"/>
          </w:tcPr>
          <w:p w:rsidR="00B01DE6" w:rsidRPr="005058B1" w:rsidRDefault="00B01DE6" w:rsidP="00DB448E">
            <w:pPr>
              <w:jc w:val="center"/>
              <w:rPr>
                <w:rFonts w:ascii="Times New Roman" w:hAnsi="Times New Roman" w:cs="Times New Roman"/>
                <w:sz w:val="24"/>
              </w:rPr>
            </w:pPr>
            <w:r>
              <w:rPr>
                <w:rFonts w:ascii="Times New Roman" w:hAnsi="Times New Roman" w:cs="Times New Roman"/>
                <w:sz w:val="24"/>
              </w:rPr>
              <w:lastRenderedPageBreak/>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Pr>
                <w:rFonts w:ascii="Times New Roman" w:hAnsi="Times New Roman" w:cs="Times New Roman"/>
                <w:sz w:val="24"/>
              </w:rPr>
              <w:t>зам. директора по родовспоможению и детству</w:t>
            </w:r>
          </w:p>
        </w:tc>
        <w:tc>
          <w:tcPr>
            <w:tcW w:w="275"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276"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0</w:t>
            </w:r>
          </w:p>
        </w:tc>
        <w:tc>
          <w:tcPr>
            <w:tcW w:w="271"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0</w:t>
            </w:r>
          </w:p>
        </w:tc>
        <w:tc>
          <w:tcPr>
            <w:tcW w:w="271"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0</w:t>
            </w:r>
          </w:p>
        </w:tc>
        <w:tc>
          <w:tcPr>
            <w:tcW w:w="271"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0</w:t>
            </w:r>
          </w:p>
        </w:tc>
        <w:tc>
          <w:tcPr>
            <w:tcW w:w="287" w:type="pct"/>
          </w:tcPr>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p>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p w:rsidR="00B01DE6" w:rsidRDefault="00B01DE6" w:rsidP="00DB448E">
            <w:pPr>
              <w:jc w:val="center"/>
              <w:rPr>
                <w:rFonts w:ascii="Times New Roman" w:hAnsi="Times New Roman" w:cs="Times New Roman"/>
                <w:sz w:val="24"/>
              </w:rPr>
            </w:pPr>
            <w:r>
              <w:rPr>
                <w:rFonts w:ascii="Times New Roman" w:hAnsi="Times New Roman" w:cs="Times New Roman"/>
                <w:sz w:val="24"/>
                <w:szCs w:val="24"/>
              </w:rPr>
              <w:t>0</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lastRenderedPageBreak/>
              <w:t>Показатель расхождения основного клинического и патологоанатомического диагнозов</w:t>
            </w:r>
          </w:p>
        </w:tc>
        <w:tc>
          <w:tcPr>
            <w:tcW w:w="439" w:type="pct"/>
          </w:tcPr>
          <w:p w:rsidR="00B01DE6" w:rsidRPr="005058B1" w:rsidRDefault="00B01DE6" w:rsidP="00DB448E">
            <w:pPr>
              <w:jc w:val="center"/>
              <w:rPr>
                <w:rFonts w:ascii="Times New Roman" w:hAnsi="Times New Roman" w:cs="Times New Roman"/>
                <w:sz w:val="24"/>
              </w:rPr>
            </w:pPr>
            <w:r>
              <w:rPr>
                <w:rFonts w:ascii="Times New Roman" w:hAnsi="Times New Roman" w:cs="Times New Roman"/>
                <w:sz w:val="24"/>
              </w:rPr>
              <w:t>100% отсутствие</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зам директора по лечебной работе</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c>
          <w:tcPr>
            <w:tcW w:w="271" w:type="pct"/>
          </w:tcPr>
          <w:p w:rsidR="00B01DE6" w:rsidRDefault="00B01DE6" w:rsidP="00DB448E">
            <w:pPr>
              <w:jc w:val="center"/>
            </w:pPr>
            <w:r>
              <w:t>0</w:t>
            </w:r>
          </w:p>
        </w:tc>
        <w:tc>
          <w:tcPr>
            <w:tcW w:w="271" w:type="pct"/>
          </w:tcPr>
          <w:p w:rsidR="00B01DE6" w:rsidRDefault="00B01DE6" w:rsidP="00DB448E">
            <w:pPr>
              <w:jc w:val="center"/>
            </w:pPr>
            <w:r>
              <w:t>0</w:t>
            </w:r>
          </w:p>
        </w:tc>
        <w:tc>
          <w:tcPr>
            <w:tcW w:w="271" w:type="pct"/>
          </w:tcPr>
          <w:p w:rsidR="00B01DE6" w:rsidRDefault="00B01DE6" w:rsidP="00DB448E">
            <w:pPr>
              <w:jc w:val="center"/>
            </w:pPr>
            <w:r>
              <w:t>0</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Показатель дооперационного пребывания при госпитализации</w:t>
            </w:r>
          </w:p>
        </w:tc>
        <w:tc>
          <w:tcPr>
            <w:tcW w:w="439" w:type="pct"/>
          </w:tcPr>
          <w:p w:rsidR="00B01DE6" w:rsidRPr="004518C5" w:rsidRDefault="00B01DE6" w:rsidP="00DB448E">
            <w:pPr>
              <w:jc w:val="center"/>
              <w:rPr>
                <w:rFonts w:ascii="Times New Roman" w:hAnsi="Times New Roman" w:cs="Times New Roman"/>
                <w:sz w:val="24"/>
              </w:rPr>
            </w:pPr>
            <w:r>
              <w:rPr>
                <w:rFonts w:ascii="Times New Roman" w:hAnsi="Times New Roman" w:cs="Times New Roman"/>
                <w:sz w:val="24"/>
              </w:rPr>
              <w:t>дни</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зам директора по лечебной работе</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0,66 дня</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0,54 дня</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0,42 дня</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0,54 дня</w:t>
            </w:r>
          </w:p>
        </w:tc>
        <w:tc>
          <w:tcPr>
            <w:tcW w:w="271" w:type="pct"/>
          </w:tcPr>
          <w:p w:rsidR="00B01DE6" w:rsidRDefault="00B01DE6" w:rsidP="00DB448E">
            <w:pPr>
              <w:jc w:val="center"/>
            </w:pPr>
            <w:r>
              <w:rPr>
                <w:rFonts w:ascii="Times New Roman" w:hAnsi="Times New Roman" w:cs="Times New Roman"/>
                <w:sz w:val="24"/>
              </w:rPr>
              <w:t>0,54 дня</w:t>
            </w:r>
          </w:p>
        </w:tc>
        <w:tc>
          <w:tcPr>
            <w:tcW w:w="271" w:type="pct"/>
          </w:tcPr>
          <w:p w:rsidR="00B01DE6" w:rsidRDefault="00B01DE6" w:rsidP="00DB448E">
            <w:pPr>
              <w:jc w:val="center"/>
            </w:pPr>
            <w:r>
              <w:rPr>
                <w:rFonts w:ascii="Times New Roman" w:hAnsi="Times New Roman" w:cs="Times New Roman"/>
                <w:sz w:val="24"/>
              </w:rPr>
              <w:t>0,54 дня</w:t>
            </w:r>
          </w:p>
        </w:tc>
        <w:tc>
          <w:tcPr>
            <w:tcW w:w="271" w:type="pct"/>
          </w:tcPr>
          <w:p w:rsidR="00B01DE6" w:rsidRDefault="00B01DE6" w:rsidP="00DB448E">
            <w:pPr>
              <w:jc w:val="center"/>
            </w:pPr>
            <w:r>
              <w:rPr>
                <w:rFonts w:ascii="Times New Roman" w:hAnsi="Times New Roman" w:cs="Times New Roman"/>
                <w:sz w:val="24"/>
              </w:rPr>
              <w:t>0,54 дня</w:t>
            </w:r>
          </w:p>
        </w:tc>
        <w:tc>
          <w:tcPr>
            <w:tcW w:w="287" w:type="pct"/>
          </w:tcPr>
          <w:p w:rsidR="00B01DE6" w:rsidRDefault="00B01DE6" w:rsidP="00DB448E">
            <w:pPr>
              <w:jc w:val="center"/>
            </w:pPr>
            <w:r>
              <w:rPr>
                <w:rFonts w:ascii="Times New Roman" w:hAnsi="Times New Roman" w:cs="Times New Roman"/>
                <w:sz w:val="24"/>
              </w:rPr>
              <w:t>0,54 дня</w:t>
            </w:r>
          </w:p>
        </w:tc>
      </w:tr>
      <w:tr w:rsidR="00B01DE6" w:rsidTr="00DB448E">
        <w:trPr>
          <w:trHeight w:val="339"/>
        </w:trPr>
        <w:tc>
          <w:tcPr>
            <w:tcW w:w="1000" w:type="pct"/>
          </w:tcPr>
          <w:p w:rsidR="00B01DE6" w:rsidRPr="0050103F" w:rsidRDefault="00B01DE6" w:rsidP="00DB448E">
            <w:pPr>
              <w:rPr>
                <w:rFonts w:ascii="Times New Roman" w:hAnsi="Times New Roman" w:cs="Times New Roman"/>
                <w:sz w:val="24"/>
                <w:szCs w:val="24"/>
              </w:rPr>
            </w:pPr>
            <w:r>
              <w:rPr>
                <w:rFonts w:ascii="Times New Roman" w:hAnsi="Times New Roman" w:cs="Times New Roman"/>
                <w:sz w:val="24"/>
                <w:szCs w:val="24"/>
              </w:rPr>
              <w:t>Показатель повторного незапланированного поступления в течение месяца по поводу одного и того же заболевания</w:t>
            </w:r>
          </w:p>
        </w:tc>
        <w:tc>
          <w:tcPr>
            <w:tcW w:w="439" w:type="pct"/>
          </w:tcPr>
          <w:p w:rsidR="00B01DE6" w:rsidRPr="005058B1" w:rsidRDefault="00B01DE6" w:rsidP="00DB448E">
            <w:pPr>
              <w:jc w:val="center"/>
              <w:rPr>
                <w:rFonts w:ascii="Times New Roman" w:hAnsi="Times New Roman" w:cs="Times New Roman"/>
                <w:sz w:val="24"/>
              </w:rPr>
            </w:pPr>
            <w:r>
              <w:rPr>
                <w:rFonts w:ascii="Times New Roman" w:hAnsi="Times New Roman" w:cs="Times New Roman"/>
                <w:sz w:val="24"/>
              </w:rPr>
              <w:t>100% отсутствие</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707" w:type="pct"/>
            <w:gridSpan w:val="2"/>
          </w:tcPr>
          <w:p w:rsidR="00B01DE6" w:rsidRDefault="00B01DE6" w:rsidP="00DB448E">
            <w:r w:rsidRPr="00D47A05">
              <w:rPr>
                <w:rFonts w:ascii="Times New Roman" w:hAnsi="Times New Roman" w:cs="Times New Roman"/>
                <w:sz w:val="24"/>
              </w:rPr>
              <w:t>зам</w:t>
            </w:r>
            <w:r>
              <w:rPr>
                <w:rFonts w:ascii="Times New Roman" w:hAnsi="Times New Roman" w:cs="Times New Roman"/>
                <w:sz w:val="24"/>
              </w:rPr>
              <w:t>.</w:t>
            </w:r>
            <w:r w:rsidRPr="00D47A05">
              <w:rPr>
                <w:rFonts w:ascii="Times New Roman" w:hAnsi="Times New Roman" w:cs="Times New Roman"/>
                <w:sz w:val="24"/>
              </w:rPr>
              <w:t xml:space="preserve"> директора по лечебной работе</w:t>
            </w:r>
          </w:p>
        </w:tc>
        <w:tc>
          <w:tcPr>
            <w:tcW w:w="275"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tcPr>
          <w:p w:rsidR="00B01DE6" w:rsidRPr="0050103F" w:rsidRDefault="00B01DE6" w:rsidP="00DB448E">
            <w:pPr>
              <w:jc w:val="center"/>
              <w:rPr>
                <w:rFonts w:ascii="Times New Roman" w:hAnsi="Times New Roman" w:cs="Times New Roman"/>
                <w:sz w:val="24"/>
                <w:szCs w:val="24"/>
              </w:rPr>
            </w:pPr>
            <w:r>
              <w:rPr>
                <w:rFonts w:ascii="Times New Roman" w:hAnsi="Times New Roman" w:cs="Times New Roman"/>
                <w:sz w:val="24"/>
                <w:szCs w:val="24"/>
              </w:rPr>
              <w:t>0</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0</w:t>
            </w:r>
          </w:p>
        </w:tc>
      </w:tr>
      <w:tr w:rsidR="00B01DE6" w:rsidTr="00DB448E">
        <w:trPr>
          <w:trHeight w:val="339"/>
        </w:trPr>
        <w:tc>
          <w:tcPr>
            <w:tcW w:w="5000" w:type="pct"/>
            <w:gridSpan w:val="13"/>
          </w:tcPr>
          <w:p w:rsidR="00B01DE6" w:rsidRPr="00A65E3B" w:rsidRDefault="00B01DE6" w:rsidP="00DB448E">
            <w:pPr>
              <w:jc w:val="center"/>
              <w:rPr>
                <w:rFonts w:ascii="Times New Roman" w:hAnsi="Times New Roman" w:cs="Times New Roman"/>
                <w:b/>
                <w:sz w:val="24"/>
              </w:rPr>
            </w:pPr>
            <w:r w:rsidRPr="00A65E3B">
              <w:rPr>
                <w:rFonts w:ascii="Times New Roman" w:hAnsi="Times New Roman" w:cs="Times New Roman"/>
                <w:b/>
                <w:sz w:val="24"/>
              </w:rPr>
              <w:t>Задачи</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Доля  умерших от ХНЗ в  структуре общей  летальности</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641" w:type="pct"/>
          </w:tcPr>
          <w:p w:rsidR="00B01DE6" w:rsidRDefault="00B01DE6" w:rsidP="00DB448E">
            <w:r w:rsidRPr="00D47A05">
              <w:rPr>
                <w:rFonts w:ascii="Times New Roman" w:hAnsi="Times New Roman" w:cs="Times New Roman"/>
                <w:sz w:val="24"/>
              </w:rPr>
              <w:t>зам директора по лечебной работе</w:t>
            </w:r>
          </w:p>
        </w:tc>
        <w:tc>
          <w:tcPr>
            <w:tcW w:w="341" w:type="pct"/>
            <w:gridSpan w:val="2"/>
          </w:tcPr>
          <w:p w:rsidR="00B01DE6" w:rsidRPr="00597819" w:rsidRDefault="00B01DE6" w:rsidP="00DB448E">
            <w:pPr>
              <w:jc w:val="center"/>
              <w:rPr>
                <w:rFonts w:ascii="Times New Roman" w:hAnsi="Times New Roman" w:cs="Times New Roman"/>
                <w:sz w:val="24"/>
                <w:szCs w:val="24"/>
              </w:rPr>
            </w:pPr>
            <w:r w:rsidRPr="00597819">
              <w:rPr>
                <w:rFonts w:ascii="Times New Roman" w:hAnsi="Times New Roman" w:cs="Times New Roman"/>
                <w:sz w:val="24"/>
                <w:szCs w:val="24"/>
              </w:rPr>
              <w:t>73,5</w:t>
            </w:r>
          </w:p>
        </w:tc>
        <w:tc>
          <w:tcPr>
            <w:tcW w:w="316" w:type="pct"/>
          </w:tcPr>
          <w:p w:rsidR="00B01DE6" w:rsidRPr="00597819" w:rsidRDefault="00B01DE6" w:rsidP="00DB448E">
            <w:pPr>
              <w:jc w:val="center"/>
              <w:rPr>
                <w:rFonts w:ascii="Times New Roman" w:hAnsi="Times New Roman" w:cs="Times New Roman"/>
                <w:sz w:val="24"/>
                <w:szCs w:val="24"/>
              </w:rPr>
            </w:pPr>
            <w:r w:rsidRPr="00597819">
              <w:rPr>
                <w:rFonts w:ascii="Times New Roman" w:hAnsi="Times New Roman" w:cs="Times New Roman"/>
                <w:sz w:val="24"/>
                <w:szCs w:val="24"/>
              </w:rPr>
              <w:t>83,3</w:t>
            </w:r>
          </w:p>
        </w:tc>
        <w:tc>
          <w:tcPr>
            <w:tcW w:w="316" w:type="pct"/>
          </w:tcPr>
          <w:p w:rsidR="00B01DE6" w:rsidRPr="00597819" w:rsidRDefault="00B01DE6" w:rsidP="00DB448E">
            <w:pPr>
              <w:jc w:val="center"/>
              <w:rPr>
                <w:rFonts w:ascii="Times New Roman" w:hAnsi="Times New Roman" w:cs="Times New Roman"/>
                <w:sz w:val="24"/>
                <w:szCs w:val="24"/>
              </w:rPr>
            </w:pPr>
            <w:r w:rsidRPr="00597819">
              <w:rPr>
                <w:rFonts w:ascii="Times New Roman" w:hAnsi="Times New Roman" w:cs="Times New Roman"/>
                <w:sz w:val="24"/>
                <w:szCs w:val="24"/>
              </w:rPr>
              <w:t>50</w:t>
            </w:r>
          </w:p>
        </w:tc>
        <w:tc>
          <w:tcPr>
            <w:tcW w:w="276" w:type="pct"/>
          </w:tcPr>
          <w:p w:rsidR="00B01DE6" w:rsidRPr="00597819" w:rsidRDefault="00B01DE6" w:rsidP="00DB448E">
            <w:pPr>
              <w:rPr>
                <w:rFonts w:ascii="Times New Roman" w:hAnsi="Times New Roman" w:cs="Times New Roman"/>
                <w:sz w:val="24"/>
                <w:szCs w:val="24"/>
              </w:rPr>
            </w:pPr>
            <w:r w:rsidRPr="00597819">
              <w:rPr>
                <w:rFonts w:ascii="Times New Roman" w:hAnsi="Times New Roman" w:cs="Times New Roman"/>
                <w:sz w:val="24"/>
                <w:szCs w:val="24"/>
              </w:rPr>
              <w:t>49,8</w:t>
            </w:r>
          </w:p>
        </w:tc>
        <w:tc>
          <w:tcPr>
            <w:tcW w:w="271" w:type="pct"/>
          </w:tcPr>
          <w:p w:rsidR="00B01DE6" w:rsidRPr="00597819" w:rsidRDefault="00B01DE6" w:rsidP="00DB448E">
            <w:pPr>
              <w:rPr>
                <w:rFonts w:ascii="Times New Roman" w:hAnsi="Times New Roman" w:cs="Times New Roman"/>
                <w:sz w:val="24"/>
                <w:szCs w:val="24"/>
              </w:rPr>
            </w:pPr>
            <w:r w:rsidRPr="00597819">
              <w:rPr>
                <w:rFonts w:ascii="Times New Roman" w:hAnsi="Times New Roman" w:cs="Times New Roman"/>
                <w:sz w:val="24"/>
                <w:szCs w:val="24"/>
              </w:rPr>
              <w:t>49,6</w:t>
            </w:r>
          </w:p>
        </w:tc>
        <w:tc>
          <w:tcPr>
            <w:tcW w:w="271" w:type="pct"/>
          </w:tcPr>
          <w:p w:rsidR="00B01DE6" w:rsidRPr="00597819" w:rsidRDefault="00B01DE6" w:rsidP="00DB448E">
            <w:pPr>
              <w:rPr>
                <w:rFonts w:ascii="Times New Roman" w:hAnsi="Times New Roman" w:cs="Times New Roman"/>
                <w:sz w:val="24"/>
                <w:szCs w:val="24"/>
              </w:rPr>
            </w:pPr>
            <w:r w:rsidRPr="00597819">
              <w:rPr>
                <w:rFonts w:ascii="Times New Roman" w:hAnsi="Times New Roman" w:cs="Times New Roman"/>
                <w:sz w:val="24"/>
                <w:szCs w:val="24"/>
              </w:rPr>
              <w:t>49,4</w:t>
            </w:r>
          </w:p>
        </w:tc>
        <w:tc>
          <w:tcPr>
            <w:tcW w:w="271" w:type="pct"/>
          </w:tcPr>
          <w:p w:rsidR="00B01DE6" w:rsidRPr="00597819" w:rsidRDefault="00B01DE6" w:rsidP="00DB448E">
            <w:pPr>
              <w:rPr>
                <w:rFonts w:ascii="Times New Roman" w:hAnsi="Times New Roman" w:cs="Times New Roman"/>
                <w:sz w:val="24"/>
                <w:szCs w:val="24"/>
              </w:rPr>
            </w:pPr>
            <w:r w:rsidRPr="00597819">
              <w:rPr>
                <w:rFonts w:ascii="Times New Roman" w:hAnsi="Times New Roman" w:cs="Times New Roman"/>
                <w:sz w:val="24"/>
                <w:szCs w:val="24"/>
              </w:rPr>
              <w:t>49,2</w:t>
            </w:r>
          </w:p>
        </w:tc>
        <w:tc>
          <w:tcPr>
            <w:tcW w:w="287" w:type="pct"/>
          </w:tcPr>
          <w:p w:rsidR="00B01DE6" w:rsidRPr="00597819" w:rsidRDefault="00B01DE6" w:rsidP="00DB448E">
            <w:pPr>
              <w:rPr>
                <w:rFonts w:ascii="Times New Roman" w:hAnsi="Times New Roman" w:cs="Times New Roman"/>
                <w:sz w:val="24"/>
                <w:szCs w:val="24"/>
              </w:rPr>
            </w:pPr>
            <w:r w:rsidRPr="00597819">
              <w:rPr>
                <w:rFonts w:ascii="Times New Roman" w:hAnsi="Times New Roman" w:cs="Times New Roman"/>
                <w:sz w:val="24"/>
                <w:szCs w:val="24"/>
              </w:rPr>
              <w:t>49</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Увеличение  плановой  госпитализации  при ХНЗ</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Pr="004518C5"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641" w:type="pct"/>
          </w:tcPr>
          <w:p w:rsidR="00B01DE6" w:rsidRDefault="00B01DE6" w:rsidP="00DB448E">
            <w:r w:rsidRPr="00D47A05">
              <w:rPr>
                <w:rFonts w:ascii="Times New Roman" w:hAnsi="Times New Roman" w:cs="Times New Roman"/>
                <w:sz w:val="24"/>
              </w:rPr>
              <w:t>зам директора по лечебной работе</w:t>
            </w:r>
          </w:p>
        </w:tc>
        <w:tc>
          <w:tcPr>
            <w:tcW w:w="341" w:type="pct"/>
            <w:gridSpan w:val="2"/>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15,7</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16,1</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14,4</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15,2</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16,2</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17,2</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18,2</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19,2</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Количество пролеченных пациентов в круглосуточном стационаре</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Случай</w:t>
            </w:r>
          </w:p>
        </w:tc>
        <w:tc>
          <w:tcPr>
            <w:tcW w:w="570" w:type="pct"/>
          </w:tcPr>
          <w:p w:rsidR="00B01DE6"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641" w:type="pct"/>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341" w:type="pct"/>
            <w:gridSpan w:val="2"/>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2676</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2814</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2668</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2745</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2752</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2766</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2776</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2796</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Количество койко-дней</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Койко-дни</w:t>
            </w:r>
          </w:p>
        </w:tc>
        <w:tc>
          <w:tcPr>
            <w:tcW w:w="570" w:type="pct"/>
          </w:tcPr>
          <w:p w:rsidR="00B01DE6" w:rsidRDefault="00B01DE6" w:rsidP="00DB448E">
            <w:pPr>
              <w:rPr>
                <w:rFonts w:ascii="Times New Roman" w:hAnsi="Times New Roman" w:cs="Times New Roman"/>
                <w:sz w:val="24"/>
              </w:rPr>
            </w:pPr>
            <w:r>
              <w:rPr>
                <w:rFonts w:ascii="Times New Roman" w:hAnsi="Times New Roman" w:cs="Times New Roman"/>
                <w:sz w:val="24"/>
              </w:rPr>
              <w:t>Стат. данные</w:t>
            </w:r>
          </w:p>
        </w:tc>
        <w:tc>
          <w:tcPr>
            <w:tcW w:w="641" w:type="pct"/>
          </w:tcPr>
          <w:p w:rsidR="00B01DE6" w:rsidRDefault="00B01DE6" w:rsidP="00DB448E">
            <w:r w:rsidRPr="00D47A05">
              <w:rPr>
                <w:rFonts w:ascii="Times New Roman" w:hAnsi="Times New Roman" w:cs="Times New Roman"/>
                <w:sz w:val="24"/>
              </w:rPr>
              <w:t xml:space="preserve">зам директора по лечебной работе </w:t>
            </w:r>
          </w:p>
        </w:tc>
        <w:tc>
          <w:tcPr>
            <w:tcW w:w="341" w:type="pct"/>
            <w:gridSpan w:val="2"/>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18796</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19482</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19854</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20590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20945</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21300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21655</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22010</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t xml:space="preserve">Корректное кодирование диагнозов летальных </w:t>
            </w:r>
            <w:r>
              <w:rPr>
                <w:rFonts w:ascii="Times New Roman" w:hAnsi="Times New Roman" w:cs="Times New Roman"/>
                <w:sz w:val="24"/>
                <w:szCs w:val="24"/>
              </w:rPr>
              <w:lastRenderedPageBreak/>
              <w:t>случаев</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lastRenderedPageBreak/>
              <w:t xml:space="preserve">% от числа </w:t>
            </w:r>
            <w:r>
              <w:rPr>
                <w:rFonts w:ascii="Times New Roman" w:hAnsi="Times New Roman" w:cs="Times New Roman"/>
                <w:sz w:val="24"/>
              </w:rPr>
              <w:lastRenderedPageBreak/>
              <w:t>вскрытий</w:t>
            </w:r>
          </w:p>
        </w:tc>
        <w:tc>
          <w:tcPr>
            <w:tcW w:w="570" w:type="pct"/>
          </w:tcPr>
          <w:p w:rsidR="00B01DE6" w:rsidRDefault="00B01DE6" w:rsidP="00DB448E">
            <w:pPr>
              <w:rPr>
                <w:rFonts w:ascii="Times New Roman" w:hAnsi="Times New Roman" w:cs="Times New Roman"/>
                <w:sz w:val="24"/>
              </w:rPr>
            </w:pPr>
            <w:r>
              <w:rPr>
                <w:rFonts w:ascii="Times New Roman" w:hAnsi="Times New Roman" w:cs="Times New Roman"/>
                <w:sz w:val="24"/>
              </w:rPr>
              <w:lastRenderedPageBreak/>
              <w:t>Данные Портала ЭРСБ</w:t>
            </w:r>
          </w:p>
        </w:tc>
        <w:tc>
          <w:tcPr>
            <w:tcW w:w="641" w:type="pct"/>
          </w:tcPr>
          <w:p w:rsidR="00B01DE6" w:rsidRPr="00D47A05" w:rsidRDefault="00B01DE6" w:rsidP="00DB448E">
            <w:pPr>
              <w:rPr>
                <w:rFonts w:ascii="Times New Roman" w:hAnsi="Times New Roman" w:cs="Times New Roman"/>
                <w:sz w:val="24"/>
              </w:rPr>
            </w:pPr>
            <w:r w:rsidRPr="00D47A05">
              <w:rPr>
                <w:rFonts w:ascii="Times New Roman" w:hAnsi="Times New Roman" w:cs="Times New Roman"/>
                <w:sz w:val="24"/>
              </w:rPr>
              <w:t xml:space="preserve">зам директора по лечебной </w:t>
            </w:r>
            <w:r w:rsidRPr="00D47A05">
              <w:rPr>
                <w:rFonts w:ascii="Times New Roman" w:hAnsi="Times New Roman" w:cs="Times New Roman"/>
                <w:sz w:val="24"/>
              </w:rPr>
              <w:lastRenderedPageBreak/>
              <w:t>работе</w:t>
            </w:r>
          </w:p>
        </w:tc>
        <w:tc>
          <w:tcPr>
            <w:tcW w:w="341" w:type="pct"/>
            <w:gridSpan w:val="2"/>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100</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r>
      <w:tr w:rsidR="00B01DE6" w:rsidTr="00DB448E">
        <w:trPr>
          <w:trHeight w:val="339"/>
        </w:trPr>
        <w:tc>
          <w:tcPr>
            <w:tcW w:w="1000" w:type="pct"/>
          </w:tcPr>
          <w:p w:rsidR="00B01DE6" w:rsidRDefault="00B01DE6" w:rsidP="00DB448E">
            <w:pPr>
              <w:rPr>
                <w:rFonts w:ascii="Times New Roman" w:hAnsi="Times New Roman" w:cs="Times New Roman"/>
                <w:sz w:val="24"/>
                <w:szCs w:val="24"/>
              </w:rPr>
            </w:pPr>
            <w:r>
              <w:rPr>
                <w:rFonts w:ascii="Times New Roman" w:hAnsi="Times New Roman" w:cs="Times New Roman"/>
                <w:sz w:val="24"/>
                <w:szCs w:val="24"/>
              </w:rPr>
              <w:lastRenderedPageBreak/>
              <w:t xml:space="preserve">Охват для разбора летальных случаев совместно с СППВК, ПМСП </w:t>
            </w:r>
          </w:p>
        </w:tc>
        <w:tc>
          <w:tcPr>
            <w:tcW w:w="439"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w:t>
            </w:r>
          </w:p>
        </w:tc>
        <w:tc>
          <w:tcPr>
            <w:tcW w:w="570" w:type="pct"/>
          </w:tcPr>
          <w:p w:rsidR="00B01DE6" w:rsidRDefault="00B01DE6" w:rsidP="00DB448E">
            <w:pPr>
              <w:rPr>
                <w:rFonts w:ascii="Times New Roman" w:hAnsi="Times New Roman" w:cs="Times New Roman"/>
                <w:sz w:val="24"/>
              </w:rPr>
            </w:pPr>
            <w:r>
              <w:rPr>
                <w:rFonts w:ascii="Times New Roman" w:hAnsi="Times New Roman" w:cs="Times New Roman"/>
                <w:sz w:val="24"/>
              </w:rPr>
              <w:t>Протоколы разбора</w:t>
            </w:r>
          </w:p>
        </w:tc>
        <w:tc>
          <w:tcPr>
            <w:tcW w:w="641" w:type="pct"/>
          </w:tcPr>
          <w:p w:rsidR="00B01DE6" w:rsidRPr="00D47A05" w:rsidRDefault="00B01DE6" w:rsidP="00DB448E">
            <w:pPr>
              <w:rPr>
                <w:rFonts w:ascii="Times New Roman" w:hAnsi="Times New Roman" w:cs="Times New Roman"/>
                <w:sz w:val="24"/>
              </w:rPr>
            </w:pPr>
            <w:r w:rsidRPr="00D47A05">
              <w:rPr>
                <w:rFonts w:ascii="Times New Roman" w:hAnsi="Times New Roman" w:cs="Times New Roman"/>
                <w:sz w:val="24"/>
              </w:rPr>
              <w:t>зам директора по лечебной работе</w:t>
            </w:r>
          </w:p>
        </w:tc>
        <w:tc>
          <w:tcPr>
            <w:tcW w:w="341" w:type="pct"/>
            <w:gridSpan w:val="2"/>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100</w:t>
            </w:r>
          </w:p>
        </w:tc>
        <w:tc>
          <w:tcPr>
            <w:tcW w:w="316" w:type="pct"/>
          </w:tcPr>
          <w:p w:rsidR="00B01DE6" w:rsidRDefault="00B01DE6" w:rsidP="00DB448E">
            <w:pPr>
              <w:jc w:val="center"/>
              <w:rPr>
                <w:rFonts w:ascii="Times New Roman" w:hAnsi="Times New Roman" w:cs="Times New Roman"/>
                <w:sz w:val="24"/>
                <w:szCs w:val="24"/>
              </w:rPr>
            </w:pPr>
            <w:r>
              <w:rPr>
                <w:rFonts w:ascii="Times New Roman" w:hAnsi="Times New Roman" w:cs="Times New Roman"/>
                <w:sz w:val="24"/>
                <w:szCs w:val="24"/>
              </w:rPr>
              <w:t>100</w:t>
            </w:r>
          </w:p>
        </w:tc>
        <w:tc>
          <w:tcPr>
            <w:tcW w:w="276"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71"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c>
          <w:tcPr>
            <w:tcW w:w="287" w:type="pct"/>
          </w:tcPr>
          <w:p w:rsidR="00B01DE6" w:rsidRDefault="00B01DE6" w:rsidP="00DB448E">
            <w:pPr>
              <w:jc w:val="center"/>
              <w:rPr>
                <w:rFonts w:ascii="Times New Roman" w:hAnsi="Times New Roman" w:cs="Times New Roman"/>
                <w:sz w:val="24"/>
              </w:rPr>
            </w:pPr>
            <w:r>
              <w:rPr>
                <w:rFonts w:ascii="Times New Roman" w:hAnsi="Times New Roman" w:cs="Times New Roman"/>
                <w:sz w:val="24"/>
              </w:rPr>
              <w:t>100</w:t>
            </w:r>
          </w:p>
        </w:tc>
      </w:tr>
      <w:tr w:rsidR="00DB448E" w:rsidTr="00DB448E">
        <w:trPr>
          <w:trHeight w:val="339"/>
        </w:trPr>
        <w:tc>
          <w:tcPr>
            <w:tcW w:w="1000" w:type="pct"/>
          </w:tcPr>
          <w:p w:rsidR="00DB448E" w:rsidRDefault="00DB448E" w:rsidP="00DB448E">
            <w:pPr>
              <w:rPr>
                <w:rFonts w:ascii="Times New Roman" w:hAnsi="Times New Roman" w:cs="Times New Roman"/>
                <w:sz w:val="24"/>
                <w:szCs w:val="24"/>
              </w:rPr>
            </w:pPr>
            <w:r>
              <w:rPr>
                <w:rFonts w:ascii="Times New Roman" w:hAnsi="Times New Roman" w:cs="Times New Roman"/>
                <w:sz w:val="24"/>
                <w:szCs w:val="24"/>
              </w:rPr>
              <w:t>Обеспечение  лекарственными  средствами в стационаре по ГОБМП</w:t>
            </w:r>
          </w:p>
        </w:tc>
        <w:tc>
          <w:tcPr>
            <w:tcW w:w="439" w:type="pct"/>
          </w:tcPr>
          <w:p w:rsidR="00DB448E" w:rsidRDefault="00DB448E" w:rsidP="00DB448E">
            <w:pPr>
              <w:jc w:val="center"/>
              <w:rPr>
                <w:rFonts w:ascii="Times New Roman" w:hAnsi="Times New Roman" w:cs="Times New Roman"/>
                <w:sz w:val="24"/>
              </w:rPr>
            </w:pPr>
            <w:r>
              <w:rPr>
                <w:rFonts w:ascii="Times New Roman" w:hAnsi="Times New Roman" w:cs="Times New Roman"/>
                <w:sz w:val="24"/>
              </w:rPr>
              <w:t>Тыс.тенге</w:t>
            </w:r>
          </w:p>
        </w:tc>
        <w:tc>
          <w:tcPr>
            <w:tcW w:w="570" w:type="pct"/>
          </w:tcPr>
          <w:p w:rsidR="00DB448E" w:rsidRDefault="00DB448E" w:rsidP="00DB448E">
            <w:pPr>
              <w:rPr>
                <w:rFonts w:ascii="Times New Roman" w:hAnsi="Times New Roman" w:cs="Times New Roman"/>
                <w:sz w:val="24"/>
              </w:rPr>
            </w:pPr>
            <w:r>
              <w:rPr>
                <w:rFonts w:ascii="Times New Roman" w:hAnsi="Times New Roman" w:cs="Times New Roman"/>
                <w:sz w:val="24"/>
              </w:rPr>
              <w:t>Бухгалтерский баланс</w:t>
            </w:r>
          </w:p>
        </w:tc>
        <w:tc>
          <w:tcPr>
            <w:tcW w:w="641" w:type="pct"/>
          </w:tcPr>
          <w:p w:rsidR="00DB448E" w:rsidRPr="00D47A05" w:rsidRDefault="00DB448E" w:rsidP="00DB448E">
            <w:pPr>
              <w:rPr>
                <w:rFonts w:ascii="Times New Roman" w:hAnsi="Times New Roman" w:cs="Times New Roman"/>
                <w:sz w:val="24"/>
              </w:rPr>
            </w:pPr>
            <w:r>
              <w:rPr>
                <w:rFonts w:ascii="Times New Roman" w:hAnsi="Times New Roman" w:cs="Times New Roman"/>
                <w:sz w:val="24"/>
              </w:rPr>
              <w:t>Главный  бухгалтер</w:t>
            </w:r>
          </w:p>
        </w:tc>
        <w:tc>
          <w:tcPr>
            <w:tcW w:w="341" w:type="pct"/>
            <w:gridSpan w:val="2"/>
          </w:tcPr>
          <w:p w:rsidR="00DB448E" w:rsidRDefault="001D05E3" w:rsidP="00DB448E">
            <w:pPr>
              <w:jc w:val="center"/>
              <w:rPr>
                <w:rFonts w:ascii="Times New Roman" w:hAnsi="Times New Roman" w:cs="Times New Roman"/>
                <w:sz w:val="24"/>
                <w:szCs w:val="24"/>
              </w:rPr>
            </w:pPr>
            <w:r>
              <w:rPr>
                <w:rFonts w:ascii="Times New Roman" w:hAnsi="Times New Roman" w:cs="Times New Roman"/>
                <w:sz w:val="24"/>
                <w:szCs w:val="24"/>
              </w:rPr>
              <w:t>31046</w:t>
            </w:r>
          </w:p>
        </w:tc>
        <w:tc>
          <w:tcPr>
            <w:tcW w:w="316" w:type="pct"/>
          </w:tcPr>
          <w:p w:rsidR="00DB448E" w:rsidRDefault="001D05E3" w:rsidP="00DB448E">
            <w:pPr>
              <w:jc w:val="center"/>
              <w:rPr>
                <w:rFonts w:ascii="Times New Roman" w:hAnsi="Times New Roman" w:cs="Times New Roman"/>
                <w:sz w:val="24"/>
                <w:szCs w:val="24"/>
              </w:rPr>
            </w:pPr>
            <w:r>
              <w:rPr>
                <w:rFonts w:ascii="Times New Roman" w:hAnsi="Times New Roman" w:cs="Times New Roman"/>
                <w:sz w:val="24"/>
                <w:szCs w:val="24"/>
              </w:rPr>
              <w:t>38625</w:t>
            </w:r>
          </w:p>
        </w:tc>
        <w:tc>
          <w:tcPr>
            <w:tcW w:w="316" w:type="pct"/>
          </w:tcPr>
          <w:p w:rsidR="00DB448E" w:rsidRDefault="001D05E3" w:rsidP="00DB448E">
            <w:pPr>
              <w:jc w:val="center"/>
              <w:rPr>
                <w:rFonts w:ascii="Times New Roman" w:hAnsi="Times New Roman" w:cs="Times New Roman"/>
                <w:sz w:val="24"/>
                <w:szCs w:val="24"/>
              </w:rPr>
            </w:pPr>
            <w:r>
              <w:rPr>
                <w:rFonts w:ascii="Times New Roman" w:hAnsi="Times New Roman" w:cs="Times New Roman"/>
                <w:sz w:val="24"/>
                <w:szCs w:val="24"/>
              </w:rPr>
              <w:t>42617</w:t>
            </w:r>
          </w:p>
        </w:tc>
        <w:tc>
          <w:tcPr>
            <w:tcW w:w="276" w:type="pct"/>
          </w:tcPr>
          <w:p w:rsidR="00DB448E" w:rsidRDefault="00DB448E" w:rsidP="00DB448E">
            <w:pPr>
              <w:jc w:val="center"/>
              <w:rPr>
                <w:rFonts w:ascii="Times New Roman" w:hAnsi="Times New Roman" w:cs="Times New Roman"/>
                <w:sz w:val="24"/>
              </w:rPr>
            </w:pPr>
            <w:r>
              <w:rPr>
                <w:rFonts w:ascii="Times New Roman" w:hAnsi="Times New Roman" w:cs="Times New Roman"/>
                <w:sz w:val="24"/>
              </w:rPr>
              <w:t>41</w:t>
            </w:r>
            <w:r w:rsidR="001D05E3">
              <w:rPr>
                <w:rFonts w:ascii="Times New Roman" w:hAnsi="Times New Roman" w:cs="Times New Roman"/>
                <w:sz w:val="24"/>
              </w:rPr>
              <w:t>209</w:t>
            </w:r>
          </w:p>
        </w:tc>
        <w:tc>
          <w:tcPr>
            <w:tcW w:w="271" w:type="pct"/>
          </w:tcPr>
          <w:p w:rsidR="00DB448E" w:rsidRDefault="001D05E3" w:rsidP="00DB448E">
            <w:pPr>
              <w:jc w:val="center"/>
              <w:rPr>
                <w:rFonts w:ascii="Times New Roman" w:hAnsi="Times New Roman" w:cs="Times New Roman"/>
                <w:sz w:val="24"/>
              </w:rPr>
            </w:pPr>
            <w:r>
              <w:rPr>
                <w:rFonts w:ascii="Times New Roman" w:hAnsi="Times New Roman" w:cs="Times New Roman"/>
                <w:sz w:val="24"/>
              </w:rPr>
              <w:t>42445</w:t>
            </w:r>
          </w:p>
        </w:tc>
        <w:tc>
          <w:tcPr>
            <w:tcW w:w="271" w:type="pct"/>
          </w:tcPr>
          <w:p w:rsidR="00DB448E" w:rsidRDefault="001D05E3" w:rsidP="00DB448E">
            <w:pPr>
              <w:jc w:val="center"/>
              <w:rPr>
                <w:rFonts w:ascii="Times New Roman" w:hAnsi="Times New Roman" w:cs="Times New Roman"/>
                <w:sz w:val="24"/>
              </w:rPr>
            </w:pPr>
            <w:r>
              <w:rPr>
                <w:rFonts w:ascii="Times New Roman" w:hAnsi="Times New Roman" w:cs="Times New Roman"/>
                <w:sz w:val="24"/>
              </w:rPr>
              <w:t>43718</w:t>
            </w:r>
          </w:p>
        </w:tc>
        <w:tc>
          <w:tcPr>
            <w:tcW w:w="271" w:type="pct"/>
          </w:tcPr>
          <w:p w:rsidR="00DB448E" w:rsidRDefault="001D05E3" w:rsidP="00DB448E">
            <w:pPr>
              <w:jc w:val="center"/>
              <w:rPr>
                <w:rFonts w:ascii="Times New Roman" w:hAnsi="Times New Roman" w:cs="Times New Roman"/>
                <w:sz w:val="24"/>
              </w:rPr>
            </w:pPr>
            <w:r>
              <w:rPr>
                <w:rFonts w:ascii="Times New Roman" w:hAnsi="Times New Roman" w:cs="Times New Roman"/>
                <w:sz w:val="24"/>
              </w:rPr>
              <w:t>45029</w:t>
            </w:r>
          </w:p>
        </w:tc>
        <w:tc>
          <w:tcPr>
            <w:tcW w:w="287" w:type="pct"/>
          </w:tcPr>
          <w:p w:rsidR="00DB448E" w:rsidRDefault="001D05E3" w:rsidP="00DB448E">
            <w:pPr>
              <w:jc w:val="center"/>
              <w:rPr>
                <w:rFonts w:ascii="Times New Roman" w:hAnsi="Times New Roman" w:cs="Times New Roman"/>
                <w:sz w:val="24"/>
              </w:rPr>
            </w:pPr>
            <w:r>
              <w:rPr>
                <w:rFonts w:ascii="Times New Roman" w:hAnsi="Times New Roman" w:cs="Times New Roman"/>
                <w:sz w:val="24"/>
              </w:rPr>
              <w:t>46380</w:t>
            </w:r>
          </w:p>
        </w:tc>
      </w:tr>
    </w:tbl>
    <w:p w:rsidR="00B01DE6" w:rsidRDefault="00B01DE6" w:rsidP="00DA73B1">
      <w:pPr>
        <w:spacing w:after="0" w:line="240" w:lineRule="auto"/>
        <w:jc w:val="center"/>
        <w:rPr>
          <w:rFonts w:ascii="Times New Roman" w:hAnsi="Times New Roman" w:cs="Times New Roman"/>
          <w:b/>
          <w:sz w:val="28"/>
          <w:szCs w:val="28"/>
        </w:rPr>
      </w:pPr>
    </w:p>
    <w:p w:rsidR="00D86C79" w:rsidRDefault="00D86C79" w:rsidP="00DA73B1">
      <w:pPr>
        <w:spacing w:after="0" w:line="240" w:lineRule="auto"/>
        <w:jc w:val="center"/>
        <w:rPr>
          <w:rFonts w:ascii="Times New Roman" w:hAnsi="Times New Roman" w:cs="Times New Roman"/>
          <w:b/>
          <w:sz w:val="28"/>
          <w:szCs w:val="28"/>
        </w:rPr>
      </w:pPr>
      <w:r w:rsidRPr="006F5A72">
        <w:rPr>
          <w:rFonts w:ascii="Times New Roman" w:hAnsi="Times New Roman" w:cs="Times New Roman"/>
          <w:b/>
          <w:sz w:val="28"/>
          <w:szCs w:val="28"/>
        </w:rPr>
        <w:t>3.</w:t>
      </w:r>
      <w:r>
        <w:rPr>
          <w:rFonts w:ascii="Times New Roman" w:hAnsi="Times New Roman" w:cs="Times New Roman"/>
          <w:b/>
          <w:sz w:val="28"/>
          <w:szCs w:val="28"/>
        </w:rPr>
        <w:t xml:space="preserve">3 Стратегическое направление </w:t>
      </w:r>
      <w:r w:rsidR="00DA73B1">
        <w:rPr>
          <w:rFonts w:ascii="Times New Roman" w:hAnsi="Times New Roman" w:cs="Times New Roman"/>
          <w:b/>
          <w:sz w:val="28"/>
          <w:szCs w:val="28"/>
        </w:rPr>
        <w:t>3</w:t>
      </w:r>
      <w:r>
        <w:rPr>
          <w:rFonts w:ascii="Times New Roman" w:hAnsi="Times New Roman" w:cs="Times New Roman"/>
          <w:b/>
          <w:sz w:val="28"/>
          <w:szCs w:val="28"/>
        </w:rPr>
        <w:t xml:space="preserve"> (</w:t>
      </w:r>
      <w:r w:rsidR="00C13F51">
        <w:rPr>
          <w:rFonts w:ascii="Times New Roman" w:hAnsi="Times New Roman" w:cs="Times New Roman"/>
          <w:b/>
          <w:sz w:val="28"/>
          <w:szCs w:val="28"/>
        </w:rPr>
        <w:t>человеческие ресурсы</w:t>
      </w:r>
      <w:r w:rsidRPr="006F5A72">
        <w:rPr>
          <w:rFonts w:ascii="Times New Roman" w:hAnsi="Times New Roman" w:cs="Times New Roman"/>
          <w:b/>
          <w:sz w:val="28"/>
          <w:szCs w:val="28"/>
        </w:rPr>
        <w:t>).</w:t>
      </w:r>
    </w:p>
    <w:p w:rsidR="00092EFC" w:rsidRDefault="00092EFC" w:rsidP="00DA73B1">
      <w:pPr>
        <w:spacing w:after="0" w:line="240" w:lineRule="auto"/>
        <w:jc w:val="center"/>
        <w:rPr>
          <w:rFonts w:ascii="Times New Roman" w:hAnsi="Times New Roman" w:cs="Times New Roman"/>
          <w:b/>
          <w:sz w:val="28"/>
          <w:szCs w:val="28"/>
        </w:rPr>
      </w:pPr>
    </w:p>
    <w:p w:rsidR="002F70A2" w:rsidRPr="008E47EC" w:rsidRDefault="002F70A2" w:rsidP="00367139">
      <w:pPr>
        <w:spacing w:after="0" w:line="240" w:lineRule="auto"/>
        <w:ind w:right="-1" w:firstLine="851"/>
        <w:jc w:val="both"/>
        <w:rPr>
          <w:rFonts w:ascii="Times New Roman" w:hAnsi="Times New Roman" w:cs="Times New Roman"/>
          <w:color w:val="000000"/>
          <w:sz w:val="24"/>
          <w:szCs w:val="24"/>
          <w:lang w:bidi="ru-RU"/>
        </w:rPr>
      </w:pPr>
      <w:r w:rsidRPr="008E47EC">
        <w:rPr>
          <w:rFonts w:ascii="Times New Roman" w:hAnsi="Times New Roman" w:cs="Times New Roman"/>
          <w:color w:val="000000"/>
          <w:sz w:val="24"/>
          <w:szCs w:val="24"/>
          <w:lang w:bidi="ru-RU"/>
        </w:rPr>
        <w:t xml:space="preserve">Повышение кадрового потенциала медицинского и административно-управленческого персонала является одним из ключевых элементов конкурентоспособности </w:t>
      </w:r>
      <w:r>
        <w:rPr>
          <w:rFonts w:ascii="Times New Roman" w:hAnsi="Times New Roman" w:cs="Times New Roman"/>
          <w:color w:val="000000"/>
          <w:sz w:val="24"/>
          <w:szCs w:val="24"/>
          <w:lang w:bidi="ru-RU"/>
        </w:rPr>
        <w:t xml:space="preserve"> предприятия </w:t>
      </w:r>
      <w:r w:rsidRPr="008E47EC">
        <w:rPr>
          <w:rFonts w:ascii="Times New Roman" w:hAnsi="Times New Roman" w:cs="Times New Roman"/>
          <w:color w:val="000000"/>
          <w:sz w:val="24"/>
          <w:szCs w:val="24"/>
          <w:lang w:bidi="ru-RU"/>
        </w:rPr>
        <w:t xml:space="preserve"> и его стабильного экономического развития. </w:t>
      </w:r>
    </w:p>
    <w:p w:rsidR="002F70A2" w:rsidRPr="008E47EC" w:rsidRDefault="002F70A2" w:rsidP="00367139">
      <w:pPr>
        <w:spacing w:after="0" w:line="240" w:lineRule="auto"/>
        <w:ind w:right="-1" w:firstLine="851"/>
        <w:jc w:val="both"/>
        <w:rPr>
          <w:rFonts w:ascii="Times New Roman" w:hAnsi="Times New Roman" w:cs="Times New Roman"/>
          <w:color w:val="000000"/>
          <w:sz w:val="24"/>
          <w:szCs w:val="24"/>
          <w:lang w:bidi="ru-RU"/>
        </w:rPr>
      </w:pPr>
    </w:p>
    <w:p w:rsidR="002F70A2" w:rsidRPr="008E47EC" w:rsidRDefault="002F70A2" w:rsidP="00367139">
      <w:pPr>
        <w:spacing w:after="0" w:line="240" w:lineRule="auto"/>
        <w:ind w:right="-1"/>
        <w:jc w:val="both"/>
        <w:rPr>
          <w:rFonts w:ascii="Times New Roman" w:hAnsi="Times New Roman" w:cs="Times New Roman"/>
          <w:color w:val="000000"/>
          <w:sz w:val="24"/>
          <w:szCs w:val="24"/>
          <w:u w:val="single"/>
          <w:lang w:bidi="ru-RU"/>
        </w:rPr>
      </w:pPr>
      <w:r w:rsidRPr="008E47EC">
        <w:rPr>
          <w:rFonts w:ascii="Times New Roman" w:hAnsi="Times New Roman" w:cs="Times New Roman"/>
          <w:color w:val="000000"/>
          <w:sz w:val="24"/>
          <w:szCs w:val="24"/>
          <w:lang w:bidi="ru-RU"/>
        </w:rPr>
        <w:tab/>
      </w:r>
      <w:r w:rsidRPr="008E47EC">
        <w:rPr>
          <w:rFonts w:ascii="Times New Roman" w:hAnsi="Times New Roman" w:cs="Times New Roman"/>
          <w:color w:val="000000"/>
          <w:sz w:val="24"/>
          <w:szCs w:val="24"/>
          <w:u w:val="single"/>
          <w:lang w:bidi="ru-RU"/>
        </w:rPr>
        <w:t>Основные принципы Стратегического управления человеческими ресурсами:</w:t>
      </w:r>
    </w:p>
    <w:p w:rsidR="002F70A2" w:rsidRPr="00367139" w:rsidRDefault="002F70A2" w:rsidP="00367139">
      <w:pPr>
        <w:spacing w:after="0" w:line="240" w:lineRule="auto"/>
        <w:ind w:right="-1"/>
        <w:jc w:val="both"/>
        <w:rPr>
          <w:rFonts w:ascii="Times New Roman" w:hAnsi="Times New Roman" w:cs="Times New Roman"/>
          <w:color w:val="000000"/>
          <w:sz w:val="16"/>
          <w:szCs w:val="16"/>
          <w:lang w:bidi="ru-RU"/>
        </w:rPr>
      </w:pPr>
      <w:r w:rsidRPr="00367139">
        <w:rPr>
          <w:rFonts w:ascii="Times New Roman" w:hAnsi="Times New Roman" w:cs="Times New Roman"/>
          <w:color w:val="000000"/>
          <w:sz w:val="16"/>
          <w:szCs w:val="16"/>
          <w:lang w:bidi="ru-RU"/>
        </w:rPr>
        <w:tab/>
      </w:r>
    </w:p>
    <w:p w:rsidR="002F70A2" w:rsidRPr="008E47EC" w:rsidRDefault="002F70A2" w:rsidP="00367139">
      <w:pPr>
        <w:spacing w:after="0" w:line="240" w:lineRule="auto"/>
        <w:ind w:right="-1"/>
        <w:jc w:val="both"/>
        <w:rPr>
          <w:rFonts w:ascii="Times New Roman" w:hAnsi="Times New Roman" w:cs="Times New Roman"/>
          <w:color w:val="000000"/>
          <w:sz w:val="24"/>
          <w:szCs w:val="24"/>
          <w:lang w:bidi="ru-RU"/>
        </w:rPr>
      </w:pPr>
      <w:r w:rsidRPr="008E47EC">
        <w:rPr>
          <w:rFonts w:ascii="Times New Roman" w:hAnsi="Times New Roman" w:cs="Times New Roman"/>
          <w:color w:val="000000"/>
          <w:sz w:val="24"/>
          <w:szCs w:val="24"/>
          <w:lang w:bidi="ru-RU"/>
        </w:rPr>
        <w:t>-Проведение периодического анализа количественной и качественной обеспеченности кадрами, пересмотры квалификационных требований к персоналу и должностным инструкциям в соответствии с меняющимися условиями труда в рамках внедрения новых технологий и стандартов, расширения компетенций персонала параллельно с изменением стандартов.</w:t>
      </w:r>
    </w:p>
    <w:p w:rsidR="002F70A2" w:rsidRPr="008E47EC" w:rsidRDefault="002F70A2" w:rsidP="00367139">
      <w:pPr>
        <w:spacing w:after="0" w:line="240" w:lineRule="auto"/>
        <w:ind w:right="-1"/>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Pr="008E47EC">
        <w:rPr>
          <w:rFonts w:ascii="Times New Roman" w:hAnsi="Times New Roman" w:cs="Times New Roman"/>
          <w:color w:val="000000"/>
          <w:sz w:val="24"/>
          <w:szCs w:val="24"/>
          <w:lang w:bidi="ru-RU"/>
        </w:rPr>
        <w:t xml:space="preserve"> Поэтапное совершенствование принципов поиска и отбора кадров на конкурсной основе;</w:t>
      </w:r>
    </w:p>
    <w:p w:rsidR="002F70A2" w:rsidRPr="008E47EC" w:rsidRDefault="002F70A2" w:rsidP="00367139">
      <w:pPr>
        <w:numPr>
          <w:ilvl w:val="0"/>
          <w:numId w:val="20"/>
        </w:numPr>
        <w:spacing w:after="0" w:line="240" w:lineRule="auto"/>
        <w:jc w:val="both"/>
        <w:rPr>
          <w:rFonts w:ascii="Times New Roman" w:hAnsi="Times New Roman" w:cs="Times New Roman"/>
          <w:color w:val="000000"/>
          <w:sz w:val="24"/>
          <w:szCs w:val="24"/>
          <w:lang w:bidi="ru-RU"/>
        </w:rPr>
      </w:pPr>
      <w:r w:rsidRPr="008E47EC">
        <w:rPr>
          <w:rFonts w:ascii="Times New Roman" w:hAnsi="Times New Roman" w:cs="Times New Roman"/>
          <w:color w:val="000000"/>
          <w:sz w:val="24"/>
          <w:szCs w:val="24"/>
          <w:lang w:bidi="ru-RU"/>
        </w:rPr>
        <w:t>Повышение производительности труда путем совершенствования механизмов мотивации</w:t>
      </w:r>
      <w:r>
        <w:rPr>
          <w:rFonts w:ascii="Times New Roman" w:hAnsi="Times New Roman" w:cs="Times New Roman"/>
          <w:color w:val="000000"/>
          <w:sz w:val="24"/>
          <w:szCs w:val="24"/>
          <w:lang w:bidi="ru-RU"/>
        </w:rPr>
        <w:t>,</w:t>
      </w:r>
      <w:r w:rsidRPr="008E47EC">
        <w:rPr>
          <w:rFonts w:ascii="Times New Roman" w:hAnsi="Times New Roman" w:cs="Times New Roman"/>
          <w:color w:val="000000"/>
          <w:sz w:val="24"/>
          <w:szCs w:val="24"/>
          <w:lang w:bidi="ru-RU"/>
        </w:rPr>
        <w:t xml:space="preserve"> социальной поддержки, совершенствование системы непрерывного профессионального развития кадров, интегрированной со стратегическими целями Общества.</w:t>
      </w:r>
    </w:p>
    <w:p w:rsidR="002F70A2" w:rsidRPr="008E47EC" w:rsidRDefault="002F70A2" w:rsidP="00367139">
      <w:pPr>
        <w:spacing w:after="0" w:line="240" w:lineRule="auto"/>
        <w:ind w:firstLine="567"/>
        <w:jc w:val="both"/>
        <w:rPr>
          <w:rFonts w:ascii="Times New Roman" w:hAnsi="Times New Roman" w:cs="Times New Roman"/>
          <w:color w:val="000000"/>
          <w:sz w:val="24"/>
          <w:szCs w:val="24"/>
          <w:lang w:bidi="ru-RU"/>
        </w:rPr>
      </w:pPr>
      <w:r w:rsidRPr="008E47EC">
        <w:rPr>
          <w:rFonts w:ascii="Times New Roman" w:hAnsi="Times New Roman" w:cs="Times New Roman"/>
          <w:color w:val="000000"/>
          <w:sz w:val="24"/>
          <w:szCs w:val="24"/>
          <w:lang w:bidi="ru-RU"/>
        </w:rPr>
        <w:t>Необходимо дальнейшее совершенствование мер по обеспечению благоприятных и безопасных условий труда работников.</w:t>
      </w:r>
    </w:p>
    <w:p w:rsidR="000B33E7" w:rsidRDefault="000B33E7" w:rsidP="00F04F42">
      <w:pPr>
        <w:pStyle w:val="a4"/>
        <w:spacing w:after="0" w:line="240" w:lineRule="auto"/>
        <w:jc w:val="both"/>
        <w:rPr>
          <w:rFonts w:ascii="Times New Roman" w:hAnsi="Times New Roman" w:cs="Times New Roman"/>
          <w:b/>
          <w:color w:val="000000"/>
          <w:sz w:val="28"/>
          <w:szCs w:val="28"/>
        </w:rPr>
      </w:pPr>
    </w:p>
    <w:p w:rsidR="002F70A2" w:rsidRPr="008E47EC" w:rsidRDefault="00F04F42" w:rsidP="001D05E3">
      <w:pPr>
        <w:pStyle w:val="a4"/>
        <w:spacing w:after="0" w:line="240" w:lineRule="auto"/>
        <w:jc w:val="both"/>
        <w:rPr>
          <w:rFonts w:ascii="Times New Roman" w:hAnsi="Times New Roman" w:cs="Times New Roman"/>
          <w:color w:val="000000"/>
          <w:sz w:val="24"/>
          <w:szCs w:val="24"/>
          <w:lang w:bidi="ru-RU"/>
        </w:rPr>
      </w:pPr>
      <w:r w:rsidRPr="00F04F42">
        <w:rPr>
          <w:rFonts w:ascii="Times New Roman" w:hAnsi="Times New Roman" w:cs="Times New Roman"/>
          <w:b/>
          <w:color w:val="000000"/>
          <w:sz w:val="28"/>
          <w:szCs w:val="28"/>
        </w:rPr>
        <w:t>Цель 3.1. Формирование пула из высококвалифицированных кадров</w:t>
      </w:r>
    </w:p>
    <w:p w:rsidR="00D86C79" w:rsidRPr="00AB6523" w:rsidRDefault="00D86C79" w:rsidP="00D86C79">
      <w:pPr>
        <w:spacing w:after="0" w:line="240" w:lineRule="auto"/>
        <w:ind w:firstLine="360"/>
        <w:jc w:val="center"/>
        <w:rPr>
          <w:rFonts w:ascii="Times New Roman" w:hAnsi="Times New Roman" w:cs="Times New Roman"/>
          <w:b/>
          <w:sz w:val="28"/>
          <w:szCs w:val="28"/>
        </w:rPr>
      </w:pPr>
    </w:p>
    <w:tbl>
      <w:tblPr>
        <w:tblStyle w:val="a3"/>
        <w:tblW w:w="14884" w:type="dxa"/>
        <w:tblInd w:w="108" w:type="dxa"/>
        <w:tblLayout w:type="fixed"/>
        <w:tblLook w:val="04A0" w:firstRow="1" w:lastRow="0" w:firstColumn="1" w:lastColumn="0" w:noHBand="0" w:noVBand="1"/>
      </w:tblPr>
      <w:tblGrid>
        <w:gridCol w:w="690"/>
        <w:gridCol w:w="3279"/>
        <w:gridCol w:w="863"/>
        <w:gridCol w:w="1553"/>
        <w:gridCol w:w="1725"/>
        <w:gridCol w:w="1246"/>
        <w:gridCol w:w="992"/>
        <w:gridCol w:w="992"/>
        <w:gridCol w:w="1134"/>
        <w:gridCol w:w="1134"/>
        <w:gridCol w:w="1276"/>
      </w:tblGrid>
      <w:tr w:rsidR="002F70A2" w:rsidTr="002F70A2">
        <w:trPr>
          <w:trHeight w:val="326"/>
        </w:trPr>
        <w:tc>
          <w:tcPr>
            <w:tcW w:w="690"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w:t>
            </w:r>
          </w:p>
        </w:tc>
        <w:tc>
          <w:tcPr>
            <w:tcW w:w="3279"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 xml:space="preserve">Наименование </w:t>
            </w:r>
            <w:r w:rsidR="00065A5C">
              <w:rPr>
                <w:rFonts w:ascii="Times New Roman" w:hAnsi="Times New Roman" w:cs="Times New Roman"/>
                <w:b/>
                <w:sz w:val="24"/>
                <w:szCs w:val="24"/>
              </w:rPr>
              <w:t xml:space="preserve">целевого </w:t>
            </w:r>
            <w:r w:rsidRPr="00065A5C">
              <w:rPr>
                <w:rFonts w:ascii="Times New Roman" w:hAnsi="Times New Roman" w:cs="Times New Roman"/>
                <w:b/>
                <w:sz w:val="24"/>
                <w:szCs w:val="24"/>
              </w:rPr>
              <w:t>индикатора</w:t>
            </w:r>
          </w:p>
        </w:tc>
        <w:tc>
          <w:tcPr>
            <w:tcW w:w="863"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Ед.измерения</w:t>
            </w:r>
          </w:p>
        </w:tc>
        <w:tc>
          <w:tcPr>
            <w:tcW w:w="1553"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Источник информации</w:t>
            </w:r>
          </w:p>
        </w:tc>
        <w:tc>
          <w:tcPr>
            <w:tcW w:w="1725"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Ответствен</w:t>
            </w:r>
            <w:r w:rsidR="00092EFC" w:rsidRPr="00065A5C">
              <w:rPr>
                <w:rFonts w:ascii="Times New Roman" w:hAnsi="Times New Roman" w:cs="Times New Roman"/>
                <w:b/>
                <w:sz w:val="24"/>
                <w:szCs w:val="24"/>
              </w:rPr>
              <w:t>-</w:t>
            </w:r>
            <w:r w:rsidRPr="00065A5C">
              <w:rPr>
                <w:rFonts w:ascii="Times New Roman" w:hAnsi="Times New Roman" w:cs="Times New Roman"/>
                <w:b/>
                <w:sz w:val="24"/>
                <w:szCs w:val="24"/>
              </w:rPr>
              <w:t>ные</w:t>
            </w:r>
          </w:p>
        </w:tc>
        <w:tc>
          <w:tcPr>
            <w:tcW w:w="1246" w:type="dxa"/>
            <w:vMerge w:val="restart"/>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Факт за 2017 год</w:t>
            </w:r>
          </w:p>
        </w:tc>
        <w:tc>
          <w:tcPr>
            <w:tcW w:w="5528" w:type="dxa"/>
            <w:gridSpan w:val="5"/>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План, годы</w:t>
            </w:r>
          </w:p>
        </w:tc>
      </w:tr>
      <w:tr w:rsidR="002F70A2" w:rsidTr="00092EFC">
        <w:trPr>
          <w:trHeight w:val="651"/>
        </w:trPr>
        <w:tc>
          <w:tcPr>
            <w:tcW w:w="690" w:type="dxa"/>
            <w:vMerge/>
          </w:tcPr>
          <w:p w:rsidR="002F70A2" w:rsidRPr="00065A5C" w:rsidRDefault="002F70A2" w:rsidP="00065A5C">
            <w:pPr>
              <w:jc w:val="center"/>
              <w:rPr>
                <w:rFonts w:ascii="Times New Roman" w:hAnsi="Times New Roman" w:cs="Times New Roman"/>
                <w:b/>
                <w:sz w:val="24"/>
                <w:szCs w:val="24"/>
              </w:rPr>
            </w:pPr>
          </w:p>
        </w:tc>
        <w:tc>
          <w:tcPr>
            <w:tcW w:w="3279" w:type="dxa"/>
            <w:vMerge/>
          </w:tcPr>
          <w:p w:rsidR="002F70A2" w:rsidRPr="00065A5C" w:rsidRDefault="002F70A2" w:rsidP="00065A5C">
            <w:pPr>
              <w:jc w:val="center"/>
              <w:rPr>
                <w:rFonts w:ascii="Times New Roman" w:hAnsi="Times New Roman" w:cs="Times New Roman"/>
                <w:b/>
                <w:sz w:val="24"/>
                <w:szCs w:val="24"/>
              </w:rPr>
            </w:pPr>
          </w:p>
        </w:tc>
        <w:tc>
          <w:tcPr>
            <w:tcW w:w="863" w:type="dxa"/>
            <w:vMerge/>
          </w:tcPr>
          <w:p w:rsidR="002F70A2" w:rsidRPr="00065A5C" w:rsidRDefault="002F70A2" w:rsidP="00065A5C">
            <w:pPr>
              <w:jc w:val="center"/>
              <w:rPr>
                <w:rFonts w:ascii="Times New Roman" w:hAnsi="Times New Roman" w:cs="Times New Roman"/>
                <w:b/>
                <w:sz w:val="24"/>
                <w:szCs w:val="24"/>
              </w:rPr>
            </w:pPr>
          </w:p>
        </w:tc>
        <w:tc>
          <w:tcPr>
            <w:tcW w:w="1553" w:type="dxa"/>
            <w:vMerge/>
          </w:tcPr>
          <w:p w:rsidR="002F70A2" w:rsidRPr="00065A5C" w:rsidRDefault="002F70A2" w:rsidP="00065A5C">
            <w:pPr>
              <w:jc w:val="center"/>
              <w:rPr>
                <w:rFonts w:ascii="Times New Roman" w:hAnsi="Times New Roman" w:cs="Times New Roman"/>
                <w:b/>
                <w:sz w:val="24"/>
                <w:szCs w:val="24"/>
              </w:rPr>
            </w:pPr>
          </w:p>
        </w:tc>
        <w:tc>
          <w:tcPr>
            <w:tcW w:w="1725" w:type="dxa"/>
            <w:vMerge/>
          </w:tcPr>
          <w:p w:rsidR="002F70A2" w:rsidRPr="00065A5C" w:rsidRDefault="002F70A2" w:rsidP="00065A5C">
            <w:pPr>
              <w:jc w:val="center"/>
              <w:rPr>
                <w:rFonts w:ascii="Times New Roman" w:hAnsi="Times New Roman" w:cs="Times New Roman"/>
                <w:b/>
                <w:sz w:val="24"/>
                <w:szCs w:val="24"/>
              </w:rPr>
            </w:pPr>
          </w:p>
        </w:tc>
        <w:tc>
          <w:tcPr>
            <w:tcW w:w="1246" w:type="dxa"/>
            <w:vMerge/>
          </w:tcPr>
          <w:p w:rsidR="002F70A2" w:rsidRPr="00065A5C" w:rsidRDefault="002F70A2" w:rsidP="00065A5C">
            <w:pPr>
              <w:jc w:val="center"/>
              <w:rPr>
                <w:rFonts w:ascii="Times New Roman" w:hAnsi="Times New Roman" w:cs="Times New Roman"/>
                <w:b/>
                <w:sz w:val="24"/>
                <w:szCs w:val="24"/>
              </w:rPr>
            </w:pPr>
          </w:p>
        </w:tc>
        <w:tc>
          <w:tcPr>
            <w:tcW w:w="992" w:type="dxa"/>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2018</w:t>
            </w:r>
          </w:p>
        </w:tc>
        <w:tc>
          <w:tcPr>
            <w:tcW w:w="992" w:type="dxa"/>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2019</w:t>
            </w:r>
          </w:p>
        </w:tc>
        <w:tc>
          <w:tcPr>
            <w:tcW w:w="1134" w:type="dxa"/>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2020</w:t>
            </w:r>
          </w:p>
        </w:tc>
        <w:tc>
          <w:tcPr>
            <w:tcW w:w="1134" w:type="dxa"/>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2021</w:t>
            </w:r>
          </w:p>
        </w:tc>
        <w:tc>
          <w:tcPr>
            <w:tcW w:w="1276" w:type="dxa"/>
          </w:tcPr>
          <w:p w:rsidR="002F70A2" w:rsidRPr="00065A5C" w:rsidRDefault="002F70A2" w:rsidP="00065A5C">
            <w:pPr>
              <w:jc w:val="center"/>
              <w:rPr>
                <w:rFonts w:ascii="Times New Roman" w:hAnsi="Times New Roman" w:cs="Times New Roman"/>
                <w:b/>
                <w:sz w:val="24"/>
                <w:szCs w:val="24"/>
              </w:rPr>
            </w:pPr>
            <w:r w:rsidRPr="00065A5C">
              <w:rPr>
                <w:rFonts w:ascii="Times New Roman" w:hAnsi="Times New Roman" w:cs="Times New Roman"/>
                <w:b/>
                <w:sz w:val="24"/>
                <w:szCs w:val="24"/>
              </w:rPr>
              <w:t>2022</w:t>
            </w:r>
          </w:p>
        </w:tc>
      </w:tr>
      <w:tr w:rsidR="00E33D60" w:rsidTr="00E33D60">
        <w:trPr>
          <w:trHeight w:val="299"/>
        </w:trPr>
        <w:tc>
          <w:tcPr>
            <w:tcW w:w="14884" w:type="dxa"/>
            <w:gridSpan w:val="11"/>
          </w:tcPr>
          <w:p w:rsidR="00E33D60" w:rsidRPr="00065A5C" w:rsidRDefault="00E33D60" w:rsidP="00065A5C">
            <w:pPr>
              <w:jc w:val="center"/>
              <w:rPr>
                <w:rFonts w:ascii="Times New Roman" w:hAnsi="Times New Roman" w:cs="Times New Roman"/>
                <w:b/>
                <w:sz w:val="24"/>
                <w:szCs w:val="24"/>
              </w:rPr>
            </w:pPr>
            <w:r>
              <w:rPr>
                <w:rFonts w:ascii="Times New Roman" w:hAnsi="Times New Roman" w:cs="Times New Roman"/>
                <w:b/>
                <w:sz w:val="24"/>
                <w:szCs w:val="24"/>
              </w:rPr>
              <w:t>Целевые индикаторы</w:t>
            </w:r>
          </w:p>
        </w:tc>
      </w:tr>
      <w:tr w:rsidR="002F70A2" w:rsidTr="00B30D36">
        <w:trPr>
          <w:trHeight w:val="439"/>
        </w:trPr>
        <w:tc>
          <w:tcPr>
            <w:tcW w:w="690" w:type="dxa"/>
          </w:tcPr>
          <w:p w:rsidR="002F70A2" w:rsidRPr="00AB6523" w:rsidRDefault="00F01FAA" w:rsidP="00D86C79">
            <w:pPr>
              <w:rPr>
                <w:rFonts w:ascii="Times New Roman" w:hAnsi="Times New Roman" w:cs="Times New Roman"/>
                <w:sz w:val="24"/>
                <w:szCs w:val="24"/>
              </w:rPr>
            </w:pPr>
            <w:r>
              <w:rPr>
                <w:rFonts w:ascii="Times New Roman" w:hAnsi="Times New Roman" w:cs="Times New Roman"/>
                <w:sz w:val="24"/>
                <w:szCs w:val="24"/>
              </w:rPr>
              <w:t>1</w:t>
            </w:r>
            <w:r w:rsidR="00B30D36">
              <w:rPr>
                <w:rFonts w:ascii="Times New Roman" w:hAnsi="Times New Roman" w:cs="Times New Roman"/>
                <w:sz w:val="24"/>
                <w:szCs w:val="24"/>
              </w:rPr>
              <w:t>.</w:t>
            </w:r>
          </w:p>
        </w:tc>
        <w:tc>
          <w:tcPr>
            <w:tcW w:w="3279" w:type="dxa"/>
          </w:tcPr>
          <w:p w:rsidR="002F70A2" w:rsidRPr="00B30D36" w:rsidRDefault="00B30D36" w:rsidP="00B30D36">
            <w:pPr>
              <w:rPr>
                <w:rFonts w:ascii="Times New Roman" w:hAnsi="Times New Roman" w:cs="Times New Roman"/>
                <w:i/>
                <w:sz w:val="24"/>
                <w:szCs w:val="24"/>
              </w:rPr>
            </w:pPr>
            <w:r w:rsidRPr="00B30D36">
              <w:rPr>
                <w:rStyle w:val="211pt"/>
                <w:rFonts w:eastAsiaTheme="minorHAnsi"/>
                <w:b w:val="0"/>
                <w:i w:val="0"/>
                <w:sz w:val="24"/>
                <w:szCs w:val="24"/>
              </w:rPr>
              <w:t xml:space="preserve">Текучесть производственного  </w:t>
            </w:r>
            <w:r w:rsidRPr="00B30D36">
              <w:rPr>
                <w:rStyle w:val="211pt"/>
                <w:rFonts w:eastAsiaTheme="minorHAnsi"/>
                <w:b w:val="0"/>
                <w:i w:val="0"/>
                <w:sz w:val="24"/>
                <w:szCs w:val="24"/>
              </w:rPr>
              <w:lastRenderedPageBreak/>
              <w:t>персонала</w:t>
            </w:r>
          </w:p>
        </w:tc>
        <w:tc>
          <w:tcPr>
            <w:tcW w:w="863" w:type="dxa"/>
          </w:tcPr>
          <w:p w:rsidR="002F70A2" w:rsidRPr="00AB6523" w:rsidRDefault="002F70A2" w:rsidP="00D86C79">
            <w:pPr>
              <w:rPr>
                <w:rFonts w:ascii="Times New Roman" w:hAnsi="Times New Roman" w:cs="Times New Roman"/>
                <w:sz w:val="24"/>
                <w:szCs w:val="24"/>
              </w:rPr>
            </w:pPr>
            <w:r>
              <w:rPr>
                <w:rFonts w:ascii="Times New Roman" w:hAnsi="Times New Roman" w:cs="Times New Roman"/>
                <w:sz w:val="24"/>
                <w:szCs w:val="24"/>
              </w:rPr>
              <w:lastRenderedPageBreak/>
              <w:t>%</w:t>
            </w:r>
          </w:p>
        </w:tc>
        <w:tc>
          <w:tcPr>
            <w:tcW w:w="1553" w:type="dxa"/>
          </w:tcPr>
          <w:p w:rsidR="002F70A2"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 xml:space="preserve">стат. данные </w:t>
            </w:r>
          </w:p>
        </w:tc>
        <w:tc>
          <w:tcPr>
            <w:tcW w:w="1725" w:type="dxa"/>
          </w:tcPr>
          <w:p w:rsidR="002F70A2" w:rsidRPr="00B30D36" w:rsidRDefault="002F70A2" w:rsidP="00D86C79">
            <w:pPr>
              <w:rPr>
                <w:rFonts w:ascii="Times New Roman" w:hAnsi="Times New Roman" w:cs="Times New Roman"/>
                <w:sz w:val="24"/>
                <w:szCs w:val="24"/>
              </w:rPr>
            </w:pPr>
            <w:r w:rsidRPr="00B30D36">
              <w:rPr>
                <w:rFonts w:ascii="Times New Roman" w:hAnsi="Times New Roman" w:cs="Times New Roman"/>
                <w:sz w:val="24"/>
                <w:szCs w:val="24"/>
              </w:rPr>
              <w:t>Отдел кадров</w:t>
            </w:r>
          </w:p>
        </w:tc>
        <w:tc>
          <w:tcPr>
            <w:tcW w:w="1246" w:type="dxa"/>
          </w:tcPr>
          <w:p w:rsidR="002F70A2" w:rsidRPr="00B30D36" w:rsidRDefault="002F70A2" w:rsidP="00D86C79">
            <w:pPr>
              <w:rPr>
                <w:rFonts w:ascii="Times New Roman" w:hAnsi="Times New Roman" w:cs="Times New Roman"/>
                <w:sz w:val="24"/>
                <w:szCs w:val="24"/>
              </w:rPr>
            </w:pPr>
            <w:r w:rsidRPr="00B30D36">
              <w:rPr>
                <w:rFonts w:ascii="Times New Roman" w:hAnsi="Times New Roman" w:cs="Times New Roman"/>
                <w:sz w:val="24"/>
                <w:szCs w:val="24"/>
              </w:rPr>
              <w:t>14,5</w:t>
            </w:r>
          </w:p>
        </w:tc>
        <w:tc>
          <w:tcPr>
            <w:tcW w:w="992" w:type="dxa"/>
          </w:tcPr>
          <w:p w:rsidR="002F70A2" w:rsidRPr="00B30D36" w:rsidRDefault="002F70A2" w:rsidP="00D86C79">
            <w:pPr>
              <w:rPr>
                <w:rFonts w:ascii="Times New Roman" w:hAnsi="Times New Roman" w:cs="Times New Roman"/>
                <w:sz w:val="24"/>
                <w:szCs w:val="24"/>
              </w:rPr>
            </w:pPr>
            <w:r w:rsidRPr="00B30D36">
              <w:rPr>
                <w:rFonts w:ascii="Times New Roman" w:hAnsi="Times New Roman" w:cs="Times New Roman"/>
                <w:sz w:val="24"/>
                <w:szCs w:val="24"/>
              </w:rPr>
              <w:t>12,5</w:t>
            </w:r>
          </w:p>
        </w:tc>
        <w:tc>
          <w:tcPr>
            <w:tcW w:w="992" w:type="dxa"/>
          </w:tcPr>
          <w:p w:rsidR="002F70A2" w:rsidRPr="00B30D36" w:rsidRDefault="002F70A2" w:rsidP="00D86C79">
            <w:pPr>
              <w:rPr>
                <w:rFonts w:ascii="Times New Roman" w:hAnsi="Times New Roman" w:cs="Times New Roman"/>
                <w:sz w:val="24"/>
                <w:szCs w:val="24"/>
              </w:rPr>
            </w:pPr>
            <w:r w:rsidRPr="00B30D36">
              <w:rPr>
                <w:rFonts w:ascii="Times New Roman" w:hAnsi="Times New Roman" w:cs="Times New Roman"/>
                <w:sz w:val="24"/>
                <w:szCs w:val="24"/>
              </w:rPr>
              <w:t>11,</w:t>
            </w:r>
            <w:r w:rsidR="00F04F42">
              <w:rPr>
                <w:rFonts w:ascii="Times New Roman" w:hAnsi="Times New Roman" w:cs="Times New Roman"/>
                <w:sz w:val="24"/>
                <w:szCs w:val="24"/>
              </w:rPr>
              <w:t>0</w:t>
            </w:r>
          </w:p>
        </w:tc>
        <w:tc>
          <w:tcPr>
            <w:tcW w:w="1134" w:type="dxa"/>
          </w:tcPr>
          <w:p w:rsidR="002F70A2" w:rsidRPr="00B30D36" w:rsidRDefault="00F04F42" w:rsidP="00D86C79">
            <w:pPr>
              <w:rPr>
                <w:rFonts w:ascii="Times New Roman" w:hAnsi="Times New Roman" w:cs="Times New Roman"/>
                <w:sz w:val="24"/>
                <w:szCs w:val="24"/>
              </w:rPr>
            </w:pPr>
            <w:r>
              <w:rPr>
                <w:rFonts w:ascii="Times New Roman" w:hAnsi="Times New Roman" w:cs="Times New Roman"/>
                <w:sz w:val="24"/>
                <w:szCs w:val="24"/>
              </w:rPr>
              <w:t>9,0</w:t>
            </w:r>
          </w:p>
        </w:tc>
        <w:tc>
          <w:tcPr>
            <w:tcW w:w="1134" w:type="dxa"/>
          </w:tcPr>
          <w:p w:rsidR="002F70A2" w:rsidRPr="00B30D36" w:rsidRDefault="00F04F42" w:rsidP="00B30D36">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2F70A2" w:rsidRPr="00B30D36" w:rsidRDefault="00F04F42" w:rsidP="00B30D36">
            <w:pPr>
              <w:rPr>
                <w:rFonts w:ascii="Times New Roman" w:hAnsi="Times New Roman" w:cs="Times New Roman"/>
                <w:sz w:val="24"/>
                <w:szCs w:val="24"/>
              </w:rPr>
            </w:pPr>
            <w:r>
              <w:rPr>
                <w:rFonts w:ascii="Times New Roman" w:hAnsi="Times New Roman" w:cs="Times New Roman"/>
                <w:sz w:val="24"/>
                <w:szCs w:val="24"/>
              </w:rPr>
              <w:t>5,0</w:t>
            </w:r>
          </w:p>
        </w:tc>
      </w:tr>
      <w:tr w:rsidR="00F01FAA" w:rsidTr="00092EFC">
        <w:trPr>
          <w:trHeight w:val="761"/>
        </w:trPr>
        <w:tc>
          <w:tcPr>
            <w:tcW w:w="690" w:type="dxa"/>
          </w:tcPr>
          <w:p w:rsidR="00F01FAA" w:rsidRDefault="00F01FAA" w:rsidP="00D86C79">
            <w:pPr>
              <w:rPr>
                <w:rFonts w:ascii="Times New Roman" w:hAnsi="Times New Roman" w:cs="Times New Roman"/>
                <w:sz w:val="24"/>
                <w:szCs w:val="24"/>
              </w:rPr>
            </w:pPr>
            <w:r>
              <w:rPr>
                <w:rFonts w:ascii="Times New Roman" w:hAnsi="Times New Roman" w:cs="Times New Roman"/>
                <w:sz w:val="24"/>
                <w:szCs w:val="24"/>
              </w:rPr>
              <w:lastRenderedPageBreak/>
              <w:t>2</w:t>
            </w:r>
            <w:r w:rsidR="00B30D36">
              <w:rPr>
                <w:rFonts w:ascii="Times New Roman" w:hAnsi="Times New Roman" w:cs="Times New Roman"/>
                <w:sz w:val="24"/>
                <w:szCs w:val="24"/>
              </w:rPr>
              <w:t>.</w:t>
            </w:r>
          </w:p>
        </w:tc>
        <w:tc>
          <w:tcPr>
            <w:tcW w:w="3279" w:type="dxa"/>
          </w:tcPr>
          <w:p w:rsidR="00F01FAA" w:rsidRPr="00B30D36" w:rsidRDefault="00F01FAA" w:rsidP="00157729">
            <w:pPr>
              <w:rPr>
                <w:rStyle w:val="211pt"/>
                <w:rFonts w:eastAsiaTheme="minorHAnsi"/>
                <w:b w:val="0"/>
                <w:i w:val="0"/>
                <w:sz w:val="24"/>
                <w:szCs w:val="24"/>
              </w:rPr>
            </w:pPr>
            <w:r w:rsidRPr="00B30D36">
              <w:rPr>
                <w:rStyle w:val="211pt"/>
                <w:rFonts w:eastAsiaTheme="minorHAnsi"/>
                <w:b w:val="0"/>
                <w:i w:val="0"/>
                <w:sz w:val="24"/>
                <w:szCs w:val="24"/>
              </w:rPr>
              <w:t>Соотношение средней заработной платы на 1 ставку врача к средней заработной плате в экономике</w:t>
            </w:r>
          </w:p>
        </w:tc>
        <w:tc>
          <w:tcPr>
            <w:tcW w:w="863" w:type="dxa"/>
          </w:tcPr>
          <w:p w:rsidR="00F01FAA" w:rsidRPr="00F01FAA" w:rsidRDefault="00F01FAA" w:rsidP="00DA5341">
            <w:pPr>
              <w:rPr>
                <w:rFonts w:ascii="Times New Roman" w:hAnsi="Times New Roman" w:cs="Times New Roman"/>
              </w:rPr>
            </w:pPr>
            <w:r w:rsidRPr="00F01FAA">
              <w:rPr>
                <w:rFonts w:ascii="Times New Roman" w:hAnsi="Times New Roman" w:cs="Times New Roman"/>
              </w:rPr>
              <w:t>соотношение</w:t>
            </w:r>
          </w:p>
        </w:tc>
        <w:tc>
          <w:tcPr>
            <w:tcW w:w="1553" w:type="dxa"/>
          </w:tcPr>
          <w:p w:rsidR="00F01FAA" w:rsidRPr="00B30D36" w:rsidRDefault="00F01FAA" w:rsidP="00DA5341">
            <w:pPr>
              <w:rPr>
                <w:rFonts w:ascii="Times New Roman" w:hAnsi="Times New Roman" w:cs="Times New Roman"/>
                <w:sz w:val="24"/>
                <w:szCs w:val="24"/>
              </w:rPr>
            </w:pPr>
            <w:r w:rsidRPr="00B30D36">
              <w:rPr>
                <w:rFonts w:ascii="Times New Roman" w:hAnsi="Times New Roman" w:cs="Times New Roman"/>
                <w:sz w:val="24"/>
                <w:szCs w:val="24"/>
              </w:rPr>
              <w:t>Стат. данные</w:t>
            </w:r>
          </w:p>
        </w:tc>
        <w:tc>
          <w:tcPr>
            <w:tcW w:w="1725" w:type="dxa"/>
          </w:tcPr>
          <w:p w:rsidR="00F01FAA" w:rsidRPr="00B30D36" w:rsidRDefault="00F01FAA" w:rsidP="00DA5341">
            <w:pPr>
              <w:rPr>
                <w:rFonts w:ascii="Times New Roman" w:hAnsi="Times New Roman" w:cs="Times New Roman"/>
                <w:sz w:val="24"/>
                <w:szCs w:val="24"/>
              </w:rPr>
            </w:pPr>
            <w:r w:rsidRPr="00B30D36">
              <w:rPr>
                <w:rFonts w:ascii="Times New Roman" w:hAnsi="Times New Roman" w:cs="Times New Roman"/>
                <w:sz w:val="24"/>
                <w:szCs w:val="24"/>
              </w:rPr>
              <w:t>Главный бухгалтер</w:t>
            </w:r>
          </w:p>
        </w:tc>
        <w:tc>
          <w:tcPr>
            <w:tcW w:w="1246" w:type="dxa"/>
          </w:tcPr>
          <w:p w:rsidR="00F01FAA" w:rsidRPr="00B30D36" w:rsidRDefault="00B30D36" w:rsidP="00DA5341">
            <w:pPr>
              <w:rPr>
                <w:rFonts w:ascii="Times New Roman" w:hAnsi="Times New Roman" w:cs="Times New Roman"/>
                <w:sz w:val="24"/>
                <w:szCs w:val="24"/>
              </w:rPr>
            </w:pPr>
            <w:r w:rsidRPr="00B30D36">
              <w:rPr>
                <w:rFonts w:ascii="Times New Roman" w:hAnsi="Times New Roman" w:cs="Times New Roman"/>
                <w:sz w:val="24"/>
                <w:szCs w:val="24"/>
              </w:rPr>
              <w:t>0,97</w:t>
            </w:r>
          </w:p>
        </w:tc>
        <w:tc>
          <w:tcPr>
            <w:tcW w:w="992" w:type="dxa"/>
          </w:tcPr>
          <w:p w:rsidR="00F01FAA" w:rsidRPr="00B30D36" w:rsidRDefault="00B30D36" w:rsidP="00DA5341">
            <w:pPr>
              <w:rPr>
                <w:rFonts w:ascii="Times New Roman" w:hAnsi="Times New Roman" w:cs="Times New Roman"/>
                <w:sz w:val="24"/>
                <w:szCs w:val="24"/>
              </w:rPr>
            </w:pPr>
            <w:r w:rsidRPr="00B30D36">
              <w:rPr>
                <w:rFonts w:ascii="Times New Roman" w:hAnsi="Times New Roman" w:cs="Times New Roman"/>
                <w:sz w:val="24"/>
                <w:szCs w:val="24"/>
              </w:rPr>
              <w:t>1,0</w:t>
            </w:r>
          </w:p>
        </w:tc>
        <w:tc>
          <w:tcPr>
            <w:tcW w:w="992" w:type="dxa"/>
          </w:tcPr>
          <w:p w:rsidR="00F01FAA" w:rsidRPr="00B30D36" w:rsidRDefault="00F01FAA" w:rsidP="00B30D36">
            <w:pPr>
              <w:rPr>
                <w:rFonts w:ascii="Times New Roman" w:hAnsi="Times New Roman" w:cs="Times New Roman"/>
                <w:sz w:val="24"/>
                <w:szCs w:val="24"/>
              </w:rPr>
            </w:pPr>
            <w:r w:rsidRPr="00B30D36">
              <w:rPr>
                <w:rFonts w:ascii="Times New Roman" w:hAnsi="Times New Roman" w:cs="Times New Roman"/>
                <w:sz w:val="24"/>
                <w:szCs w:val="24"/>
              </w:rPr>
              <w:t>1,</w:t>
            </w:r>
            <w:r w:rsidR="00B30D36" w:rsidRPr="00B30D36">
              <w:rPr>
                <w:rFonts w:ascii="Times New Roman" w:hAnsi="Times New Roman" w:cs="Times New Roman"/>
                <w:sz w:val="24"/>
                <w:szCs w:val="24"/>
              </w:rPr>
              <w:t>1</w:t>
            </w:r>
          </w:p>
        </w:tc>
        <w:tc>
          <w:tcPr>
            <w:tcW w:w="1134" w:type="dxa"/>
          </w:tcPr>
          <w:p w:rsidR="00F01FAA" w:rsidRPr="00B30D36" w:rsidRDefault="00F01FAA" w:rsidP="00B30D36">
            <w:pPr>
              <w:rPr>
                <w:rFonts w:ascii="Times New Roman" w:hAnsi="Times New Roman" w:cs="Times New Roman"/>
                <w:sz w:val="24"/>
                <w:szCs w:val="24"/>
              </w:rPr>
            </w:pPr>
            <w:r w:rsidRPr="00B30D36">
              <w:rPr>
                <w:rFonts w:ascii="Times New Roman" w:hAnsi="Times New Roman" w:cs="Times New Roman"/>
                <w:sz w:val="24"/>
                <w:szCs w:val="24"/>
              </w:rPr>
              <w:t>1,</w:t>
            </w:r>
            <w:r w:rsidR="00F04F42">
              <w:rPr>
                <w:rFonts w:ascii="Times New Roman" w:hAnsi="Times New Roman" w:cs="Times New Roman"/>
                <w:sz w:val="24"/>
                <w:szCs w:val="24"/>
              </w:rPr>
              <w:t>3</w:t>
            </w:r>
          </w:p>
        </w:tc>
        <w:tc>
          <w:tcPr>
            <w:tcW w:w="1134" w:type="dxa"/>
          </w:tcPr>
          <w:p w:rsidR="00F01FAA" w:rsidRPr="00B30D36" w:rsidRDefault="00F04F42" w:rsidP="00B30D36">
            <w:pPr>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F01FAA" w:rsidRPr="00B30D36" w:rsidRDefault="00F01FAA" w:rsidP="00B30D36">
            <w:pPr>
              <w:rPr>
                <w:rFonts w:ascii="Times New Roman" w:hAnsi="Times New Roman" w:cs="Times New Roman"/>
                <w:sz w:val="24"/>
                <w:szCs w:val="24"/>
              </w:rPr>
            </w:pPr>
            <w:r w:rsidRPr="00B30D36">
              <w:rPr>
                <w:rFonts w:ascii="Times New Roman" w:hAnsi="Times New Roman" w:cs="Times New Roman"/>
                <w:sz w:val="24"/>
                <w:szCs w:val="24"/>
              </w:rPr>
              <w:t>1,</w:t>
            </w:r>
            <w:r w:rsidR="00F04F42">
              <w:rPr>
                <w:rFonts w:ascii="Times New Roman" w:hAnsi="Times New Roman" w:cs="Times New Roman"/>
                <w:sz w:val="24"/>
                <w:szCs w:val="24"/>
              </w:rPr>
              <w:t>5</w:t>
            </w:r>
          </w:p>
        </w:tc>
      </w:tr>
      <w:tr w:rsidR="007643E0" w:rsidTr="00092EFC">
        <w:trPr>
          <w:trHeight w:val="761"/>
        </w:trPr>
        <w:tc>
          <w:tcPr>
            <w:tcW w:w="690" w:type="dxa"/>
          </w:tcPr>
          <w:p w:rsidR="007643E0" w:rsidRDefault="007643E0" w:rsidP="007643E0">
            <w:pPr>
              <w:rPr>
                <w:rFonts w:ascii="Times New Roman" w:hAnsi="Times New Roman" w:cs="Times New Roman"/>
                <w:sz w:val="24"/>
                <w:szCs w:val="24"/>
              </w:rPr>
            </w:pPr>
            <w:r>
              <w:rPr>
                <w:rFonts w:ascii="Times New Roman" w:hAnsi="Times New Roman" w:cs="Times New Roman"/>
                <w:sz w:val="24"/>
                <w:szCs w:val="24"/>
              </w:rPr>
              <w:t>3.</w:t>
            </w:r>
          </w:p>
        </w:tc>
        <w:tc>
          <w:tcPr>
            <w:tcW w:w="3279"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Укомплектованность кадрами: общая по всем категориям работников</w:t>
            </w:r>
          </w:p>
        </w:tc>
        <w:tc>
          <w:tcPr>
            <w:tcW w:w="863" w:type="dxa"/>
          </w:tcPr>
          <w:p w:rsidR="007643E0" w:rsidRPr="009C36F9" w:rsidRDefault="007643E0" w:rsidP="007643E0">
            <w:r>
              <w:t>%</w:t>
            </w:r>
          </w:p>
        </w:tc>
        <w:tc>
          <w:tcPr>
            <w:tcW w:w="1553"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отчет ОК</w:t>
            </w:r>
          </w:p>
        </w:tc>
        <w:tc>
          <w:tcPr>
            <w:tcW w:w="1725"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Начальник ОК</w:t>
            </w:r>
          </w:p>
        </w:tc>
        <w:tc>
          <w:tcPr>
            <w:tcW w:w="1246"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c>
          <w:tcPr>
            <w:tcW w:w="992"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c>
          <w:tcPr>
            <w:tcW w:w="992"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c>
          <w:tcPr>
            <w:tcW w:w="1134"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c>
          <w:tcPr>
            <w:tcW w:w="1134"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c>
          <w:tcPr>
            <w:tcW w:w="1276" w:type="dxa"/>
          </w:tcPr>
          <w:p w:rsidR="007643E0" w:rsidRPr="00B30D36" w:rsidRDefault="007643E0" w:rsidP="007643E0">
            <w:pPr>
              <w:rPr>
                <w:rFonts w:ascii="Times New Roman" w:hAnsi="Times New Roman" w:cs="Times New Roman"/>
                <w:sz w:val="24"/>
                <w:szCs w:val="24"/>
              </w:rPr>
            </w:pPr>
            <w:r w:rsidRPr="00B30D36">
              <w:rPr>
                <w:rFonts w:ascii="Times New Roman" w:hAnsi="Times New Roman" w:cs="Times New Roman"/>
                <w:sz w:val="24"/>
                <w:szCs w:val="24"/>
              </w:rPr>
              <w:t>100%</w:t>
            </w:r>
          </w:p>
        </w:tc>
      </w:tr>
      <w:tr w:rsidR="00B30D36" w:rsidTr="00092EFC">
        <w:trPr>
          <w:trHeight w:val="761"/>
        </w:trPr>
        <w:tc>
          <w:tcPr>
            <w:tcW w:w="690" w:type="dxa"/>
          </w:tcPr>
          <w:p w:rsidR="00B30D36" w:rsidRDefault="00B30D36" w:rsidP="007643E0">
            <w:pPr>
              <w:rPr>
                <w:rFonts w:ascii="Times New Roman" w:hAnsi="Times New Roman" w:cs="Times New Roman"/>
                <w:sz w:val="24"/>
                <w:szCs w:val="24"/>
              </w:rPr>
            </w:pPr>
            <w:r>
              <w:rPr>
                <w:rFonts w:ascii="Times New Roman" w:hAnsi="Times New Roman" w:cs="Times New Roman"/>
                <w:sz w:val="24"/>
                <w:szCs w:val="24"/>
              </w:rPr>
              <w:t>4.</w:t>
            </w:r>
          </w:p>
        </w:tc>
        <w:tc>
          <w:tcPr>
            <w:tcW w:w="3279" w:type="dxa"/>
          </w:tcPr>
          <w:p w:rsidR="00B30D36" w:rsidRPr="00B30D36" w:rsidRDefault="00B30D36" w:rsidP="00B30D36">
            <w:pPr>
              <w:rPr>
                <w:rStyle w:val="211pt"/>
                <w:rFonts w:eastAsiaTheme="minorHAnsi"/>
                <w:i w:val="0"/>
                <w:sz w:val="24"/>
                <w:szCs w:val="24"/>
              </w:rPr>
            </w:pPr>
            <w:r w:rsidRPr="00B30D36">
              <w:rPr>
                <w:rStyle w:val="211pt"/>
                <w:rFonts w:eastAsiaTheme="minorHAnsi"/>
                <w:b w:val="0"/>
                <w:i w:val="0"/>
                <w:sz w:val="24"/>
                <w:szCs w:val="24"/>
              </w:rPr>
              <w:t>Уровень удовлетворенности медицинского персонала</w:t>
            </w:r>
          </w:p>
        </w:tc>
        <w:tc>
          <w:tcPr>
            <w:tcW w:w="863" w:type="dxa"/>
          </w:tcPr>
          <w:p w:rsidR="00B30D36" w:rsidRPr="00AB6523" w:rsidRDefault="00B30D36" w:rsidP="00B30D36">
            <w:pPr>
              <w:rPr>
                <w:rFonts w:ascii="Times New Roman" w:hAnsi="Times New Roman" w:cs="Times New Roman"/>
                <w:sz w:val="24"/>
                <w:szCs w:val="24"/>
              </w:rPr>
            </w:pPr>
            <w:r>
              <w:rPr>
                <w:rFonts w:ascii="Times New Roman" w:hAnsi="Times New Roman" w:cs="Times New Roman"/>
                <w:sz w:val="24"/>
                <w:szCs w:val="24"/>
              </w:rPr>
              <w:t>%</w:t>
            </w:r>
          </w:p>
        </w:tc>
        <w:tc>
          <w:tcPr>
            <w:tcW w:w="1553"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Анализ анкетирования</w:t>
            </w:r>
          </w:p>
        </w:tc>
        <w:tc>
          <w:tcPr>
            <w:tcW w:w="1725"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Отдел кадров</w:t>
            </w:r>
          </w:p>
        </w:tc>
        <w:tc>
          <w:tcPr>
            <w:tcW w:w="1246"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91</w:t>
            </w:r>
          </w:p>
        </w:tc>
        <w:tc>
          <w:tcPr>
            <w:tcW w:w="992"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91</w:t>
            </w:r>
          </w:p>
        </w:tc>
        <w:tc>
          <w:tcPr>
            <w:tcW w:w="992"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92</w:t>
            </w:r>
          </w:p>
        </w:tc>
        <w:tc>
          <w:tcPr>
            <w:tcW w:w="1134"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92,5</w:t>
            </w:r>
          </w:p>
        </w:tc>
        <w:tc>
          <w:tcPr>
            <w:tcW w:w="1134"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93</w:t>
            </w:r>
          </w:p>
        </w:tc>
        <w:tc>
          <w:tcPr>
            <w:tcW w:w="1276"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93</w:t>
            </w:r>
          </w:p>
        </w:tc>
      </w:tr>
      <w:tr w:rsidR="00B30D36" w:rsidTr="00092EFC">
        <w:trPr>
          <w:trHeight w:val="761"/>
        </w:trPr>
        <w:tc>
          <w:tcPr>
            <w:tcW w:w="690" w:type="dxa"/>
          </w:tcPr>
          <w:p w:rsidR="00B30D36" w:rsidRDefault="00B30D36" w:rsidP="007643E0">
            <w:pPr>
              <w:rPr>
                <w:rFonts w:ascii="Times New Roman" w:hAnsi="Times New Roman" w:cs="Times New Roman"/>
                <w:sz w:val="24"/>
                <w:szCs w:val="24"/>
              </w:rPr>
            </w:pPr>
            <w:r>
              <w:rPr>
                <w:rFonts w:ascii="Times New Roman" w:hAnsi="Times New Roman" w:cs="Times New Roman"/>
                <w:sz w:val="24"/>
                <w:szCs w:val="24"/>
              </w:rPr>
              <w:t>5.</w:t>
            </w:r>
          </w:p>
        </w:tc>
        <w:tc>
          <w:tcPr>
            <w:tcW w:w="3279"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Доля сотрудников прошедших повышение квалификации ( переподготовку)</w:t>
            </w:r>
          </w:p>
        </w:tc>
        <w:tc>
          <w:tcPr>
            <w:tcW w:w="863"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w:t>
            </w:r>
          </w:p>
        </w:tc>
        <w:tc>
          <w:tcPr>
            <w:tcW w:w="1553"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План обучения</w:t>
            </w:r>
          </w:p>
        </w:tc>
        <w:tc>
          <w:tcPr>
            <w:tcW w:w="1725"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Отдел кадров</w:t>
            </w:r>
          </w:p>
        </w:tc>
        <w:tc>
          <w:tcPr>
            <w:tcW w:w="1246"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37,8</w:t>
            </w:r>
          </w:p>
        </w:tc>
        <w:tc>
          <w:tcPr>
            <w:tcW w:w="992"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36,0</w:t>
            </w:r>
          </w:p>
        </w:tc>
        <w:tc>
          <w:tcPr>
            <w:tcW w:w="992"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35,0</w:t>
            </w:r>
          </w:p>
        </w:tc>
        <w:tc>
          <w:tcPr>
            <w:tcW w:w="1134"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35</w:t>
            </w:r>
          </w:p>
        </w:tc>
        <w:tc>
          <w:tcPr>
            <w:tcW w:w="1134"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35</w:t>
            </w:r>
          </w:p>
        </w:tc>
        <w:tc>
          <w:tcPr>
            <w:tcW w:w="1276"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35</w:t>
            </w:r>
          </w:p>
        </w:tc>
      </w:tr>
      <w:tr w:rsidR="007643E0" w:rsidTr="007643E0">
        <w:trPr>
          <w:trHeight w:val="402"/>
        </w:trPr>
        <w:tc>
          <w:tcPr>
            <w:tcW w:w="14884" w:type="dxa"/>
            <w:gridSpan w:val="11"/>
          </w:tcPr>
          <w:p w:rsidR="007643E0" w:rsidRPr="00E33D60" w:rsidRDefault="007643E0" w:rsidP="00E33D60">
            <w:pPr>
              <w:jc w:val="center"/>
              <w:rPr>
                <w:rFonts w:ascii="Times New Roman" w:hAnsi="Times New Roman" w:cs="Times New Roman"/>
                <w:b/>
                <w:sz w:val="24"/>
                <w:szCs w:val="24"/>
              </w:rPr>
            </w:pPr>
            <w:r w:rsidRPr="00E33D60">
              <w:rPr>
                <w:rFonts w:ascii="Times New Roman" w:hAnsi="Times New Roman" w:cs="Times New Roman"/>
                <w:b/>
                <w:sz w:val="24"/>
                <w:szCs w:val="24"/>
              </w:rPr>
              <w:t>Задачи</w:t>
            </w:r>
          </w:p>
        </w:tc>
      </w:tr>
      <w:tr w:rsidR="00A20BED" w:rsidTr="007643E0">
        <w:trPr>
          <w:trHeight w:val="611"/>
        </w:trPr>
        <w:tc>
          <w:tcPr>
            <w:tcW w:w="690" w:type="dxa"/>
          </w:tcPr>
          <w:p w:rsidR="00A20BED" w:rsidRDefault="00B30D36" w:rsidP="00D86C79">
            <w:pPr>
              <w:rPr>
                <w:rFonts w:ascii="Times New Roman" w:hAnsi="Times New Roman" w:cs="Times New Roman"/>
                <w:sz w:val="24"/>
                <w:szCs w:val="24"/>
              </w:rPr>
            </w:pPr>
            <w:r>
              <w:rPr>
                <w:rFonts w:ascii="Times New Roman" w:hAnsi="Times New Roman" w:cs="Times New Roman"/>
                <w:sz w:val="24"/>
                <w:szCs w:val="24"/>
              </w:rPr>
              <w:t>1</w:t>
            </w:r>
            <w:r w:rsidR="007643E0">
              <w:rPr>
                <w:rFonts w:ascii="Times New Roman" w:hAnsi="Times New Roman" w:cs="Times New Roman"/>
                <w:sz w:val="24"/>
                <w:szCs w:val="24"/>
              </w:rPr>
              <w:t>.</w:t>
            </w:r>
          </w:p>
        </w:tc>
        <w:tc>
          <w:tcPr>
            <w:tcW w:w="3279" w:type="dxa"/>
          </w:tcPr>
          <w:p w:rsidR="00A20BED" w:rsidRPr="00B30D36" w:rsidRDefault="00A4619D" w:rsidP="00157729">
            <w:pPr>
              <w:rPr>
                <w:rStyle w:val="211pt"/>
                <w:rFonts w:eastAsiaTheme="minorHAnsi"/>
                <w:b w:val="0"/>
                <w:i w:val="0"/>
                <w:sz w:val="24"/>
                <w:szCs w:val="24"/>
              </w:rPr>
            </w:pPr>
            <w:r w:rsidRPr="00B30D36">
              <w:rPr>
                <w:rStyle w:val="211pt"/>
                <w:rFonts w:eastAsiaTheme="minorHAnsi"/>
                <w:b w:val="0"/>
                <w:i w:val="0"/>
                <w:sz w:val="24"/>
                <w:szCs w:val="24"/>
              </w:rPr>
              <w:t>Снижение коэффициента совмещения</w:t>
            </w:r>
          </w:p>
        </w:tc>
        <w:tc>
          <w:tcPr>
            <w:tcW w:w="863" w:type="dxa"/>
          </w:tcPr>
          <w:p w:rsidR="00A20BED"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w:t>
            </w:r>
          </w:p>
        </w:tc>
        <w:tc>
          <w:tcPr>
            <w:tcW w:w="1553" w:type="dxa"/>
          </w:tcPr>
          <w:p w:rsidR="00A20BED"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стат. данные</w:t>
            </w:r>
          </w:p>
        </w:tc>
        <w:tc>
          <w:tcPr>
            <w:tcW w:w="1725" w:type="dxa"/>
          </w:tcPr>
          <w:p w:rsidR="00A20BED"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Отдел кадров</w:t>
            </w:r>
          </w:p>
        </w:tc>
        <w:tc>
          <w:tcPr>
            <w:tcW w:w="1246" w:type="dxa"/>
          </w:tcPr>
          <w:p w:rsidR="00A20BED"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1,3</w:t>
            </w:r>
          </w:p>
        </w:tc>
        <w:tc>
          <w:tcPr>
            <w:tcW w:w="992" w:type="dxa"/>
          </w:tcPr>
          <w:p w:rsidR="00A20BED" w:rsidRPr="00B30D36" w:rsidRDefault="00A4619D" w:rsidP="00D86C79">
            <w:pPr>
              <w:rPr>
                <w:rFonts w:ascii="Times New Roman" w:hAnsi="Times New Roman" w:cs="Times New Roman"/>
                <w:sz w:val="24"/>
                <w:szCs w:val="24"/>
              </w:rPr>
            </w:pPr>
            <w:r w:rsidRPr="00B30D36">
              <w:rPr>
                <w:rFonts w:ascii="Times New Roman" w:hAnsi="Times New Roman" w:cs="Times New Roman"/>
                <w:sz w:val="24"/>
                <w:szCs w:val="24"/>
              </w:rPr>
              <w:t>1,25</w:t>
            </w:r>
          </w:p>
        </w:tc>
        <w:tc>
          <w:tcPr>
            <w:tcW w:w="992" w:type="dxa"/>
          </w:tcPr>
          <w:p w:rsidR="00A20BED" w:rsidRPr="00B30D36" w:rsidRDefault="00A4619D" w:rsidP="00970E8D">
            <w:pPr>
              <w:rPr>
                <w:rFonts w:ascii="Times New Roman" w:hAnsi="Times New Roman" w:cs="Times New Roman"/>
                <w:sz w:val="24"/>
                <w:szCs w:val="24"/>
              </w:rPr>
            </w:pPr>
            <w:r w:rsidRPr="00B30D36">
              <w:rPr>
                <w:rFonts w:ascii="Times New Roman" w:hAnsi="Times New Roman" w:cs="Times New Roman"/>
                <w:sz w:val="24"/>
                <w:szCs w:val="24"/>
              </w:rPr>
              <w:t>1,2</w:t>
            </w:r>
            <w:r w:rsidR="00970E8D" w:rsidRPr="00B30D36">
              <w:rPr>
                <w:rFonts w:ascii="Times New Roman" w:hAnsi="Times New Roman" w:cs="Times New Roman"/>
                <w:sz w:val="24"/>
                <w:szCs w:val="24"/>
              </w:rPr>
              <w:t>3</w:t>
            </w:r>
          </w:p>
        </w:tc>
        <w:tc>
          <w:tcPr>
            <w:tcW w:w="1134" w:type="dxa"/>
          </w:tcPr>
          <w:p w:rsidR="00A20BED" w:rsidRPr="00B30D36" w:rsidRDefault="00970E8D" w:rsidP="00D86C79">
            <w:pPr>
              <w:rPr>
                <w:rFonts w:ascii="Times New Roman" w:hAnsi="Times New Roman" w:cs="Times New Roman"/>
                <w:sz w:val="24"/>
                <w:szCs w:val="24"/>
              </w:rPr>
            </w:pPr>
            <w:r w:rsidRPr="00B30D36">
              <w:rPr>
                <w:rFonts w:ascii="Times New Roman" w:hAnsi="Times New Roman" w:cs="Times New Roman"/>
                <w:sz w:val="24"/>
                <w:szCs w:val="24"/>
              </w:rPr>
              <w:t>1,2</w:t>
            </w:r>
          </w:p>
        </w:tc>
        <w:tc>
          <w:tcPr>
            <w:tcW w:w="1134" w:type="dxa"/>
          </w:tcPr>
          <w:p w:rsidR="00A20BED" w:rsidRPr="00B30D36" w:rsidRDefault="00970E8D" w:rsidP="00970E8D">
            <w:pPr>
              <w:rPr>
                <w:rFonts w:ascii="Times New Roman" w:hAnsi="Times New Roman" w:cs="Times New Roman"/>
                <w:sz w:val="24"/>
                <w:szCs w:val="24"/>
              </w:rPr>
            </w:pPr>
            <w:r w:rsidRPr="00B30D36">
              <w:rPr>
                <w:rFonts w:ascii="Times New Roman" w:hAnsi="Times New Roman" w:cs="Times New Roman"/>
                <w:sz w:val="24"/>
                <w:szCs w:val="24"/>
              </w:rPr>
              <w:t>1,18</w:t>
            </w:r>
          </w:p>
        </w:tc>
        <w:tc>
          <w:tcPr>
            <w:tcW w:w="1276" w:type="dxa"/>
          </w:tcPr>
          <w:p w:rsidR="00A20BED" w:rsidRPr="00B30D36" w:rsidRDefault="00A4619D" w:rsidP="00970E8D">
            <w:pPr>
              <w:rPr>
                <w:rFonts w:ascii="Times New Roman" w:hAnsi="Times New Roman" w:cs="Times New Roman"/>
                <w:sz w:val="24"/>
                <w:szCs w:val="24"/>
              </w:rPr>
            </w:pPr>
            <w:r w:rsidRPr="00B30D36">
              <w:rPr>
                <w:rFonts w:ascii="Times New Roman" w:hAnsi="Times New Roman" w:cs="Times New Roman"/>
                <w:sz w:val="24"/>
                <w:szCs w:val="24"/>
              </w:rPr>
              <w:t>1,</w:t>
            </w:r>
            <w:r w:rsidR="00970E8D" w:rsidRPr="00B30D36">
              <w:rPr>
                <w:rFonts w:ascii="Times New Roman" w:hAnsi="Times New Roman" w:cs="Times New Roman"/>
                <w:sz w:val="24"/>
                <w:szCs w:val="24"/>
              </w:rPr>
              <w:t>1</w:t>
            </w:r>
            <w:r w:rsidRPr="00B30D36">
              <w:rPr>
                <w:rFonts w:ascii="Times New Roman" w:hAnsi="Times New Roman" w:cs="Times New Roman"/>
                <w:sz w:val="24"/>
                <w:szCs w:val="24"/>
              </w:rPr>
              <w:t>5</w:t>
            </w:r>
          </w:p>
        </w:tc>
      </w:tr>
      <w:tr w:rsidR="00B30D36" w:rsidTr="00092EFC">
        <w:trPr>
          <w:trHeight w:val="761"/>
        </w:trPr>
        <w:tc>
          <w:tcPr>
            <w:tcW w:w="690" w:type="dxa"/>
          </w:tcPr>
          <w:p w:rsidR="00B30D36" w:rsidRDefault="00B30D36" w:rsidP="007643E0">
            <w:pPr>
              <w:rPr>
                <w:rFonts w:ascii="Times New Roman" w:hAnsi="Times New Roman" w:cs="Times New Roman"/>
                <w:sz w:val="24"/>
                <w:szCs w:val="24"/>
              </w:rPr>
            </w:pPr>
            <w:r>
              <w:rPr>
                <w:rFonts w:ascii="Times New Roman" w:hAnsi="Times New Roman" w:cs="Times New Roman"/>
                <w:sz w:val="24"/>
                <w:szCs w:val="24"/>
              </w:rPr>
              <w:t>2.</w:t>
            </w:r>
          </w:p>
        </w:tc>
        <w:tc>
          <w:tcPr>
            <w:tcW w:w="3279" w:type="dxa"/>
          </w:tcPr>
          <w:p w:rsidR="00B30D36" w:rsidRPr="00B30D36" w:rsidRDefault="00B30D36" w:rsidP="007643E0">
            <w:pPr>
              <w:rPr>
                <w:rFonts w:ascii="Times New Roman" w:hAnsi="Times New Roman" w:cs="Times New Roman"/>
                <w:sz w:val="24"/>
                <w:szCs w:val="24"/>
              </w:rPr>
            </w:pPr>
            <w:r w:rsidRPr="00B30D36">
              <w:rPr>
                <w:rFonts w:ascii="Times New Roman" w:hAnsi="Times New Roman" w:cs="Times New Roman"/>
                <w:sz w:val="24"/>
                <w:szCs w:val="24"/>
              </w:rPr>
              <w:t>Категорийность  медицинского  персонала</w:t>
            </w:r>
          </w:p>
        </w:tc>
        <w:tc>
          <w:tcPr>
            <w:tcW w:w="863" w:type="dxa"/>
          </w:tcPr>
          <w:p w:rsidR="00B30D36" w:rsidRPr="00B30D36" w:rsidRDefault="00B30D36" w:rsidP="007643E0">
            <w:pPr>
              <w:rPr>
                <w:rFonts w:ascii="Times New Roman" w:hAnsi="Times New Roman" w:cs="Times New Roman"/>
                <w:sz w:val="24"/>
                <w:szCs w:val="24"/>
              </w:rPr>
            </w:pPr>
            <w:r w:rsidRPr="00B30D36">
              <w:rPr>
                <w:rFonts w:ascii="Times New Roman" w:hAnsi="Times New Roman" w:cs="Times New Roman"/>
                <w:sz w:val="24"/>
                <w:szCs w:val="24"/>
              </w:rPr>
              <w:t>%</w:t>
            </w:r>
          </w:p>
        </w:tc>
        <w:tc>
          <w:tcPr>
            <w:tcW w:w="1553"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Стат. данные</w:t>
            </w:r>
          </w:p>
        </w:tc>
        <w:tc>
          <w:tcPr>
            <w:tcW w:w="1725" w:type="dxa"/>
          </w:tcPr>
          <w:p w:rsidR="00B30D36" w:rsidRPr="00B30D36" w:rsidRDefault="00B30D36" w:rsidP="00B30D36">
            <w:pPr>
              <w:rPr>
                <w:rFonts w:ascii="Times New Roman" w:hAnsi="Times New Roman" w:cs="Times New Roman"/>
                <w:sz w:val="24"/>
                <w:szCs w:val="24"/>
              </w:rPr>
            </w:pPr>
            <w:r w:rsidRPr="00B30D36">
              <w:rPr>
                <w:rFonts w:ascii="Times New Roman" w:hAnsi="Times New Roman" w:cs="Times New Roman"/>
                <w:sz w:val="24"/>
                <w:szCs w:val="24"/>
              </w:rPr>
              <w:t>Отдел кадров</w:t>
            </w:r>
          </w:p>
        </w:tc>
        <w:tc>
          <w:tcPr>
            <w:tcW w:w="1246"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44,5</w:t>
            </w:r>
          </w:p>
        </w:tc>
        <w:tc>
          <w:tcPr>
            <w:tcW w:w="992"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47,5</w:t>
            </w:r>
          </w:p>
        </w:tc>
        <w:tc>
          <w:tcPr>
            <w:tcW w:w="992"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50,5</w:t>
            </w:r>
          </w:p>
        </w:tc>
        <w:tc>
          <w:tcPr>
            <w:tcW w:w="1134"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53,5</w:t>
            </w:r>
          </w:p>
        </w:tc>
        <w:tc>
          <w:tcPr>
            <w:tcW w:w="1134"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54,5</w:t>
            </w:r>
          </w:p>
        </w:tc>
        <w:tc>
          <w:tcPr>
            <w:tcW w:w="1276" w:type="dxa"/>
          </w:tcPr>
          <w:p w:rsidR="00B30D36" w:rsidRPr="00B30D36" w:rsidRDefault="001B4182" w:rsidP="007643E0">
            <w:pPr>
              <w:rPr>
                <w:rFonts w:ascii="Times New Roman" w:hAnsi="Times New Roman" w:cs="Times New Roman"/>
                <w:sz w:val="24"/>
                <w:szCs w:val="24"/>
              </w:rPr>
            </w:pPr>
            <w:r>
              <w:rPr>
                <w:rFonts w:ascii="Times New Roman" w:hAnsi="Times New Roman" w:cs="Times New Roman"/>
                <w:sz w:val="24"/>
                <w:szCs w:val="24"/>
              </w:rPr>
              <w:t>56,5</w:t>
            </w:r>
          </w:p>
        </w:tc>
      </w:tr>
      <w:tr w:rsidR="007643E0" w:rsidTr="00092EFC">
        <w:trPr>
          <w:trHeight w:val="761"/>
        </w:trPr>
        <w:tc>
          <w:tcPr>
            <w:tcW w:w="690" w:type="dxa"/>
          </w:tcPr>
          <w:p w:rsidR="007643E0" w:rsidRDefault="00B30D36" w:rsidP="007643E0">
            <w:pPr>
              <w:rPr>
                <w:rFonts w:ascii="Times New Roman" w:hAnsi="Times New Roman" w:cs="Times New Roman"/>
                <w:sz w:val="24"/>
                <w:szCs w:val="24"/>
              </w:rPr>
            </w:pPr>
            <w:r>
              <w:rPr>
                <w:rFonts w:ascii="Times New Roman" w:hAnsi="Times New Roman" w:cs="Times New Roman"/>
                <w:sz w:val="24"/>
                <w:szCs w:val="24"/>
              </w:rPr>
              <w:t>3</w:t>
            </w:r>
            <w:r w:rsidR="005331B5">
              <w:rPr>
                <w:rFonts w:ascii="Times New Roman" w:hAnsi="Times New Roman" w:cs="Times New Roman"/>
                <w:sz w:val="24"/>
                <w:szCs w:val="24"/>
              </w:rPr>
              <w:t>.</w:t>
            </w:r>
          </w:p>
        </w:tc>
        <w:tc>
          <w:tcPr>
            <w:tcW w:w="3279" w:type="dxa"/>
          </w:tcPr>
          <w:p w:rsidR="007643E0" w:rsidRPr="00B30D36" w:rsidRDefault="007643E0"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Стимулирующий компонент подушевого норматива (СКПН)</w:t>
            </w:r>
          </w:p>
        </w:tc>
        <w:tc>
          <w:tcPr>
            <w:tcW w:w="863" w:type="dxa"/>
          </w:tcPr>
          <w:p w:rsidR="007643E0" w:rsidRPr="00B30D36" w:rsidRDefault="007643E0"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Тыс</w:t>
            </w:r>
            <w:r w:rsidR="00710AF8">
              <w:rPr>
                <w:rFonts w:ascii="Times New Roman" w:hAnsi="Times New Roman" w:cs="Times New Roman"/>
                <w:color w:val="000000"/>
                <w:sz w:val="24"/>
                <w:szCs w:val="24"/>
              </w:rPr>
              <w:t xml:space="preserve">. </w:t>
            </w:r>
            <w:r w:rsidRPr="00B30D36">
              <w:rPr>
                <w:rFonts w:ascii="Times New Roman" w:hAnsi="Times New Roman" w:cs="Times New Roman"/>
                <w:color w:val="000000"/>
                <w:sz w:val="24"/>
                <w:szCs w:val="24"/>
              </w:rPr>
              <w:t>тг</w:t>
            </w:r>
          </w:p>
        </w:tc>
        <w:tc>
          <w:tcPr>
            <w:tcW w:w="1553" w:type="dxa"/>
          </w:tcPr>
          <w:p w:rsidR="007643E0" w:rsidRPr="00B30D36" w:rsidRDefault="007643E0"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Отчет гл.бухгалтера</w:t>
            </w:r>
          </w:p>
        </w:tc>
        <w:tc>
          <w:tcPr>
            <w:tcW w:w="1725" w:type="dxa"/>
          </w:tcPr>
          <w:p w:rsidR="007643E0" w:rsidRPr="00B30D36" w:rsidRDefault="007643E0"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Главный бухгалтер</w:t>
            </w:r>
          </w:p>
        </w:tc>
        <w:tc>
          <w:tcPr>
            <w:tcW w:w="1246"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33 368,7</w:t>
            </w:r>
          </w:p>
        </w:tc>
        <w:tc>
          <w:tcPr>
            <w:tcW w:w="992"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30 438</w:t>
            </w:r>
          </w:p>
        </w:tc>
        <w:tc>
          <w:tcPr>
            <w:tcW w:w="992"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30 712</w:t>
            </w:r>
          </w:p>
        </w:tc>
        <w:tc>
          <w:tcPr>
            <w:tcW w:w="1134"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30 824</w:t>
            </w:r>
          </w:p>
        </w:tc>
        <w:tc>
          <w:tcPr>
            <w:tcW w:w="1134"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30 976</w:t>
            </w:r>
          </w:p>
        </w:tc>
        <w:tc>
          <w:tcPr>
            <w:tcW w:w="1276" w:type="dxa"/>
          </w:tcPr>
          <w:p w:rsidR="007643E0" w:rsidRPr="00B30D36" w:rsidRDefault="005331B5" w:rsidP="007643E0">
            <w:pPr>
              <w:rPr>
                <w:rFonts w:ascii="Times New Roman" w:hAnsi="Times New Roman" w:cs="Times New Roman"/>
                <w:color w:val="000000"/>
                <w:sz w:val="24"/>
                <w:szCs w:val="24"/>
              </w:rPr>
            </w:pPr>
            <w:r w:rsidRPr="00B30D36">
              <w:rPr>
                <w:rFonts w:ascii="Times New Roman" w:hAnsi="Times New Roman" w:cs="Times New Roman"/>
                <w:color w:val="000000"/>
                <w:sz w:val="24"/>
                <w:szCs w:val="24"/>
              </w:rPr>
              <w:t>31 136</w:t>
            </w:r>
          </w:p>
        </w:tc>
      </w:tr>
      <w:tr w:rsidR="005331B5" w:rsidTr="00092EFC">
        <w:trPr>
          <w:trHeight w:val="761"/>
        </w:trPr>
        <w:tc>
          <w:tcPr>
            <w:tcW w:w="690" w:type="dxa"/>
          </w:tcPr>
          <w:p w:rsidR="005331B5" w:rsidRDefault="00B30D36" w:rsidP="005331B5">
            <w:pPr>
              <w:rPr>
                <w:rFonts w:ascii="Times New Roman" w:hAnsi="Times New Roman" w:cs="Times New Roman"/>
                <w:sz w:val="24"/>
                <w:szCs w:val="24"/>
              </w:rPr>
            </w:pPr>
            <w:r>
              <w:rPr>
                <w:rFonts w:ascii="Times New Roman" w:hAnsi="Times New Roman" w:cs="Times New Roman"/>
                <w:sz w:val="24"/>
                <w:szCs w:val="24"/>
              </w:rPr>
              <w:t>4</w:t>
            </w:r>
            <w:r w:rsidR="005331B5">
              <w:rPr>
                <w:rFonts w:ascii="Times New Roman" w:hAnsi="Times New Roman" w:cs="Times New Roman"/>
                <w:sz w:val="24"/>
                <w:szCs w:val="24"/>
              </w:rPr>
              <w:t>.</w:t>
            </w:r>
          </w:p>
        </w:tc>
        <w:tc>
          <w:tcPr>
            <w:tcW w:w="3279" w:type="dxa"/>
          </w:tcPr>
          <w:p w:rsidR="005331B5" w:rsidRPr="00B30D36" w:rsidRDefault="005331B5"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Увеличение объема финансирования объема на переподготовку и повышения квалификации</w:t>
            </w:r>
          </w:p>
        </w:tc>
        <w:tc>
          <w:tcPr>
            <w:tcW w:w="863" w:type="dxa"/>
          </w:tcPr>
          <w:p w:rsidR="005331B5" w:rsidRPr="00B30D36" w:rsidRDefault="005331B5"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Тыс.</w:t>
            </w:r>
            <w:r w:rsidR="00710AF8">
              <w:rPr>
                <w:rFonts w:ascii="Times New Roman" w:hAnsi="Times New Roman" w:cs="Times New Roman"/>
                <w:color w:val="000000"/>
                <w:sz w:val="24"/>
                <w:szCs w:val="24"/>
              </w:rPr>
              <w:t xml:space="preserve"> </w:t>
            </w:r>
            <w:r w:rsidRPr="00B30D36">
              <w:rPr>
                <w:rFonts w:ascii="Times New Roman" w:hAnsi="Times New Roman" w:cs="Times New Roman"/>
                <w:color w:val="000000"/>
                <w:sz w:val="24"/>
                <w:szCs w:val="24"/>
              </w:rPr>
              <w:t>тг</w:t>
            </w:r>
          </w:p>
        </w:tc>
        <w:tc>
          <w:tcPr>
            <w:tcW w:w="1553" w:type="dxa"/>
          </w:tcPr>
          <w:p w:rsidR="005331B5" w:rsidRPr="00B30D36" w:rsidRDefault="005331B5"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Отчет гл.бухгалтера</w:t>
            </w:r>
          </w:p>
        </w:tc>
        <w:tc>
          <w:tcPr>
            <w:tcW w:w="1725" w:type="dxa"/>
          </w:tcPr>
          <w:p w:rsidR="005331B5" w:rsidRPr="00B30D36" w:rsidRDefault="005331B5" w:rsidP="005331B5">
            <w:pPr>
              <w:rPr>
                <w:rFonts w:ascii="Times New Roman" w:hAnsi="Times New Roman" w:cs="Times New Roman"/>
                <w:color w:val="000000"/>
                <w:sz w:val="24"/>
                <w:szCs w:val="24"/>
              </w:rPr>
            </w:pPr>
            <w:r w:rsidRPr="00B30D36">
              <w:rPr>
                <w:rFonts w:ascii="Times New Roman" w:hAnsi="Times New Roman" w:cs="Times New Roman"/>
                <w:color w:val="000000"/>
                <w:sz w:val="24"/>
                <w:szCs w:val="24"/>
              </w:rPr>
              <w:t>Главный бухгалтер</w:t>
            </w:r>
          </w:p>
        </w:tc>
        <w:tc>
          <w:tcPr>
            <w:tcW w:w="1246"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4 456,2</w:t>
            </w:r>
          </w:p>
        </w:tc>
        <w:tc>
          <w:tcPr>
            <w:tcW w:w="992"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3 264</w:t>
            </w:r>
          </w:p>
        </w:tc>
        <w:tc>
          <w:tcPr>
            <w:tcW w:w="992"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3 540</w:t>
            </w:r>
          </w:p>
        </w:tc>
        <w:tc>
          <w:tcPr>
            <w:tcW w:w="1134"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3 620</w:t>
            </w:r>
          </w:p>
        </w:tc>
        <w:tc>
          <w:tcPr>
            <w:tcW w:w="1134"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3 720</w:t>
            </w:r>
          </w:p>
        </w:tc>
        <w:tc>
          <w:tcPr>
            <w:tcW w:w="1276" w:type="dxa"/>
          </w:tcPr>
          <w:p w:rsidR="005331B5" w:rsidRPr="00B30D36" w:rsidRDefault="005331B5" w:rsidP="005331B5">
            <w:pPr>
              <w:jc w:val="center"/>
              <w:rPr>
                <w:rFonts w:ascii="Times New Roman" w:hAnsi="Times New Roman" w:cs="Times New Roman"/>
                <w:color w:val="000000"/>
                <w:sz w:val="24"/>
                <w:szCs w:val="24"/>
              </w:rPr>
            </w:pPr>
            <w:r w:rsidRPr="00B30D36">
              <w:rPr>
                <w:rFonts w:ascii="Times New Roman" w:hAnsi="Times New Roman" w:cs="Times New Roman"/>
                <w:color w:val="000000"/>
                <w:sz w:val="24"/>
                <w:szCs w:val="24"/>
              </w:rPr>
              <w:t>3 840</w:t>
            </w:r>
          </w:p>
        </w:tc>
      </w:tr>
      <w:tr w:rsidR="001B4182" w:rsidTr="00092EFC">
        <w:trPr>
          <w:trHeight w:val="761"/>
        </w:trPr>
        <w:tc>
          <w:tcPr>
            <w:tcW w:w="690" w:type="dxa"/>
          </w:tcPr>
          <w:p w:rsidR="001B4182" w:rsidRDefault="00B01DE6" w:rsidP="001B4182">
            <w:pPr>
              <w:rPr>
                <w:rFonts w:ascii="Times New Roman" w:hAnsi="Times New Roman" w:cs="Times New Roman"/>
                <w:sz w:val="24"/>
                <w:szCs w:val="24"/>
              </w:rPr>
            </w:pPr>
            <w:r>
              <w:rPr>
                <w:rFonts w:ascii="Times New Roman" w:hAnsi="Times New Roman" w:cs="Times New Roman"/>
                <w:sz w:val="24"/>
                <w:szCs w:val="24"/>
              </w:rPr>
              <w:t>5.</w:t>
            </w:r>
          </w:p>
        </w:tc>
        <w:tc>
          <w:tcPr>
            <w:tcW w:w="3279" w:type="dxa"/>
          </w:tcPr>
          <w:p w:rsidR="001B4182" w:rsidRPr="001B4182" w:rsidRDefault="001B4182" w:rsidP="001B4182">
            <w:pPr>
              <w:rPr>
                <w:rFonts w:ascii="Times New Roman" w:hAnsi="Times New Roman" w:cs="Times New Roman"/>
                <w:color w:val="000000"/>
                <w:sz w:val="24"/>
                <w:szCs w:val="24"/>
              </w:rPr>
            </w:pPr>
            <w:r w:rsidRPr="001B4182">
              <w:rPr>
                <w:rFonts w:ascii="Times New Roman" w:hAnsi="Times New Roman" w:cs="Times New Roman"/>
                <w:color w:val="000000"/>
                <w:sz w:val="24"/>
                <w:szCs w:val="24"/>
              </w:rPr>
              <w:t>Привлечение врачебных кадров</w:t>
            </w:r>
          </w:p>
        </w:tc>
        <w:tc>
          <w:tcPr>
            <w:tcW w:w="863" w:type="dxa"/>
          </w:tcPr>
          <w:p w:rsidR="001B4182" w:rsidRPr="001B4182" w:rsidRDefault="001B4182" w:rsidP="001B4182">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чел</w:t>
            </w:r>
          </w:p>
        </w:tc>
        <w:tc>
          <w:tcPr>
            <w:tcW w:w="1553" w:type="dxa"/>
          </w:tcPr>
          <w:p w:rsidR="001B4182" w:rsidRPr="001B4182" w:rsidRDefault="001B4182" w:rsidP="001B4182">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Стат. данные</w:t>
            </w:r>
          </w:p>
        </w:tc>
        <w:tc>
          <w:tcPr>
            <w:tcW w:w="1725" w:type="dxa"/>
          </w:tcPr>
          <w:p w:rsidR="001B4182" w:rsidRPr="001B4182" w:rsidRDefault="001B4182" w:rsidP="001B4182">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Инспектор по кадрам</w:t>
            </w:r>
          </w:p>
        </w:tc>
        <w:tc>
          <w:tcPr>
            <w:tcW w:w="1246" w:type="dxa"/>
          </w:tcPr>
          <w:p w:rsidR="001B4182" w:rsidRPr="001B4182" w:rsidRDefault="001B4182" w:rsidP="00B01DE6">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92" w:type="dxa"/>
          </w:tcPr>
          <w:p w:rsidR="001B4182" w:rsidRPr="001B4182" w:rsidRDefault="001B4182" w:rsidP="00B01DE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2" w:type="dxa"/>
          </w:tcPr>
          <w:p w:rsidR="001B4182" w:rsidRPr="001B4182" w:rsidRDefault="001B4182" w:rsidP="00B01DE6">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3</w:t>
            </w:r>
          </w:p>
        </w:tc>
        <w:tc>
          <w:tcPr>
            <w:tcW w:w="1134" w:type="dxa"/>
          </w:tcPr>
          <w:p w:rsidR="001B4182" w:rsidRPr="001B4182" w:rsidRDefault="001B4182" w:rsidP="00B01DE6">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3</w:t>
            </w:r>
          </w:p>
        </w:tc>
        <w:tc>
          <w:tcPr>
            <w:tcW w:w="1134" w:type="dxa"/>
          </w:tcPr>
          <w:p w:rsidR="001B4182" w:rsidRPr="001B4182" w:rsidRDefault="001B4182" w:rsidP="00B01DE6">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3</w:t>
            </w:r>
          </w:p>
        </w:tc>
        <w:tc>
          <w:tcPr>
            <w:tcW w:w="1276" w:type="dxa"/>
          </w:tcPr>
          <w:p w:rsidR="001B4182" w:rsidRPr="001B4182" w:rsidRDefault="001B4182" w:rsidP="00B01DE6">
            <w:pPr>
              <w:jc w:val="center"/>
              <w:rPr>
                <w:rFonts w:ascii="Times New Roman" w:hAnsi="Times New Roman" w:cs="Times New Roman"/>
                <w:color w:val="000000"/>
                <w:sz w:val="24"/>
                <w:szCs w:val="24"/>
              </w:rPr>
            </w:pPr>
            <w:r w:rsidRPr="001B4182">
              <w:rPr>
                <w:rFonts w:ascii="Times New Roman" w:hAnsi="Times New Roman" w:cs="Times New Roman"/>
                <w:color w:val="000000"/>
                <w:sz w:val="24"/>
                <w:szCs w:val="24"/>
              </w:rPr>
              <w:t>3</w:t>
            </w:r>
          </w:p>
        </w:tc>
      </w:tr>
      <w:tr w:rsidR="00B01DE6" w:rsidTr="00092EFC">
        <w:trPr>
          <w:trHeight w:val="761"/>
        </w:trPr>
        <w:tc>
          <w:tcPr>
            <w:tcW w:w="690" w:type="dxa"/>
          </w:tcPr>
          <w:p w:rsidR="00B01DE6" w:rsidRDefault="00B01DE6" w:rsidP="001B4182">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279" w:type="dxa"/>
          </w:tcPr>
          <w:p w:rsidR="00B01DE6" w:rsidRPr="00AB6523" w:rsidRDefault="00B01DE6" w:rsidP="00DB448E">
            <w:pPr>
              <w:rPr>
                <w:rFonts w:ascii="Times New Roman" w:hAnsi="Times New Roman" w:cs="Times New Roman"/>
                <w:sz w:val="24"/>
                <w:szCs w:val="24"/>
              </w:rPr>
            </w:pPr>
            <w:r>
              <w:rPr>
                <w:rFonts w:ascii="Times New Roman" w:hAnsi="Times New Roman" w:cs="Times New Roman"/>
                <w:sz w:val="24"/>
                <w:szCs w:val="24"/>
              </w:rPr>
              <w:t>Получение бюджетного кредита для приобретения жилья</w:t>
            </w:r>
          </w:p>
        </w:tc>
        <w:tc>
          <w:tcPr>
            <w:tcW w:w="863" w:type="dxa"/>
          </w:tcPr>
          <w:p w:rsidR="00B01DE6" w:rsidRPr="00AB6523" w:rsidRDefault="00B01DE6" w:rsidP="00DB448E">
            <w:pPr>
              <w:rPr>
                <w:rFonts w:ascii="Times New Roman" w:hAnsi="Times New Roman" w:cs="Times New Roman"/>
                <w:sz w:val="24"/>
                <w:szCs w:val="24"/>
              </w:rPr>
            </w:pPr>
            <w:r>
              <w:rPr>
                <w:rFonts w:ascii="Times New Roman" w:hAnsi="Times New Roman" w:cs="Times New Roman"/>
                <w:sz w:val="24"/>
                <w:szCs w:val="24"/>
              </w:rPr>
              <w:t>Чел</w:t>
            </w:r>
          </w:p>
        </w:tc>
        <w:tc>
          <w:tcPr>
            <w:tcW w:w="1553" w:type="dxa"/>
          </w:tcPr>
          <w:p w:rsidR="00B01DE6" w:rsidRPr="00B01DE6" w:rsidRDefault="00B01DE6" w:rsidP="00DB448E">
            <w:pPr>
              <w:rPr>
                <w:rFonts w:ascii="Times New Roman" w:hAnsi="Times New Roman" w:cs="Times New Roman"/>
                <w:sz w:val="24"/>
                <w:szCs w:val="24"/>
              </w:rPr>
            </w:pPr>
            <w:r w:rsidRPr="00B01DE6">
              <w:rPr>
                <w:rFonts w:ascii="Times New Roman" w:hAnsi="Times New Roman" w:cs="Times New Roman"/>
                <w:sz w:val="24"/>
                <w:szCs w:val="24"/>
              </w:rPr>
              <w:t>Фонд финансовой поддержки</w:t>
            </w:r>
          </w:p>
        </w:tc>
        <w:tc>
          <w:tcPr>
            <w:tcW w:w="1725" w:type="dxa"/>
          </w:tcPr>
          <w:p w:rsidR="00B01DE6" w:rsidRPr="00AB6523" w:rsidRDefault="00B01DE6" w:rsidP="00DB448E">
            <w:pPr>
              <w:rPr>
                <w:rFonts w:ascii="Times New Roman" w:hAnsi="Times New Roman" w:cs="Times New Roman"/>
                <w:sz w:val="24"/>
                <w:szCs w:val="24"/>
              </w:rPr>
            </w:pPr>
            <w:r>
              <w:rPr>
                <w:rFonts w:ascii="Times New Roman" w:hAnsi="Times New Roman" w:cs="Times New Roman"/>
                <w:sz w:val="24"/>
                <w:szCs w:val="24"/>
              </w:rPr>
              <w:t>Члены комиссии</w:t>
            </w:r>
          </w:p>
        </w:tc>
        <w:tc>
          <w:tcPr>
            <w:tcW w:w="1246"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B01DE6" w:rsidRPr="00AB6523" w:rsidRDefault="00B01DE6" w:rsidP="00B01DE6">
            <w:pPr>
              <w:jc w:val="center"/>
              <w:rPr>
                <w:rFonts w:ascii="Times New Roman" w:hAnsi="Times New Roman" w:cs="Times New Roman"/>
                <w:sz w:val="24"/>
                <w:szCs w:val="24"/>
              </w:rPr>
            </w:pPr>
            <w:r>
              <w:rPr>
                <w:rFonts w:ascii="Times New Roman" w:hAnsi="Times New Roman" w:cs="Times New Roman"/>
                <w:sz w:val="24"/>
                <w:szCs w:val="24"/>
              </w:rPr>
              <w:t>7</w:t>
            </w:r>
          </w:p>
        </w:tc>
      </w:tr>
      <w:tr w:rsidR="00B01DE6" w:rsidTr="00092EFC">
        <w:trPr>
          <w:trHeight w:val="761"/>
        </w:trPr>
        <w:tc>
          <w:tcPr>
            <w:tcW w:w="690" w:type="dxa"/>
          </w:tcPr>
          <w:p w:rsidR="00B01DE6" w:rsidRDefault="00B01DE6" w:rsidP="001B4182">
            <w:pPr>
              <w:rPr>
                <w:rFonts w:ascii="Times New Roman" w:hAnsi="Times New Roman" w:cs="Times New Roman"/>
                <w:sz w:val="24"/>
                <w:szCs w:val="24"/>
              </w:rPr>
            </w:pPr>
            <w:r>
              <w:rPr>
                <w:rFonts w:ascii="Times New Roman" w:hAnsi="Times New Roman" w:cs="Times New Roman"/>
                <w:sz w:val="24"/>
                <w:szCs w:val="24"/>
              </w:rPr>
              <w:t>7.</w:t>
            </w:r>
          </w:p>
        </w:tc>
        <w:tc>
          <w:tcPr>
            <w:tcW w:w="3279" w:type="dxa"/>
          </w:tcPr>
          <w:p w:rsidR="00B01DE6" w:rsidRPr="007B5A3B" w:rsidRDefault="00B01DE6" w:rsidP="00DB448E">
            <w:pPr>
              <w:rPr>
                <w:rFonts w:ascii="Times New Roman" w:hAnsi="Times New Roman" w:cs="Times New Roman"/>
                <w:sz w:val="24"/>
                <w:szCs w:val="24"/>
              </w:rPr>
            </w:pPr>
            <w:r>
              <w:rPr>
                <w:rFonts w:ascii="Times New Roman" w:hAnsi="Times New Roman" w:cs="Times New Roman"/>
                <w:sz w:val="24"/>
                <w:szCs w:val="24"/>
              </w:rPr>
              <w:t>Получение подъемного пособия</w:t>
            </w:r>
          </w:p>
        </w:tc>
        <w:tc>
          <w:tcPr>
            <w:tcW w:w="863" w:type="dxa"/>
          </w:tcPr>
          <w:p w:rsidR="00B01DE6" w:rsidRPr="00AB6523" w:rsidRDefault="00B01DE6" w:rsidP="00DB448E">
            <w:pPr>
              <w:rPr>
                <w:rFonts w:ascii="Times New Roman" w:hAnsi="Times New Roman" w:cs="Times New Roman"/>
                <w:sz w:val="24"/>
                <w:szCs w:val="24"/>
              </w:rPr>
            </w:pPr>
            <w:r>
              <w:rPr>
                <w:rFonts w:ascii="Times New Roman" w:hAnsi="Times New Roman" w:cs="Times New Roman"/>
                <w:sz w:val="24"/>
                <w:szCs w:val="24"/>
              </w:rPr>
              <w:t>Чел</w:t>
            </w:r>
          </w:p>
        </w:tc>
        <w:tc>
          <w:tcPr>
            <w:tcW w:w="1553" w:type="dxa"/>
          </w:tcPr>
          <w:p w:rsidR="00B01DE6" w:rsidRPr="00B01DE6" w:rsidRDefault="00B01DE6" w:rsidP="00DB448E">
            <w:pPr>
              <w:rPr>
                <w:rFonts w:ascii="Times New Roman" w:hAnsi="Times New Roman" w:cs="Times New Roman"/>
                <w:sz w:val="24"/>
                <w:szCs w:val="24"/>
              </w:rPr>
            </w:pPr>
            <w:r w:rsidRPr="00B01DE6">
              <w:rPr>
                <w:rFonts w:ascii="Times New Roman" w:hAnsi="Times New Roman" w:cs="Times New Roman"/>
                <w:sz w:val="24"/>
                <w:szCs w:val="24"/>
              </w:rPr>
              <w:t>Финансовая отчетность</w:t>
            </w:r>
          </w:p>
        </w:tc>
        <w:tc>
          <w:tcPr>
            <w:tcW w:w="1725" w:type="dxa"/>
          </w:tcPr>
          <w:p w:rsidR="00B01DE6" w:rsidRPr="00AB6523" w:rsidRDefault="00B01DE6" w:rsidP="00DB448E">
            <w:pPr>
              <w:rPr>
                <w:rFonts w:ascii="Times New Roman" w:hAnsi="Times New Roman" w:cs="Times New Roman"/>
                <w:sz w:val="24"/>
                <w:szCs w:val="24"/>
              </w:rPr>
            </w:pPr>
            <w:r>
              <w:rPr>
                <w:rFonts w:ascii="Times New Roman" w:hAnsi="Times New Roman" w:cs="Times New Roman"/>
                <w:sz w:val="24"/>
                <w:szCs w:val="24"/>
              </w:rPr>
              <w:t>Члены комиссии</w:t>
            </w:r>
          </w:p>
        </w:tc>
        <w:tc>
          <w:tcPr>
            <w:tcW w:w="1246"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B01DE6" w:rsidRDefault="00B01DE6" w:rsidP="00B01DE6">
            <w:pPr>
              <w:jc w:val="center"/>
              <w:rPr>
                <w:rFonts w:ascii="Times New Roman" w:hAnsi="Times New Roman" w:cs="Times New Roman"/>
                <w:sz w:val="24"/>
                <w:szCs w:val="24"/>
              </w:rPr>
            </w:pPr>
            <w:r>
              <w:rPr>
                <w:rFonts w:ascii="Times New Roman" w:hAnsi="Times New Roman" w:cs="Times New Roman"/>
                <w:sz w:val="24"/>
                <w:szCs w:val="24"/>
              </w:rPr>
              <w:t>6</w:t>
            </w:r>
          </w:p>
        </w:tc>
      </w:tr>
    </w:tbl>
    <w:p w:rsidR="00354425" w:rsidRDefault="00D86C79" w:rsidP="00D02536">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ab/>
      </w:r>
    </w:p>
    <w:p w:rsidR="00ED6150" w:rsidRDefault="00ED6150" w:rsidP="00D02536">
      <w:pPr>
        <w:pStyle w:val="a4"/>
        <w:spacing w:after="0" w:line="240" w:lineRule="auto"/>
        <w:ind w:left="0"/>
        <w:rPr>
          <w:rFonts w:ascii="Times New Roman" w:hAnsi="Times New Roman" w:cs="Times New Roman"/>
          <w:sz w:val="28"/>
          <w:szCs w:val="28"/>
        </w:rPr>
      </w:pPr>
    </w:p>
    <w:p w:rsidR="00B01DE6" w:rsidRPr="00176AE9" w:rsidRDefault="00B01DE6" w:rsidP="00B01DE6">
      <w:pPr>
        <w:spacing w:after="0" w:line="240" w:lineRule="auto"/>
        <w:ind w:firstLine="567"/>
        <w:jc w:val="both"/>
        <w:rPr>
          <w:rFonts w:ascii="Times New Roman" w:hAnsi="Times New Roman" w:cs="Times New Roman"/>
          <w:b/>
          <w:color w:val="000000"/>
          <w:sz w:val="28"/>
          <w:szCs w:val="28"/>
        </w:rPr>
      </w:pPr>
      <w:r w:rsidRPr="00176AE9">
        <w:rPr>
          <w:rFonts w:ascii="Times New Roman" w:hAnsi="Times New Roman" w:cs="Times New Roman"/>
          <w:b/>
          <w:color w:val="000000"/>
          <w:sz w:val="28"/>
          <w:szCs w:val="28"/>
        </w:rPr>
        <w:t>Стратегическое направление 4 (внутренние процессы)</w:t>
      </w:r>
    </w:p>
    <w:p w:rsidR="00B01DE6" w:rsidRPr="00176AE9" w:rsidRDefault="00B01DE6" w:rsidP="00B01DE6">
      <w:pPr>
        <w:spacing w:after="0" w:line="240" w:lineRule="auto"/>
        <w:ind w:firstLine="567"/>
        <w:jc w:val="both"/>
        <w:rPr>
          <w:rFonts w:ascii="Times New Roman" w:hAnsi="Times New Roman" w:cs="Times New Roman"/>
          <w:b/>
          <w:color w:val="000000"/>
          <w:sz w:val="28"/>
          <w:szCs w:val="28"/>
        </w:rPr>
      </w:pPr>
      <w:r w:rsidRPr="00176AE9">
        <w:rPr>
          <w:rFonts w:ascii="Times New Roman" w:hAnsi="Times New Roman" w:cs="Times New Roman"/>
          <w:b/>
          <w:color w:val="000000"/>
          <w:sz w:val="28"/>
          <w:szCs w:val="28"/>
        </w:rPr>
        <w:t>Цель 4.1.Совершенствование руководства</w:t>
      </w:r>
    </w:p>
    <w:p w:rsidR="00ED6150" w:rsidRDefault="00ED6150" w:rsidP="00065A5C">
      <w:pPr>
        <w:spacing w:after="0" w:line="240" w:lineRule="auto"/>
        <w:ind w:firstLine="567"/>
        <w:jc w:val="center"/>
        <w:rPr>
          <w:rFonts w:ascii="Times New Roman" w:hAnsi="Times New Roman" w:cs="Times New Roman"/>
          <w:b/>
          <w:color w:val="000000"/>
          <w:sz w:val="28"/>
          <w:szCs w:val="28"/>
        </w:rPr>
      </w:pPr>
    </w:p>
    <w:p w:rsidR="00065A5C" w:rsidRDefault="00065A5C" w:rsidP="00065A5C">
      <w:pPr>
        <w:spacing w:after="0" w:line="240" w:lineRule="auto"/>
        <w:ind w:firstLine="567"/>
        <w:jc w:val="center"/>
        <w:rPr>
          <w:rFonts w:ascii="Times New Roman" w:hAnsi="Times New Roman" w:cs="Times New Roman"/>
          <w:b/>
          <w:color w:val="000000"/>
          <w:sz w:val="28"/>
          <w:szCs w:val="28"/>
        </w:rPr>
      </w:pPr>
    </w:p>
    <w:tbl>
      <w:tblPr>
        <w:tblStyle w:val="a3"/>
        <w:tblW w:w="14851" w:type="dxa"/>
        <w:tblLayout w:type="fixed"/>
        <w:tblLook w:val="04A0" w:firstRow="1" w:lastRow="0" w:firstColumn="1" w:lastColumn="0" w:noHBand="0" w:noVBand="1"/>
      </w:tblPr>
      <w:tblGrid>
        <w:gridCol w:w="392"/>
        <w:gridCol w:w="3969"/>
        <w:gridCol w:w="851"/>
        <w:gridCol w:w="1559"/>
        <w:gridCol w:w="1134"/>
        <w:gridCol w:w="709"/>
        <w:gridCol w:w="283"/>
        <w:gridCol w:w="992"/>
        <w:gridCol w:w="1134"/>
        <w:gridCol w:w="993"/>
        <w:gridCol w:w="283"/>
        <w:gridCol w:w="992"/>
        <w:gridCol w:w="142"/>
        <w:gridCol w:w="1418"/>
      </w:tblGrid>
      <w:tr w:rsidR="005331B5" w:rsidRPr="005331B5" w:rsidTr="00710AF8">
        <w:tc>
          <w:tcPr>
            <w:tcW w:w="392" w:type="dxa"/>
            <w:vMerge w:val="restart"/>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w:t>
            </w:r>
          </w:p>
        </w:tc>
        <w:tc>
          <w:tcPr>
            <w:tcW w:w="3969" w:type="dxa"/>
            <w:vMerge w:val="restart"/>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Наименование целевого индикатора</w:t>
            </w:r>
          </w:p>
        </w:tc>
        <w:tc>
          <w:tcPr>
            <w:tcW w:w="851" w:type="dxa"/>
            <w:vMerge w:val="restart"/>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 xml:space="preserve">Ед. измерения </w:t>
            </w:r>
          </w:p>
        </w:tc>
        <w:tc>
          <w:tcPr>
            <w:tcW w:w="1559" w:type="dxa"/>
            <w:vMerge w:val="restart"/>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Источник информации</w:t>
            </w:r>
          </w:p>
        </w:tc>
        <w:tc>
          <w:tcPr>
            <w:tcW w:w="1134" w:type="dxa"/>
            <w:vMerge w:val="restart"/>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Ответственные</w:t>
            </w:r>
          </w:p>
        </w:tc>
        <w:tc>
          <w:tcPr>
            <w:tcW w:w="992" w:type="dxa"/>
            <w:gridSpan w:val="2"/>
            <w:vMerge w:val="restart"/>
          </w:tcPr>
          <w:p w:rsidR="005331B5" w:rsidRPr="00065A5C" w:rsidRDefault="005331B5" w:rsidP="00710AF8">
            <w:pPr>
              <w:tabs>
                <w:tab w:val="left" w:pos="450"/>
              </w:tabs>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Фак</w:t>
            </w:r>
            <w:r w:rsidR="00710AF8">
              <w:rPr>
                <w:rFonts w:ascii="Times New Roman" w:hAnsi="Times New Roman" w:cs="Times New Roman"/>
                <w:b/>
                <w:color w:val="000000"/>
                <w:sz w:val="24"/>
                <w:szCs w:val="24"/>
              </w:rPr>
              <w:t xml:space="preserve">т </w:t>
            </w:r>
            <w:r w:rsidR="00065A5C" w:rsidRPr="00065A5C">
              <w:rPr>
                <w:rFonts w:ascii="Times New Roman" w:hAnsi="Times New Roman" w:cs="Times New Roman"/>
                <w:b/>
                <w:color w:val="000000"/>
                <w:sz w:val="24"/>
                <w:szCs w:val="24"/>
              </w:rPr>
              <w:t>2017</w:t>
            </w:r>
            <w:r w:rsidRPr="00065A5C">
              <w:rPr>
                <w:rFonts w:ascii="Times New Roman" w:hAnsi="Times New Roman" w:cs="Times New Roman"/>
                <w:b/>
                <w:color w:val="000000"/>
                <w:sz w:val="24"/>
                <w:szCs w:val="24"/>
              </w:rPr>
              <w:t xml:space="preserve"> года</w:t>
            </w:r>
          </w:p>
        </w:tc>
        <w:tc>
          <w:tcPr>
            <w:tcW w:w="5954" w:type="dxa"/>
            <w:gridSpan w:val="7"/>
          </w:tcPr>
          <w:p w:rsidR="005331B5" w:rsidRPr="00065A5C" w:rsidRDefault="005331B5"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План (годы)</w:t>
            </w:r>
          </w:p>
        </w:tc>
      </w:tr>
      <w:tr w:rsidR="005331B5" w:rsidRPr="005331B5" w:rsidTr="00710AF8">
        <w:tc>
          <w:tcPr>
            <w:tcW w:w="392" w:type="dxa"/>
            <w:vMerge/>
          </w:tcPr>
          <w:p w:rsidR="005331B5" w:rsidRPr="00065A5C" w:rsidRDefault="005331B5" w:rsidP="00601A50">
            <w:pPr>
              <w:jc w:val="center"/>
              <w:rPr>
                <w:rFonts w:ascii="Times New Roman" w:hAnsi="Times New Roman" w:cs="Times New Roman"/>
                <w:b/>
                <w:color w:val="000000"/>
                <w:sz w:val="24"/>
                <w:szCs w:val="24"/>
              </w:rPr>
            </w:pPr>
          </w:p>
        </w:tc>
        <w:tc>
          <w:tcPr>
            <w:tcW w:w="3969" w:type="dxa"/>
            <w:vMerge/>
          </w:tcPr>
          <w:p w:rsidR="005331B5" w:rsidRPr="00065A5C" w:rsidRDefault="005331B5" w:rsidP="00601A50">
            <w:pPr>
              <w:jc w:val="center"/>
              <w:rPr>
                <w:rFonts w:ascii="Times New Roman" w:hAnsi="Times New Roman" w:cs="Times New Roman"/>
                <w:b/>
                <w:color w:val="000000"/>
                <w:sz w:val="24"/>
                <w:szCs w:val="24"/>
              </w:rPr>
            </w:pPr>
          </w:p>
        </w:tc>
        <w:tc>
          <w:tcPr>
            <w:tcW w:w="851" w:type="dxa"/>
            <w:vMerge/>
          </w:tcPr>
          <w:p w:rsidR="005331B5" w:rsidRPr="00065A5C" w:rsidRDefault="005331B5" w:rsidP="00601A50">
            <w:pPr>
              <w:jc w:val="center"/>
              <w:rPr>
                <w:rFonts w:ascii="Times New Roman" w:hAnsi="Times New Roman" w:cs="Times New Roman"/>
                <w:b/>
                <w:color w:val="000000"/>
                <w:sz w:val="24"/>
                <w:szCs w:val="24"/>
              </w:rPr>
            </w:pPr>
          </w:p>
        </w:tc>
        <w:tc>
          <w:tcPr>
            <w:tcW w:w="1559" w:type="dxa"/>
            <w:vMerge/>
          </w:tcPr>
          <w:p w:rsidR="005331B5" w:rsidRPr="00065A5C" w:rsidRDefault="005331B5" w:rsidP="00601A50">
            <w:pPr>
              <w:jc w:val="center"/>
              <w:rPr>
                <w:rFonts w:ascii="Times New Roman" w:hAnsi="Times New Roman" w:cs="Times New Roman"/>
                <w:b/>
                <w:color w:val="000000"/>
                <w:sz w:val="24"/>
                <w:szCs w:val="24"/>
              </w:rPr>
            </w:pPr>
          </w:p>
        </w:tc>
        <w:tc>
          <w:tcPr>
            <w:tcW w:w="1134" w:type="dxa"/>
            <w:vMerge/>
          </w:tcPr>
          <w:p w:rsidR="005331B5" w:rsidRPr="00065A5C" w:rsidRDefault="005331B5" w:rsidP="00601A50">
            <w:pPr>
              <w:jc w:val="center"/>
              <w:rPr>
                <w:rFonts w:ascii="Times New Roman" w:hAnsi="Times New Roman" w:cs="Times New Roman"/>
                <w:b/>
                <w:color w:val="000000"/>
                <w:sz w:val="24"/>
                <w:szCs w:val="24"/>
              </w:rPr>
            </w:pPr>
          </w:p>
        </w:tc>
        <w:tc>
          <w:tcPr>
            <w:tcW w:w="992" w:type="dxa"/>
            <w:gridSpan w:val="2"/>
            <w:vMerge/>
          </w:tcPr>
          <w:p w:rsidR="005331B5" w:rsidRPr="00065A5C" w:rsidRDefault="005331B5" w:rsidP="00601A50">
            <w:pPr>
              <w:jc w:val="center"/>
              <w:rPr>
                <w:rFonts w:ascii="Times New Roman" w:hAnsi="Times New Roman" w:cs="Times New Roman"/>
                <w:b/>
                <w:color w:val="000000"/>
                <w:sz w:val="24"/>
                <w:szCs w:val="24"/>
              </w:rPr>
            </w:pPr>
          </w:p>
        </w:tc>
        <w:tc>
          <w:tcPr>
            <w:tcW w:w="992" w:type="dxa"/>
          </w:tcPr>
          <w:p w:rsidR="005331B5" w:rsidRPr="00065A5C" w:rsidRDefault="00065A5C" w:rsidP="00710AF8">
            <w:pPr>
              <w:ind w:left="175" w:hanging="142"/>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2018</w:t>
            </w:r>
          </w:p>
        </w:tc>
        <w:tc>
          <w:tcPr>
            <w:tcW w:w="1134" w:type="dxa"/>
          </w:tcPr>
          <w:p w:rsidR="005331B5" w:rsidRPr="00065A5C" w:rsidRDefault="00065A5C"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2019</w:t>
            </w:r>
          </w:p>
        </w:tc>
        <w:tc>
          <w:tcPr>
            <w:tcW w:w="1276" w:type="dxa"/>
            <w:gridSpan w:val="2"/>
          </w:tcPr>
          <w:p w:rsidR="005331B5" w:rsidRPr="00065A5C" w:rsidRDefault="00065A5C"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2020</w:t>
            </w:r>
          </w:p>
        </w:tc>
        <w:tc>
          <w:tcPr>
            <w:tcW w:w="1134" w:type="dxa"/>
            <w:gridSpan w:val="2"/>
          </w:tcPr>
          <w:p w:rsidR="005331B5" w:rsidRPr="00065A5C" w:rsidRDefault="00065A5C"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2021</w:t>
            </w:r>
          </w:p>
        </w:tc>
        <w:tc>
          <w:tcPr>
            <w:tcW w:w="1418" w:type="dxa"/>
          </w:tcPr>
          <w:p w:rsidR="005331B5" w:rsidRPr="00065A5C" w:rsidRDefault="00065A5C" w:rsidP="00601A5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2022</w:t>
            </w:r>
          </w:p>
        </w:tc>
      </w:tr>
      <w:tr w:rsidR="005331B5" w:rsidRPr="005331B5" w:rsidTr="00710AF8">
        <w:tc>
          <w:tcPr>
            <w:tcW w:w="392"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1</w:t>
            </w:r>
          </w:p>
        </w:tc>
        <w:tc>
          <w:tcPr>
            <w:tcW w:w="3969"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851"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3</w:t>
            </w:r>
          </w:p>
        </w:tc>
        <w:tc>
          <w:tcPr>
            <w:tcW w:w="1559"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c>
          <w:tcPr>
            <w:tcW w:w="1134"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5</w:t>
            </w:r>
          </w:p>
        </w:tc>
        <w:tc>
          <w:tcPr>
            <w:tcW w:w="992"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6</w:t>
            </w:r>
          </w:p>
        </w:tc>
        <w:tc>
          <w:tcPr>
            <w:tcW w:w="992"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7</w:t>
            </w:r>
          </w:p>
        </w:tc>
        <w:tc>
          <w:tcPr>
            <w:tcW w:w="1134"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8</w:t>
            </w:r>
          </w:p>
        </w:tc>
        <w:tc>
          <w:tcPr>
            <w:tcW w:w="1276"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9</w:t>
            </w:r>
          </w:p>
        </w:tc>
        <w:tc>
          <w:tcPr>
            <w:tcW w:w="1134"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10</w:t>
            </w:r>
          </w:p>
        </w:tc>
        <w:tc>
          <w:tcPr>
            <w:tcW w:w="1418"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11</w:t>
            </w:r>
          </w:p>
        </w:tc>
      </w:tr>
      <w:tr w:rsidR="00E33D60" w:rsidRPr="005331B5" w:rsidTr="00B30D36">
        <w:tc>
          <w:tcPr>
            <w:tcW w:w="14851" w:type="dxa"/>
            <w:gridSpan w:val="14"/>
          </w:tcPr>
          <w:p w:rsidR="00E33D60" w:rsidRPr="00E33D60" w:rsidRDefault="00E33D60" w:rsidP="00601A50">
            <w:pPr>
              <w:jc w:val="center"/>
              <w:rPr>
                <w:rFonts w:ascii="Times New Roman" w:hAnsi="Times New Roman" w:cs="Times New Roman"/>
                <w:b/>
                <w:color w:val="000000"/>
                <w:sz w:val="24"/>
                <w:szCs w:val="24"/>
              </w:rPr>
            </w:pPr>
            <w:r w:rsidRPr="00E33D60">
              <w:rPr>
                <w:rFonts w:ascii="Times New Roman" w:hAnsi="Times New Roman" w:cs="Times New Roman"/>
                <w:b/>
                <w:color w:val="000000"/>
                <w:sz w:val="24"/>
                <w:szCs w:val="24"/>
              </w:rPr>
              <w:t>Целевые индикаторы</w:t>
            </w:r>
          </w:p>
        </w:tc>
      </w:tr>
      <w:tr w:rsidR="005331B5" w:rsidRPr="005331B5" w:rsidTr="00710AF8">
        <w:tc>
          <w:tcPr>
            <w:tcW w:w="392"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1</w:t>
            </w:r>
          </w:p>
        </w:tc>
        <w:tc>
          <w:tcPr>
            <w:tcW w:w="3969" w:type="dxa"/>
          </w:tcPr>
          <w:p w:rsidR="005331B5" w:rsidRPr="005331B5" w:rsidRDefault="005331B5" w:rsidP="005331B5">
            <w:pPr>
              <w:jc w:val="both"/>
              <w:rPr>
                <w:rFonts w:ascii="Times New Roman" w:hAnsi="Times New Roman" w:cs="Times New Roman"/>
                <w:color w:val="000000"/>
                <w:sz w:val="24"/>
                <w:szCs w:val="24"/>
              </w:rPr>
            </w:pPr>
            <w:r w:rsidRPr="005331B5">
              <w:rPr>
                <w:rFonts w:ascii="Times New Roman" w:hAnsi="Times New Roman" w:cs="Times New Roman"/>
                <w:color w:val="000000"/>
                <w:sz w:val="24"/>
                <w:szCs w:val="24"/>
              </w:rPr>
              <w:t>Доля независимых членов в наблюдательном совете из числа общественности (специалисты из сферы экономической, правовой деятельности, а также специалисты из средств массовой информации и неправиельственных организаций)</w:t>
            </w:r>
          </w:p>
        </w:tc>
        <w:tc>
          <w:tcPr>
            <w:tcW w:w="851"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w:t>
            </w:r>
          </w:p>
        </w:tc>
        <w:tc>
          <w:tcPr>
            <w:tcW w:w="1559"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положение о наблюдательном совете</w:t>
            </w:r>
          </w:p>
        </w:tc>
        <w:tc>
          <w:tcPr>
            <w:tcW w:w="1134"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юрист</w:t>
            </w:r>
          </w:p>
        </w:tc>
        <w:tc>
          <w:tcPr>
            <w:tcW w:w="992" w:type="dxa"/>
            <w:gridSpan w:val="2"/>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0</w:t>
            </w:r>
          </w:p>
        </w:tc>
        <w:tc>
          <w:tcPr>
            <w:tcW w:w="992" w:type="dxa"/>
          </w:tcPr>
          <w:p w:rsidR="005331B5" w:rsidRPr="005331B5" w:rsidRDefault="005331B5" w:rsidP="005331B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5331B5">
              <w:rPr>
                <w:rFonts w:ascii="Times New Roman" w:hAnsi="Times New Roman" w:cs="Times New Roman"/>
                <w:color w:val="000000"/>
                <w:sz w:val="24"/>
                <w:szCs w:val="24"/>
              </w:rPr>
              <w:t>0%</w:t>
            </w:r>
          </w:p>
        </w:tc>
        <w:tc>
          <w:tcPr>
            <w:tcW w:w="1134" w:type="dxa"/>
          </w:tcPr>
          <w:p w:rsidR="005331B5" w:rsidRDefault="005331B5" w:rsidP="005331B5">
            <w:r w:rsidRPr="0014110A">
              <w:rPr>
                <w:rFonts w:ascii="Times New Roman" w:hAnsi="Times New Roman" w:cs="Times New Roman"/>
                <w:color w:val="000000"/>
                <w:sz w:val="24"/>
                <w:szCs w:val="24"/>
              </w:rPr>
              <w:t>30%</w:t>
            </w:r>
          </w:p>
        </w:tc>
        <w:tc>
          <w:tcPr>
            <w:tcW w:w="1276" w:type="dxa"/>
            <w:gridSpan w:val="2"/>
          </w:tcPr>
          <w:p w:rsidR="005331B5" w:rsidRDefault="005331B5" w:rsidP="005331B5">
            <w:r w:rsidRPr="0014110A">
              <w:rPr>
                <w:rFonts w:ascii="Times New Roman" w:hAnsi="Times New Roman" w:cs="Times New Roman"/>
                <w:color w:val="000000"/>
                <w:sz w:val="24"/>
                <w:szCs w:val="24"/>
              </w:rPr>
              <w:t>30%</w:t>
            </w:r>
          </w:p>
        </w:tc>
        <w:tc>
          <w:tcPr>
            <w:tcW w:w="1134" w:type="dxa"/>
            <w:gridSpan w:val="2"/>
          </w:tcPr>
          <w:p w:rsidR="005331B5" w:rsidRDefault="005331B5" w:rsidP="005331B5">
            <w:r w:rsidRPr="0014110A">
              <w:rPr>
                <w:rFonts w:ascii="Times New Roman" w:hAnsi="Times New Roman" w:cs="Times New Roman"/>
                <w:color w:val="000000"/>
                <w:sz w:val="24"/>
                <w:szCs w:val="24"/>
              </w:rPr>
              <w:t>30%</w:t>
            </w:r>
          </w:p>
        </w:tc>
        <w:tc>
          <w:tcPr>
            <w:tcW w:w="1418" w:type="dxa"/>
          </w:tcPr>
          <w:p w:rsidR="005331B5" w:rsidRDefault="005331B5" w:rsidP="005331B5">
            <w:r w:rsidRPr="0014110A">
              <w:rPr>
                <w:rFonts w:ascii="Times New Roman" w:hAnsi="Times New Roman" w:cs="Times New Roman"/>
                <w:color w:val="000000"/>
                <w:sz w:val="24"/>
                <w:szCs w:val="24"/>
              </w:rPr>
              <w:t>30%</w:t>
            </w:r>
          </w:p>
        </w:tc>
      </w:tr>
      <w:tr w:rsidR="005331B5" w:rsidRPr="005331B5" w:rsidTr="00710AF8">
        <w:trPr>
          <w:trHeight w:val="1589"/>
        </w:trPr>
        <w:tc>
          <w:tcPr>
            <w:tcW w:w="392"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3969" w:type="dxa"/>
          </w:tcPr>
          <w:p w:rsidR="005331B5" w:rsidRPr="005331B5" w:rsidRDefault="005331B5" w:rsidP="005331B5">
            <w:pPr>
              <w:rPr>
                <w:rFonts w:ascii="Times New Roman" w:hAnsi="Times New Roman" w:cs="Times New Roman"/>
                <w:color w:val="000000"/>
                <w:sz w:val="24"/>
                <w:szCs w:val="24"/>
              </w:rPr>
            </w:pPr>
            <w:r w:rsidRPr="005331B5">
              <w:rPr>
                <w:rFonts w:ascii="Times New Roman" w:hAnsi="Times New Roman" w:cs="Times New Roman"/>
                <w:color w:val="000000"/>
                <w:sz w:val="24"/>
                <w:szCs w:val="24"/>
              </w:rPr>
              <w:t>Наличие пакета типовых корпоративных документов</w:t>
            </w:r>
          </w:p>
        </w:tc>
        <w:tc>
          <w:tcPr>
            <w:tcW w:w="851" w:type="dxa"/>
          </w:tcPr>
          <w:p w:rsidR="00710AF8"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да/</w:t>
            </w:r>
          </w:p>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нет</w:t>
            </w:r>
          </w:p>
        </w:tc>
        <w:tc>
          <w:tcPr>
            <w:tcW w:w="1559" w:type="dxa"/>
          </w:tcPr>
          <w:p w:rsidR="005331B5" w:rsidRPr="005331B5" w:rsidRDefault="005331B5" w:rsidP="005331B5">
            <w:pPr>
              <w:jc w:val="center"/>
              <w:rPr>
                <w:rFonts w:ascii="Times New Roman" w:hAnsi="Times New Roman" w:cs="Times New Roman"/>
                <w:color w:val="000000"/>
                <w:sz w:val="24"/>
                <w:szCs w:val="24"/>
              </w:rPr>
            </w:pPr>
          </w:p>
        </w:tc>
        <w:tc>
          <w:tcPr>
            <w:tcW w:w="1134" w:type="dxa"/>
          </w:tcPr>
          <w:p w:rsidR="005331B5" w:rsidRPr="005331B5" w:rsidRDefault="005331B5" w:rsidP="005331B5">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юрист</w:t>
            </w:r>
          </w:p>
        </w:tc>
        <w:tc>
          <w:tcPr>
            <w:tcW w:w="992" w:type="dxa"/>
            <w:gridSpan w:val="2"/>
          </w:tcPr>
          <w:p w:rsidR="005331B5" w:rsidRPr="005331B5" w:rsidRDefault="005331B5" w:rsidP="005331B5">
            <w:pPr>
              <w:jc w:val="center"/>
              <w:rPr>
                <w:rFonts w:ascii="Times New Roman" w:hAnsi="Times New Roman" w:cs="Times New Roman"/>
                <w:color w:val="000000"/>
                <w:sz w:val="24"/>
                <w:szCs w:val="24"/>
              </w:rPr>
            </w:pPr>
            <w:r>
              <w:rPr>
                <w:rFonts w:ascii="Times New Roman" w:hAnsi="Times New Roman" w:cs="Times New Roman"/>
                <w:color w:val="000000"/>
                <w:sz w:val="24"/>
                <w:szCs w:val="24"/>
              </w:rPr>
              <w:t>да</w:t>
            </w:r>
          </w:p>
        </w:tc>
        <w:tc>
          <w:tcPr>
            <w:tcW w:w="992" w:type="dxa"/>
          </w:tcPr>
          <w:p w:rsidR="005331B5" w:rsidRDefault="005331B5" w:rsidP="005331B5">
            <w:r w:rsidRPr="004C7AEE">
              <w:rPr>
                <w:rFonts w:ascii="Times New Roman" w:hAnsi="Times New Roman" w:cs="Times New Roman"/>
                <w:color w:val="000000"/>
                <w:sz w:val="24"/>
                <w:szCs w:val="24"/>
              </w:rPr>
              <w:t>да</w:t>
            </w:r>
          </w:p>
        </w:tc>
        <w:tc>
          <w:tcPr>
            <w:tcW w:w="1134" w:type="dxa"/>
          </w:tcPr>
          <w:p w:rsidR="005331B5" w:rsidRDefault="005331B5" w:rsidP="005331B5">
            <w:r w:rsidRPr="004C7AEE">
              <w:rPr>
                <w:rFonts w:ascii="Times New Roman" w:hAnsi="Times New Roman" w:cs="Times New Roman"/>
                <w:color w:val="000000"/>
                <w:sz w:val="24"/>
                <w:szCs w:val="24"/>
              </w:rPr>
              <w:t>да</w:t>
            </w:r>
          </w:p>
        </w:tc>
        <w:tc>
          <w:tcPr>
            <w:tcW w:w="1276" w:type="dxa"/>
            <w:gridSpan w:val="2"/>
          </w:tcPr>
          <w:p w:rsidR="005331B5" w:rsidRDefault="005331B5" w:rsidP="005331B5">
            <w:r w:rsidRPr="004C7AEE">
              <w:rPr>
                <w:rFonts w:ascii="Times New Roman" w:hAnsi="Times New Roman" w:cs="Times New Roman"/>
                <w:color w:val="000000"/>
                <w:sz w:val="24"/>
                <w:szCs w:val="24"/>
              </w:rPr>
              <w:t>да</w:t>
            </w:r>
          </w:p>
        </w:tc>
        <w:tc>
          <w:tcPr>
            <w:tcW w:w="1134" w:type="dxa"/>
            <w:gridSpan w:val="2"/>
          </w:tcPr>
          <w:p w:rsidR="005331B5" w:rsidRDefault="005331B5" w:rsidP="005331B5">
            <w:r w:rsidRPr="004C7AEE">
              <w:rPr>
                <w:rFonts w:ascii="Times New Roman" w:hAnsi="Times New Roman" w:cs="Times New Roman"/>
                <w:color w:val="000000"/>
                <w:sz w:val="24"/>
                <w:szCs w:val="24"/>
              </w:rPr>
              <w:t>да</w:t>
            </w:r>
          </w:p>
        </w:tc>
        <w:tc>
          <w:tcPr>
            <w:tcW w:w="1418" w:type="dxa"/>
          </w:tcPr>
          <w:p w:rsidR="005331B5" w:rsidRDefault="005331B5" w:rsidP="005331B5">
            <w:r w:rsidRPr="004C7AEE">
              <w:rPr>
                <w:rFonts w:ascii="Times New Roman" w:hAnsi="Times New Roman" w:cs="Times New Roman"/>
                <w:color w:val="000000"/>
                <w:sz w:val="24"/>
                <w:szCs w:val="24"/>
              </w:rPr>
              <w:t>да</w:t>
            </w:r>
          </w:p>
        </w:tc>
      </w:tr>
      <w:tr w:rsidR="005331B5" w:rsidRPr="005331B5" w:rsidTr="00601A50">
        <w:trPr>
          <w:trHeight w:val="421"/>
        </w:trPr>
        <w:tc>
          <w:tcPr>
            <w:tcW w:w="14851" w:type="dxa"/>
            <w:gridSpan w:val="14"/>
          </w:tcPr>
          <w:p w:rsidR="005331B5" w:rsidRPr="00065A5C" w:rsidRDefault="00065A5C" w:rsidP="00E33D60">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Задачи</w:t>
            </w:r>
          </w:p>
        </w:tc>
      </w:tr>
      <w:tr w:rsidR="005331B5" w:rsidRPr="005331B5" w:rsidTr="00710AF8">
        <w:trPr>
          <w:trHeight w:val="336"/>
        </w:trPr>
        <w:tc>
          <w:tcPr>
            <w:tcW w:w="392" w:type="dxa"/>
          </w:tcPr>
          <w:p w:rsidR="005331B5" w:rsidRPr="005331B5" w:rsidRDefault="005331B5" w:rsidP="00601A50">
            <w:pPr>
              <w:jc w:val="center"/>
              <w:rPr>
                <w:rFonts w:ascii="Times New Roman" w:hAnsi="Times New Roman" w:cs="Times New Roman"/>
                <w:color w:val="000000"/>
                <w:sz w:val="24"/>
                <w:szCs w:val="24"/>
              </w:rPr>
            </w:pPr>
          </w:p>
        </w:tc>
        <w:tc>
          <w:tcPr>
            <w:tcW w:w="3969" w:type="dxa"/>
          </w:tcPr>
          <w:p w:rsidR="005331B5" w:rsidRPr="005331B5" w:rsidRDefault="005331B5" w:rsidP="00601A50">
            <w:pPr>
              <w:rPr>
                <w:rFonts w:ascii="Times New Roman" w:hAnsi="Times New Roman" w:cs="Times New Roman"/>
                <w:color w:val="000000"/>
                <w:sz w:val="24"/>
                <w:szCs w:val="24"/>
              </w:rPr>
            </w:pPr>
            <w:r w:rsidRPr="005331B5">
              <w:rPr>
                <w:rFonts w:ascii="Times New Roman" w:hAnsi="Times New Roman" w:cs="Times New Roman"/>
                <w:color w:val="000000"/>
                <w:sz w:val="24"/>
                <w:szCs w:val="24"/>
              </w:rPr>
              <w:t>Показатель результата</w:t>
            </w:r>
          </w:p>
        </w:tc>
        <w:tc>
          <w:tcPr>
            <w:tcW w:w="851" w:type="dxa"/>
          </w:tcPr>
          <w:p w:rsidR="005331B5" w:rsidRPr="005331B5" w:rsidRDefault="005331B5" w:rsidP="00601A50">
            <w:pPr>
              <w:jc w:val="center"/>
              <w:rPr>
                <w:rFonts w:ascii="Times New Roman" w:hAnsi="Times New Roman" w:cs="Times New Roman"/>
                <w:color w:val="000000"/>
                <w:sz w:val="24"/>
                <w:szCs w:val="24"/>
              </w:rPr>
            </w:pPr>
          </w:p>
        </w:tc>
        <w:tc>
          <w:tcPr>
            <w:tcW w:w="1559" w:type="dxa"/>
          </w:tcPr>
          <w:p w:rsidR="005331B5" w:rsidRPr="005331B5" w:rsidRDefault="005331B5" w:rsidP="00601A50">
            <w:pPr>
              <w:jc w:val="center"/>
              <w:rPr>
                <w:rFonts w:ascii="Times New Roman" w:hAnsi="Times New Roman" w:cs="Times New Roman"/>
                <w:color w:val="000000"/>
                <w:sz w:val="24"/>
                <w:szCs w:val="24"/>
              </w:rPr>
            </w:pPr>
          </w:p>
        </w:tc>
        <w:tc>
          <w:tcPr>
            <w:tcW w:w="1134" w:type="dxa"/>
          </w:tcPr>
          <w:p w:rsidR="005331B5" w:rsidRPr="005331B5" w:rsidRDefault="005331B5" w:rsidP="00601A50">
            <w:pPr>
              <w:jc w:val="center"/>
              <w:rPr>
                <w:rFonts w:ascii="Times New Roman" w:hAnsi="Times New Roman" w:cs="Times New Roman"/>
                <w:color w:val="000000"/>
                <w:sz w:val="24"/>
                <w:szCs w:val="24"/>
              </w:rPr>
            </w:pPr>
          </w:p>
        </w:tc>
        <w:tc>
          <w:tcPr>
            <w:tcW w:w="992" w:type="dxa"/>
            <w:gridSpan w:val="2"/>
          </w:tcPr>
          <w:p w:rsidR="005331B5" w:rsidRPr="005331B5" w:rsidRDefault="005331B5" w:rsidP="00601A50">
            <w:pPr>
              <w:jc w:val="center"/>
              <w:rPr>
                <w:rFonts w:ascii="Times New Roman" w:hAnsi="Times New Roman" w:cs="Times New Roman"/>
                <w:color w:val="000000"/>
                <w:sz w:val="24"/>
                <w:szCs w:val="24"/>
              </w:rPr>
            </w:pPr>
          </w:p>
        </w:tc>
        <w:tc>
          <w:tcPr>
            <w:tcW w:w="992" w:type="dxa"/>
          </w:tcPr>
          <w:p w:rsidR="005331B5" w:rsidRPr="005331B5" w:rsidRDefault="005331B5" w:rsidP="00601A50">
            <w:pPr>
              <w:jc w:val="center"/>
              <w:rPr>
                <w:rFonts w:ascii="Times New Roman" w:hAnsi="Times New Roman" w:cs="Times New Roman"/>
                <w:color w:val="000000"/>
                <w:sz w:val="24"/>
                <w:szCs w:val="24"/>
              </w:rPr>
            </w:pPr>
          </w:p>
        </w:tc>
        <w:tc>
          <w:tcPr>
            <w:tcW w:w="1134" w:type="dxa"/>
          </w:tcPr>
          <w:p w:rsidR="005331B5" w:rsidRPr="005331B5" w:rsidRDefault="005331B5" w:rsidP="00601A50">
            <w:pPr>
              <w:jc w:val="center"/>
              <w:rPr>
                <w:rFonts w:ascii="Times New Roman" w:hAnsi="Times New Roman" w:cs="Times New Roman"/>
                <w:color w:val="000000"/>
                <w:sz w:val="24"/>
                <w:szCs w:val="24"/>
              </w:rPr>
            </w:pPr>
          </w:p>
        </w:tc>
        <w:tc>
          <w:tcPr>
            <w:tcW w:w="993" w:type="dxa"/>
          </w:tcPr>
          <w:p w:rsidR="005331B5" w:rsidRPr="005331B5" w:rsidRDefault="005331B5" w:rsidP="00601A50">
            <w:pPr>
              <w:jc w:val="center"/>
              <w:rPr>
                <w:rFonts w:ascii="Times New Roman" w:hAnsi="Times New Roman" w:cs="Times New Roman"/>
                <w:color w:val="000000"/>
                <w:sz w:val="24"/>
                <w:szCs w:val="24"/>
              </w:rPr>
            </w:pPr>
          </w:p>
        </w:tc>
        <w:tc>
          <w:tcPr>
            <w:tcW w:w="1275" w:type="dxa"/>
            <w:gridSpan w:val="2"/>
          </w:tcPr>
          <w:p w:rsidR="005331B5" w:rsidRPr="005331B5" w:rsidRDefault="005331B5" w:rsidP="00601A50">
            <w:pPr>
              <w:jc w:val="center"/>
              <w:rPr>
                <w:rFonts w:ascii="Times New Roman" w:hAnsi="Times New Roman" w:cs="Times New Roman"/>
                <w:color w:val="000000"/>
                <w:sz w:val="24"/>
                <w:szCs w:val="24"/>
              </w:rPr>
            </w:pPr>
          </w:p>
        </w:tc>
        <w:tc>
          <w:tcPr>
            <w:tcW w:w="1560" w:type="dxa"/>
            <w:gridSpan w:val="2"/>
          </w:tcPr>
          <w:p w:rsidR="005331B5" w:rsidRPr="005331B5" w:rsidRDefault="005331B5" w:rsidP="00601A50">
            <w:pPr>
              <w:jc w:val="center"/>
              <w:rPr>
                <w:rFonts w:ascii="Times New Roman" w:hAnsi="Times New Roman" w:cs="Times New Roman"/>
                <w:color w:val="000000"/>
                <w:sz w:val="24"/>
                <w:szCs w:val="24"/>
              </w:rPr>
            </w:pPr>
          </w:p>
        </w:tc>
      </w:tr>
      <w:tr w:rsidR="005331B5" w:rsidRPr="005331B5" w:rsidTr="00710AF8">
        <w:trPr>
          <w:trHeight w:val="1533"/>
        </w:trPr>
        <w:tc>
          <w:tcPr>
            <w:tcW w:w="392"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lastRenderedPageBreak/>
              <w:t>1</w:t>
            </w:r>
          </w:p>
        </w:tc>
        <w:tc>
          <w:tcPr>
            <w:tcW w:w="3969" w:type="dxa"/>
          </w:tcPr>
          <w:p w:rsidR="005331B5" w:rsidRPr="005331B5" w:rsidRDefault="005331B5" w:rsidP="00601A50">
            <w:pPr>
              <w:rPr>
                <w:rFonts w:ascii="Times New Roman" w:hAnsi="Times New Roman" w:cs="Times New Roman"/>
                <w:color w:val="000000"/>
                <w:sz w:val="24"/>
                <w:szCs w:val="24"/>
              </w:rPr>
            </w:pPr>
            <w:r w:rsidRPr="005331B5">
              <w:rPr>
                <w:rFonts w:ascii="Times New Roman" w:hAnsi="Times New Roman" w:cs="Times New Roman"/>
                <w:color w:val="000000"/>
                <w:sz w:val="24"/>
                <w:szCs w:val="24"/>
              </w:rPr>
              <w:t>Введение в состав наблюдательного совета представителя из числа общественности</w:t>
            </w:r>
          </w:p>
        </w:tc>
        <w:tc>
          <w:tcPr>
            <w:tcW w:w="851"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Кол-во</w:t>
            </w:r>
          </w:p>
        </w:tc>
        <w:tc>
          <w:tcPr>
            <w:tcW w:w="1559"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положение о наблюдательном совете</w:t>
            </w:r>
          </w:p>
        </w:tc>
        <w:tc>
          <w:tcPr>
            <w:tcW w:w="1134"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юрист</w:t>
            </w:r>
          </w:p>
        </w:tc>
        <w:tc>
          <w:tcPr>
            <w:tcW w:w="709"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0</w:t>
            </w:r>
          </w:p>
        </w:tc>
        <w:tc>
          <w:tcPr>
            <w:tcW w:w="1275"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1134"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993"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1275"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1560"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r>
      <w:tr w:rsidR="005331B5" w:rsidRPr="005331B5" w:rsidTr="00710AF8">
        <w:trPr>
          <w:trHeight w:val="859"/>
        </w:trPr>
        <w:tc>
          <w:tcPr>
            <w:tcW w:w="392"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2</w:t>
            </w:r>
          </w:p>
        </w:tc>
        <w:tc>
          <w:tcPr>
            <w:tcW w:w="3969" w:type="dxa"/>
          </w:tcPr>
          <w:p w:rsidR="005331B5" w:rsidRPr="005331B5" w:rsidRDefault="005331B5" w:rsidP="00601A50">
            <w:pPr>
              <w:rPr>
                <w:rFonts w:ascii="Times New Roman" w:hAnsi="Times New Roman" w:cs="Times New Roman"/>
                <w:color w:val="000000"/>
                <w:sz w:val="24"/>
                <w:szCs w:val="24"/>
              </w:rPr>
            </w:pPr>
            <w:r w:rsidRPr="005331B5">
              <w:rPr>
                <w:rFonts w:ascii="Times New Roman" w:hAnsi="Times New Roman" w:cs="Times New Roman"/>
                <w:color w:val="000000"/>
                <w:sz w:val="24"/>
                <w:szCs w:val="24"/>
              </w:rPr>
              <w:t>Подготовка типовых корпорати</w:t>
            </w:r>
            <w:r>
              <w:rPr>
                <w:rFonts w:ascii="Times New Roman" w:hAnsi="Times New Roman" w:cs="Times New Roman"/>
                <w:color w:val="000000"/>
                <w:sz w:val="24"/>
                <w:szCs w:val="24"/>
              </w:rPr>
              <w:t>в</w:t>
            </w:r>
            <w:r w:rsidRPr="005331B5">
              <w:rPr>
                <w:rFonts w:ascii="Times New Roman" w:hAnsi="Times New Roman" w:cs="Times New Roman"/>
                <w:color w:val="000000"/>
                <w:sz w:val="24"/>
                <w:szCs w:val="24"/>
              </w:rPr>
              <w:t>ных документов</w:t>
            </w:r>
          </w:p>
        </w:tc>
        <w:tc>
          <w:tcPr>
            <w:tcW w:w="851"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Кол-во</w:t>
            </w:r>
          </w:p>
        </w:tc>
        <w:tc>
          <w:tcPr>
            <w:tcW w:w="1559" w:type="dxa"/>
          </w:tcPr>
          <w:p w:rsidR="005331B5" w:rsidRPr="005331B5" w:rsidRDefault="005331B5" w:rsidP="00601A50">
            <w:pPr>
              <w:rPr>
                <w:rFonts w:ascii="Times New Roman" w:hAnsi="Times New Roman" w:cs="Times New Roman"/>
                <w:sz w:val="24"/>
                <w:szCs w:val="24"/>
              </w:rPr>
            </w:pPr>
            <w:r w:rsidRPr="005331B5">
              <w:rPr>
                <w:rFonts w:ascii="Times New Roman" w:hAnsi="Times New Roman" w:cs="Times New Roman"/>
                <w:color w:val="000000"/>
                <w:sz w:val="24"/>
                <w:szCs w:val="24"/>
              </w:rPr>
              <w:t>положение о наблюдательном совете</w:t>
            </w:r>
          </w:p>
        </w:tc>
        <w:tc>
          <w:tcPr>
            <w:tcW w:w="1134" w:type="dxa"/>
          </w:tcPr>
          <w:p w:rsidR="005331B5" w:rsidRPr="005331B5" w:rsidRDefault="005331B5" w:rsidP="00601A50">
            <w:pPr>
              <w:rPr>
                <w:rFonts w:ascii="Times New Roman" w:hAnsi="Times New Roman" w:cs="Times New Roman"/>
                <w:sz w:val="24"/>
                <w:szCs w:val="24"/>
              </w:rPr>
            </w:pPr>
            <w:r w:rsidRPr="005331B5">
              <w:rPr>
                <w:rFonts w:ascii="Times New Roman" w:hAnsi="Times New Roman" w:cs="Times New Roman"/>
                <w:color w:val="000000"/>
                <w:sz w:val="24"/>
                <w:szCs w:val="24"/>
              </w:rPr>
              <w:t>положение о наблюдательном совете</w:t>
            </w:r>
          </w:p>
        </w:tc>
        <w:tc>
          <w:tcPr>
            <w:tcW w:w="709" w:type="dxa"/>
          </w:tcPr>
          <w:p w:rsidR="005331B5" w:rsidRPr="005331B5" w:rsidRDefault="005331B5" w:rsidP="00601A50">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5"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c>
          <w:tcPr>
            <w:tcW w:w="1134"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c>
          <w:tcPr>
            <w:tcW w:w="993" w:type="dxa"/>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c>
          <w:tcPr>
            <w:tcW w:w="1275"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c>
          <w:tcPr>
            <w:tcW w:w="1560" w:type="dxa"/>
            <w:gridSpan w:val="2"/>
          </w:tcPr>
          <w:p w:rsidR="005331B5" w:rsidRPr="005331B5" w:rsidRDefault="005331B5" w:rsidP="00601A50">
            <w:pPr>
              <w:jc w:val="center"/>
              <w:rPr>
                <w:rFonts w:ascii="Times New Roman" w:hAnsi="Times New Roman" w:cs="Times New Roman"/>
                <w:color w:val="000000"/>
                <w:sz w:val="24"/>
                <w:szCs w:val="24"/>
              </w:rPr>
            </w:pPr>
            <w:r w:rsidRPr="005331B5">
              <w:rPr>
                <w:rFonts w:ascii="Times New Roman" w:hAnsi="Times New Roman" w:cs="Times New Roman"/>
                <w:color w:val="000000"/>
                <w:sz w:val="24"/>
                <w:szCs w:val="24"/>
              </w:rPr>
              <w:t>4</w:t>
            </w:r>
          </w:p>
        </w:tc>
      </w:tr>
    </w:tbl>
    <w:p w:rsidR="000B33E7" w:rsidRDefault="000B33E7" w:rsidP="00C13F51">
      <w:pPr>
        <w:spacing w:after="0"/>
        <w:jc w:val="center"/>
        <w:rPr>
          <w:rFonts w:ascii="Times New Roman" w:eastAsia="Calibri" w:hAnsi="Times New Roman" w:cs="Times New Roman"/>
          <w:b/>
          <w:bCs/>
          <w:sz w:val="28"/>
          <w:szCs w:val="28"/>
          <w:lang w:val="kk-KZ" w:eastAsia="en-US"/>
        </w:rPr>
      </w:pPr>
    </w:p>
    <w:p w:rsidR="00D02536" w:rsidRDefault="00FC4F7F" w:rsidP="00C13F51">
      <w:pPr>
        <w:spacing w:after="0"/>
        <w:jc w:val="center"/>
        <w:rPr>
          <w:rFonts w:ascii="Times New Roman" w:hAnsi="Times New Roman" w:cs="Times New Roman"/>
          <w:b/>
          <w:color w:val="000000"/>
          <w:sz w:val="24"/>
          <w:szCs w:val="24"/>
        </w:rPr>
      </w:pPr>
      <w:r w:rsidRPr="005F0609">
        <w:rPr>
          <w:rFonts w:ascii="Times New Roman" w:eastAsia="Calibri" w:hAnsi="Times New Roman" w:cs="Times New Roman"/>
          <w:b/>
          <w:bCs/>
          <w:sz w:val="28"/>
          <w:szCs w:val="28"/>
          <w:lang w:val="kk-KZ" w:eastAsia="en-US"/>
        </w:rPr>
        <w:t xml:space="preserve">ЧАСТЬ 4. </w:t>
      </w:r>
      <w:r w:rsidRPr="005F0609">
        <w:rPr>
          <w:rFonts w:ascii="Times New Roman" w:eastAsia="Calibri" w:hAnsi="Times New Roman" w:cs="Times New Roman"/>
          <w:b/>
          <w:bCs/>
          <w:caps/>
          <w:sz w:val="28"/>
          <w:szCs w:val="28"/>
          <w:lang w:val="kk-KZ" w:eastAsia="en-US"/>
        </w:rPr>
        <w:t>Необходимые ресурсы</w:t>
      </w:r>
    </w:p>
    <w:p w:rsidR="00C13F51" w:rsidRPr="00367139" w:rsidRDefault="00C13F51" w:rsidP="00C13F51">
      <w:pPr>
        <w:spacing w:after="0"/>
        <w:jc w:val="center"/>
        <w:rPr>
          <w:rFonts w:ascii="Times New Roman" w:hAnsi="Times New Roman" w:cs="Times New Roman"/>
          <w:i/>
          <w:color w:val="000000"/>
          <w:sz w:val="16"/>
          <w:szCs w:val="16"/>
        </w:rPr>
      </w:pPr>
    </w:p>
    <w:p w:rsidR="00D02536" w:rsidRPr="000D4CC4" w:rsidRDefault="00D02536" w:rsidP="00D02536">
      <w:pPr>
        <w:spacing w:after="0" w:line="240" w:lineRule="auto"/>
        <w:ind w:firstLine="709"/>
        <w:jc w:val="both"/>
        <w:rPr>
          <w:rFonts w:ascii="Times New Roman" w:hAnsi="Times New Roman" w:cs="Times New Roman"/>
          <w:color w:val="000000"/>
          <w:sz w:val="24"/>
          <w:szCs w:val="24"/>
        </w:rPr>
      </w:pPr>
      <w:r w:rsidRPr="000D4CC4">
        <w:rPr>
          <w:rFonts w:ascii="Times New Roman" w:hAnsi="Times New Roman" w:cs="Times New Roman"/>
          <w:color w:val="000000"/>
          <w:sz w:val="24"/>
          <w:szCs w:val="24"/>
        </w:rPr>
        <w:t xml:space="preserve">Основные ресурсы организации: </w:t>
      </w:r>
    </w:p>
    <w:p w:rsidR="00D02536" w:rsidRPr="000D4CC4" w:rsidRDefault="00D02536" w:rsidP="00D02536">
      <w:pPr>
        <w:spacing w:after="0" w:line="240" w:lineRule="auto"/>
        <w:ind w:firstLine="709"/>
        <w:jc w:val="both"/>
        <w:rPr>
          <w:rFonts w:ascii="Times New Roman" w:hAnsi="Times New Roman" w:cs="Times New Roman"/>
          <w:color w:val="000000"/>
          <w:sz w:val="24"/>
          <w:szCs w:val="24"/>
        </w:rPr>
      </w:pPr>
      <w:r w:rsidRPr="000D4CC4">
        <w:rPr>
          <w:rFonts w:ascii="Times New Roman" w:hAnsi="Times New Roman" w:cs="Times New Roman"/>
          <w:color w:val="000000"/>
          <w:sz w:val="24"/>
          <w:szCs w:val="24"/>
        </w:rPr>
        <w:t>  финансовые;</w:t>
      </w:r>
    </w:p>
    <w:p w:rsidR="00D02536" w:rsidRPr="000D4CC4" w:rsidRDefault="00D02536" w:rsidP="00D02536">
      <w:pPr>
        <w:spacing w:after="0" w:line="240" w:lineRule="auto"/>
        <w:ind w:firstLine="709"/>
        <w:jc w:val="both"/>
        <w:rPr>
          <w:rFonts w:ascii="Times New Roman" w:hAnsi="Times New Roman" w:cs="Times New Roman"/>
          <w:color w:val="000000"/>
          <w:sz w:val="24"/>
          <w:szCs w:val="24"/>
        </w:rPr>
      </w:pPr>
      <w:r w:rsidRPr="000D4CC4">
        <w:rPr>
          <w:rFonts w:ascii="Times New Roman" w:hAnsi="Times New Roman" w:cs="Times New Roman"/>
          <w:color w:val="000000"/>
          <w:sz w:val="24"/>
          <w:szCs w:val="24"/>
        </w:rPr>
        <w:t>  человеческие;</w:t>
      </w:r>
    </w:p>
    <w:p w:rsidR="00D02536" w:rsidRPr="000D4CC4" w:rsidRDefault="00D02536" w:rsidP="00D02536">
      <w:pPr>
        <w:spacing w:after="0" w:line="240" w:lineRule="auto"/>
        <w:ind w:firstLine="709"/>
        <w:jc w:val="both"/>
        <w:rPr>
          <w:rFonts w:ascii="Times New Roman" w:hAnsi="Times New Roman" w:cs="Times New Roman"/>
          <w:color w:val="000000"/>
          <w:sz w:val="24"/>
          <w:szCs w:val="24"/>
        </w:rPr>
      </w:pPr>
      <w:r w:rsidRPr="000D4CC4">
        <w:rPr>
          <w:rFonts w:ascii="Times New Roman" w:hAnsi="Times New Roman" w:cs="Times New Roman"/>
          <w:color w:val="000000"/>
          <w:sz w:val="24"/>
          <w:szCs w:val="24"/>
        </w:rPr>
        <w:t>  материально – технические.</w:t>
      </w:r>
    </w:p>
    <w:p w:rsidR="00D02536" w:rsidRPr="000D4CC4" w:rsidRDefault="00D02536" w:rsidP="00D02536">
      <w:pPr>
        <w:spacing w:after="0" w:line="240" w:lineRule="auto"/>
        <w:ind w:firstLine="709"/>
        <w:jc w:val="both"/>
        <w:rPr>
          <w:rFonts w:ascii="Times New Roman" w:hAnsi="Times New Roman" w:cs="Times New Roman"/>
          <w:i/>
          <w:color w:val="000000"/>
          <w:sz w:val="24"/>
          <w:szCs w:val="24"/>
        </w:rPr>
      </w:pPr>
    </w:p>
    <w:tbl>
      <w:tblPr>
        <w:tblStyle w:val="a3"/>
        <w:tblW w:w="5000" w:type="pct"/>
        <w:jc w:val="center"/>
        <w:tblLayout w:type="fixed"/>
        <w:tblLook w:val="04A0" w:firstRow="1" w:lastRow="0" w:firstColumn="1" w:lastColumn="0" w:noHBand="0" w:noVBand="1"/>
      </w:tblPr>
      <w:tblGrid>
        <w:gridCol w:w="694"/>
        <w:gridCol w:w="3932"/>
        <w:gridCol w:w="22"/>
        <w:gridCol w:w="1748"/>
        <w:gridCol w:w="31"/>
        <w:gridCol w:w="1769"/>
        <w:gridCol w:w="1560"/>
        <w:gridCol w:w="1329"/>
        <w:gridCol w:w="1335"/>
        <w:gridCol w:w="1551"/>
        <w:gridCol w:w="1412"/>
      </w:tblGrid>
      <w:tr w:rsidR="00D02536" w:rsidRPr="00B66798" w:rsidTr="00971DFE">
        <w:trPr>
          <w:jc w:val="center"/>
        </w:trPr>
        <w:tc>
          <w:tcPr>
            <w:tcW w:w="226" w:type="pct"/>
            <w:vMerge w:val="restar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w:t>
            </w:r>
          </w:p>
        </w:tc>
        <w:tc>
          <w:tcPr>
            <w:tcW w:w="1285" w:type="pct"/>
            <w:gridSpan w:val="2"/>
            <w:vMerge w:val="restar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Ресурсы</w:t>
            </w:r>
          </w:p>
        </w:tc>
        <w:tc>
          <w:tcPr>
            <w:tcW w:w="578" w:type="pct"/>
            <w:gridSpan w:val="2"/>
            <w:vMerge w:val="restar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Ед.измерения</w:t>
            </w:r>
          </w:p>
        </w:tc>
        <w:tc>
          <w:tcPr>
            <w:tcW w:w="575" w:type="pct"/>
            <w:vMerge w:val="restar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Факт 2017 года</w:t>
            </w:r>
          </w:p>
        </w:tc>
        <w:tc>
          <w:tcPr>
            <w:tcW w:w="2336" w:type="pct"/>
            <w:gridSpan w:val="5"/>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План (годы)</w:t>
            </w:r>
          </w:p>
        </w:tc>
      </w:tr>
      <w:tr w:rsidR="00D02536" w:rsidRPr="00B66798" w:rsidTr="00971DFE">
        <w:trPr>
          <w:jc w:val="center"/>
        </w:trPr>
        <w:tc>
          <w:tcPr>
            <w:tcW w:w="226" w:type="pct"/>
            <w:vMerge/>
          </w:tcPr>
          <w:p w:rsidR="00D02536" w:rsidRPr="00065A5C" w:rsidRDefault="00D02536" w:rsidP="00BF1B82">
            <w:pPr>
              <w:jc w:val="center"/>
              <w:rPr>
                <w:rFonts w:ascii="Times New Roman" w:hAnsi="Times New Roman" w:cs="Times New Roman"/>
                <w:b/>
                <w:color w:val="000000"/>
                <w:sz w:val="24"/>
                <w:szCs w:val="24"/>
              </w:rPr>
            </w:pPr>
          </w:p>
        </w:tc>
        <w:tc>
          <w:tcPr>
            <w:tcW w:w="1285" w:type="pct"/>
            <w:gridSpan w:val="2"/>
            <w:vMerge/>
          </w:tcPr>
          <w:p w:rsidR="00D02536" w:rsidRPr="00065A5C" w:rsidRDefault="00D02536" w:rsidP="00BF1B82">
            <w:pPr>
              <w:jc w:val="center"/>
              <w:rPr>
                <w:rFonts w:ascii="Times New Roman" w:hAnsi="Times New Roman" w:cs="Times New Roman"/>
                <w:b/>
                <w:color w:val="000000"/>
                <w:sz w:val="24"/>
                <w:szCs w:val="24"/>
              </w:rPr>
            </w:pPr>
          </w:p>
        </w:tc>
        <w:tc>
          <w:tcPr>
            <w:tcW w:w="578" w:type="pct"/>
            <w:gridSpan w:val="2"/>
            <w:vMerge/>
          </w:tcPr>
          <w:p w:rsidR="00D02536" w:rsidRPr="00065A5C" w:rsidRDefault="00D02536" w:rsidP="00BF1B82">
            <w:pPr>
              <w:jc w:val="center"/>
              <w:rPr>
                <w:rFonts w:ascii="Times New Roman" w:hAnsi="Times New Roman" w:cs="Times New Roman"/>
                <w:b/>
                <w:color w:val="000000"/>
                <w:sz w:val="24"/>
                <w:szCs w:val="24"/>
              </w:rPr>
            </w:pPr>
          </w:p>
        </w:tc>
        <w:tc>
          <w:tcPr>
            <w:tcW w:w="575" w:type="pct"/>
            <w:vMerge/>
          </w:tcPr>
          <w:p w:rsidR="00D02536" w:rsidRPr="00065A5C" w:rsidRDefault="00D02536" w:rsidP="00BF1B82">
            <w:pPr>
              <w:jc w:val="center"/>
              <w:rPr>
                <w:rFonts w:ascii="Times New Roman" w:hAnsi="Times New Roman" w:cs="Times New Roman"/>
                <w:b/>
                <w:color w:val="000000"/>
                <w:sz w:val="24"/>
                <w:szCs w:val="24"/>
              </w:rPr>
            </w:pPr>
          </w:p>
        </w:tc>
        <w:tc>
          <w:tcPr>
            <w:tcW w:w="507" w:type="pc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2018 год</w:t>
            </w:r>
          </w:p>
        </w:tc>
        <w:tc>
          <w:tcPr>
            <w:tcW w:w="432" w:type="pc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2019 год</w:t>
            </w:r>
          </w:p>
        </w:tc>
        <w:tc>
          <w:tcPr>
            <w:tcW w:w="434" w:type="pc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2020 год</w:t>
            </w:r>
          </w:p>
        </w:tc>
        <w:tc>
          <w:tcPr>
            <w:tcW w:w="504" w:type="pc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2021 год</w:t>
            </w:r>
          </w:p>
        </w:tc>
        <w:tc>
          <w:tcPr>
            <w:tcW w:w="459" w:type="pct"/>
          </w:tcPr>
          <w:p w:rsidR="00D02536" w:rsidRPr="00065A5C" w:rsidRDefault="00D02536" w:rsidP="00BF1B82">
            <w:pPr>
              <w:jc w:val="center"/>
              <w:rPr>
                <w:rFonts w:ascii="Times New Roman" w:hAnsi="Times New Roman" w:cs="Times New Roman"/>
                <w:b/>
                <w:color w:val="000000"/>
                <w:sz w:val="24"/>
                <w:szCs w:val="24"/>
              </w:rPr>
            </w:pPr>
            <w:r w:rsidRPr="00065A5C">
              <w:rPr>
                <w:rFonts w:ascii="Times New Roman" w:hAnsi="Times New Roman" w:cs="Times New Roman"/>
                <w:b/>
                <w:color w:val="000000"/>
                <w:sz w:val="24"/>
                <w:szCs w:val="24"/>
              </w:rPr>
              <w:t>2022 год</w:t>
            </w:r>
          </w:p>
        </w:tc>
      </w:tr>
      <w:tr w:rsidR="00D02536" w:rsidRPr="00B66798" w:rsidTr="00971DFE">
        <w:trPr>
          <w:jc w:val="center"/>
        </w:trPr>
        <w:tc>
          <w:tcPr>
            <w:tcW w:w="226"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1</w:t>
            </w:r>
          </w:p>
        </w:tc>
        <w:tc>
          <w:tcPr>
            <w:tcW w:w="1285" w:type="pct"/>
            <w:gridSpan w:val="2"/>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2</w:t>
            </w:r>
          </w:p>
        </w:tc>
        <w:tc>
          <w:tcPr>
            <w:tcW w:w="578" w:type="pct"/>
            <w:gridSpan w:val="2"/>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3</w:t>
            </w:r>
          </w:p>
        </w:tc>
        <w:tc>
          <w:tcPr>
            <w:tcW w:w="575"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4</w:t>
            </w:r>
          </w:p>
        </w:tc>
        <w:tc>
          <w:tcPr>
            <w:tcW w:w="507"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5</w:t>
            </w:r>
          </w:p>
        </w:tc>
        <w:tc>
          <w:tcPr>
            <w:tcW w:w="432"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6</w:t>
            </w:r>
          </w:p>
        </w:tc>
        <w:tc>
          <w:tcPr>
            <w:tcW w:w="434"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7</w:t>
            </w:r>
          </w:p>
        </w:tc>
        <w:tc>
          <w:tcPr>
            <w:tcW w:w="504"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8</w:t>
            </w:r>
          </w:p>
        </w:tc>
        <w:tc>
          <w:tcPr>
            <w:tcW w:w="459" w:type="pc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9</w:t>
            </w:r>
          </w:p>
        </w:tc>
      </w:tr>
      <w:tr w:rsidR="00D02536" w:rsidRPr="00B66798" w:rsidTr="00971DFE">
        <w:trPr>
          <w:trHeight w:val="513"/>
          <w:jc w:val="center"/>
        </w:trPr>
        <w:tc>
          <w:tcPr>
            <w:tcW w:w="226" w:type="pct"/>
            <w:vMerge w:val="restar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1</w:t>
            </w:r>
          </w:p>
          <w:p w:rsidR="00D02536" w:rsidRPr="00B66798" w:rsidRDefault="00D02536" w:rsidP="00BF1B82">
            <w:pPr>
              <w:jc w:val="center"/>
              <w:rPr>
                <w:rFonts w:ascii="Times New Roman" w:hAnsi="Times New Roman" w:cs="Times New Roman"/>
                <w:color w:val="000000"/>
                <w:sz w:val="24"/>
                <w:szCs w:val="24"/>
              </w:rPr>
            </w:pPr>
          </w:p>
        </w:tc>
        <w:tc>
          <w:tcPr>
            <w:tcW w:w="1285" w:type="pct"/>
            <w:gridSpan w:val="2"/>
          </w:tcPr>
          <w:p w:rsidR="00D02536" w:rsidRPr="00B66798" w:rsidRDefault="00D02536" w:rsidP="00BF1B82">
            <w:pPr>
              <w:jc w:val="center"/>
              <w:rPr>
                <w:rFonts w:ascii="Times New Roman" w:hAnsi="Times New Roman" w:cs="Times New Roman"/>
                <w:color w:val="000000"/>
                <w:sz w:val="24"/>
                <w:szCs w:val="24"/>
              </w:rPr>
            </w:pPr>
            <w:r w:rsidRPr="001B65BD">
              <w:rPr>
                <w:rFonts w:ascii="Times New Roman" w:hAnsi="Times New Roman" w:cs="Times New Roman"/>
                <w:b/>
                <w:color w:val="000000"/>
                <w:sz w:val="24"/>
                <w:szCs w:val="24"/>
              </w:rPr>
              <w:t>Финансовые всего</w:t>
            </w:r>
            <w:r w:rsidRPr="00B66798">
              <w:rPr>
                <w:rFonts w:ascii="Times New Roman" w:hAnsi="Times New Roman" w:cs="Times New Roman"/>
                <w:color w:val="000000"/>
                <w:sz w:val="24"/>
                <w:szCs w:val="24"/>
              </w:rPr>
              <w:t>, в том числе:</w:t>
            </w:r>
          </w:p>
        </w:tc>
        <w:tc>
          <w:tcPr>
            <w:tcW w:w="578" w:type="pct"/>
            <w:gridSpan w:val="2"/>
          </w:tcPr>
          <w:p w:rsidR="00D02536" w:rsidRPr="00B66798" w:rsidRDefault="00D02536" w:rsidP="00BF1B82">
            <w:pPr>
              <w:jc w:val="center"/>
              <w:rPr>
                <w:rFonts w:ascii="Times New Roman" w:hAnsi="Times New Roman" w:cs="Times New Roman"/>
                <w:color w:val="000000"/>
                <w:sz w:val="24"/>
                <w:szCs w:val="24"/>
              </w:rPr>
            </w:pPr>
          </w:p>
        </w:tc>
        <w:tc>
          <w:tcPr>
            <w:tcW w:w="575" w:type="pct"/>
          </w:tcPr>
          <w:p w:rsidR="00D02536" w:rsidRPr="00B66798" w:rsidRDefault="00D02536" w:rsidP="00BF1B82">
            <w:pPr>
              <w:jc w:val="center"/>
              <w:rPr>
                <w:rFonts w:ascii="Times New Roman" w:hAnsi="Times New Roman" w:cs="Times New Roman"/>
                <w:color w:val="000000"/>
                <w:sz w:val="24"/>
                <w:szCs w:val="24"/>
              </w:rPr>
            </w:pPr>
          </w:p>
        </w:tc>
        <w:tc>
          <w:tcPr>
            <w:tcW w:w="507" w:type="pct"/>
          </w:tcPr>
          <w:p w:rsidR="00D02536" w:rsidRPr="00B66798" w:rsidRDefault="00D02536" w:rsidP="00BF1B82">
            <w:pPr>
              <w:jc w:val="center"/>
              <w:rPr>
                <w:rFonts w:ascii="Times New Roman" w:hAnsi="Times New Roman" w:cs="Times New Roman"/>
                <w:color w:val="000000"/>
                <w:sz w:val="24"/>
                <w:szCs w:val="24"/>
              </w:rPr>
            </w:pPr>
          </w:p>
        </w:tc>
        <w:tc>
          <w:tcPr>
            <w:tcW w:w="432" w:type="pct"/>
          </w:tcPr>
          <w:p w:rsidR="00D02536" w:rsidRPr="00B66798" w:rsidRDefault="00D02536" w:rsidP="00BF1B82">
            <w:pPr>
              <w:jc w:val="center"/>
              <w:rPr>
                <w:rFonts w:ascii="Times New Roman" w:hAnsi="Times New Roman" w:cs="Times New Roman"/>
                <w:color w:val="000000"/>
                <w:sz w:val="24"/>
                <w:szCs w:val="24"/>
              </w:rPr>
            </w:pPr>
          </w:p>
        </w:tc>
        <w:tc>
          <w:tcPr>
            <w:tcW w:w="434" w:type="pct"/>
          </w:tcPr>
          <w:p w:rsidR="00D02536" w:rsidRPr="00B66798" w:rsidRDefault="00D02536" w:rsidP="00BF1B82">
            <w:pPr>
              <w:jc w:val="center"/>
              <w:rPr>
                <w:rFonts w:ascii="Times New Roman" w:hAnsi="Times New Roman" w:cs="Times New Roman"/>
                <w:color w:val="000000"/>
                <w:sz w:val="24"/>
                <w:szCs w:val="24"/>
              </w:rPr>
            </w:pPr>
          </w:p>
        </w:tc>
        <w:tc>
          <w:tcPr>
            <w:tcW w:w="504" w:type="pct"/>
          </w:tcPr>
          <w:p w:rsidR="00D02536" w:rsidRPr="00B66798" w:rsidRDefault="00D02536" w:rsidP="00BF1B82">
            <w:pPr>
              <w:jc w:val="center"/>
              <w:rPr>
                <w:rFonts w:ascii="Times New Roman" w:hAnsi="Times New Roman" w:cs="Times New Roman"/>
                <w:color w:val="000000"/>
                <w:sz w:val="24"/>
                <w:szCs w:val="24"/>
              </w:rPr>
            </w:pPr>
          </w:p>
        </w:tc>
        <w:tc>
          <w:tcPr>
            <w:tcW w:w="459" w:type="pct"/>
          </w:tcPr>
          <w:p w:rsidR="00D02536" w:rsidRPr="00B66798" w:rsidRDefault="00D02536" w:rsidP="00BF1B82">
            <w:pPr>
              <w:jc w:val="center"/>
              <w:rPr>
                <w:rFonts w:ascii="Times New Roman" w:hAnsi="Times New Roman" w:cs="Times New Roman"/>
                <w:color w:val="000000"/>
                <w:sz w:val="24"/>
                <w:szCs w:val="24"/>
              </w:rPr>
            </w:pPr>
          </w:p>
        </w:tc>
      </w:tr>
      <w:tr w:rsidR="00D02536" w:rsidRPr="00B66798" w:rsidTr="00BF1B82">
        <w:trPr>
          <w:jc w:val="center"/>
        </w:trPr>
        <w:tc>
          <w:tcPr>
            <w:tcW w:w="226" w:type="pct"/>
            <w:vMerge/>
          </w:tcPr>
          <w:p w:rsidR="00D02536" w:rsidRPr="00B66798" w:rsidRDefault="00D02536" w:rsidP="00BF1B82">
            <w:pPr>
              <w:jc w:val="center"/>
              <w:rPr>
                <w:rFonts w:ascii="Times New Roman" w:hAnsi="Times New Roman" w:cs="Times New Roman"/>
                <w:color w:val="000000"/>
                <w:sz w:val="24"/>
                <w:szCs w:val="24"/>
              </w:rPr>
            </w:pPr>
          </w:p>
        </w:tc>
        <w:tc>
          <w:tcPr>
            <w:tcW w:w="4774" w:type="pct"/>
            <w:gridSpan w:val="10"/>
          </w:tcPr>
          <w:p w:rsidR="00D02536" w:rsidRPr="000D4CC4" w:rsidRDefault="00D02536" w:rsidP="000D4CC4">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Цель 1.</w:t>
            </w:r>
            <w:r w:rsidR="000D4CC4" w:rsidRPr="000D4CC4">
              <w:rPr>
                <w:rFonts w:ascii="Times New Roman" w:hAnsi="Times New Roman" w:cs="Times New Roman"/>
                <w:color w:val="000000"/>
                <w:sz w:val="24"/>
                <w:szCs w:val="24"/>
              </w:rPr>
              <w:t>1</w:t>
            </w:r>
            <w:r w:rsidR="000D4CC4" w:rsidRPr="009B0F79">
              <w:rPr>
                <w:rFonts w:ascii="Times New Roman" w:hAnsi="Times New Roman" w:cs="Times New Roman"/>
                <w:b/>
                <w:color w:val="000000"/>
                <w:sz w:val="24"/>
                <w:szCs w:val="24"/>
              </w:rPr>
              <w:t>Повышение финансовой устойчивости и эффективное управление активами</w:t>
            </w:r>
          </w:p>
        </w:tc>
      </w:tr>
      <w:tr w:rsidR="00D02536" w:rsidRPr="00B66798" w:rsidTr="00971DFE">
        <w:trPr>
          <w:jc w:val="center"/>
        </w:trPr>
        <w:tc>
          <w:tcPr>
            <w:tcW w:w="226" w:type="pct"/>
            <w:vMerge/>
          </w:tcPr>
          <w:p w:rsidR="00D02536" w:rsidRPr="00B66798" w:rsidRDefault="00D02536" w:rsidP="00BF1B82">
            <w:pPr>
              <w:jc w:val="center"/>
              <w:rPr>
                <w:rFonts w:ascii="Times New Roman" w:hAnsi="Times New Roman" w:cs="Times New Roman"/>
                <w:color w:val="000000"/>
                <w:sz w:val="24"/>
                <w:szCs w:val="24"/>
              </w:rPr>
            </w:pPr>
          </w:p>
        </w:tc>
        <w:tc>
          <w:tcPr>
            <w:tcW w:w="1278" w:type="pct"/>
          </w:tcPr>
          <w:p w:rsidR="00D02536" w:rsidRPr="000D4CC4" w:rsidRDefault="000D4CC4"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ФСМС</w:t>
            </w:r>
          </w:p>
        </w:tc>
        <w:tc>
          <w:tcPr>
            <w:tcW w:w="575" w:type="pct"/>
            <w:gridSpan w:val="2"/>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D02536" w:rsidRPr="00B66798" w:rsidRDefault="00D02536" w:rsidP="002775BF">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2775BF">
              <w:rPr>
                <w:rFonts w:ascii="Times New Roman" w:hAnsi="Times New Roman" w:cs="Times New Roman"/>
                <w:color w:val="000000"/>
                <w:sz w:val="24"/>
                <w:szCs w:val="24"/>
              </w:rPr>
              <w:t>49 643,1</w:t>
            </w:r>
          </w:p>
        </w:tc>
        <w:tc>
          <w:tcPr>
            <w:tcW w:w="507" w:type="pct"/>
          </w:tcPr>
          <w:p w:rsidR="00D02536" w:rsidRPr="00B66798" w:rsidRDefault="002775BF" w:rsidP="00BF1B82">
            <w:pPr>
              <w:jc w:val="center"/>
              <w:rPr>
                <w:rFonts w:ascii="Times New Roman" w:hAnsi="Times New Roman" w:cs="Times New Roman"/>
                <w:color w:val="000000"/>
                <w:sz w:val="24"/>
                <w:szCs w:val="24"/>
              </w:rPr>
            </w:pPr>
            <w:r>
              <w:rPr>
                <w:rFonts w:ascii="Times New Roman" w:hAnsi="Times New Roman" w:cs="Times New Roman"/>
                <w:color w:val="000000"/>
                <w:sz w:val="24"/>
                <w:szCs w:val="24"/>
              </w:rPr>
              <w:t>485 504,6</w:t>
            </w:r>
          </w:p>
        </w:tc>
        <w:tc>
          <w:tcPr>
            <w:tcW w:w="432" w:type="pct"/>
          </w:tcPr>
          <w:p w:rsidR="00D02536" w:rsidRPr="00B66798" w:rsidRDefault="00F974B8" w:rsidP="002775BF">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2775BF">
              <w:rPr>
                <w:rFonts w:ascii="Times New Roman" w:hAnsi="Times New Roman" w:cs="Times New Roman"/>
                <w:color w:val="000000"/>
                <w:sz w:val="24"/>
                <w:szCs w:val="24"/>
              </w:rPr>
              <w:t>64 170</w:t>
            </w:r>
          </w:p>
        </w:tc>
        <w:tc>
          <w:tcPr>
            <w:tcW w:w="434" w:type="pct"/>
          </w:tcPr>
          <w:p w:rsidR="00D02536" w:rsidRPr="002E1568" w:rsidRDefault="002775BF" w:rsidP="002E1568">
            <w:pPr>
              <w:jc w:val="center"/>
              <w:rPr>
                <w:rFonts w:ascii="Times New Roman" w:hAnsi="Times New Roman" w:cs="Times New Roman"/>
                <w:sz w:val="24"/>
                <w:szCs w:val="24"/>
              </w:rPr>
            </w:pPr>
            <w:r>
              <w:rPr>
                <w:rFonts w:ascii="Times New Roman" w:hAnsi="Times New Roman" w:cs="Times New Roman"/>
                <w:color w:val="000000"/>
                <w:sz w:val="24"/>
                <w:szCs w:val="24"/>
              </w:rPr>
              <w:t>564 170</w:t>
            </w:r>
          </w:p>
        </w:tc>
        <w:tc>
          <w:tcPr>
            <w:tcW w:w="504" w:type="pct"/>
          </w:tcPr>
          <w:p w:rsidR="00D02536" w:rsidRPr="002E1568" w:rsidRDefault="002775BF" w:rsidP="002E1568">
            <w:pPr>
              <w:jc w:val="center"/>
              <w:rPr>
                <w:rFonts w:ascii="Times New Roman" w:hAnsi="Times New Roman" w:cs="Times New Roman"/>
                <w:sz w:val="24"/>
                <w:szCs w:val="24"/>
              </w:rPr>
            </w:pPr>
            <w:r>
              <w:rPr>
                <w:rFonts w:ascii="Times New Roman" w:hAnsi="Times New Roman" w:cs="Times New Roman"/>
                <w:color w:val="000000"/>
                <w:sz w:val="24"/>
                <w:szCs w:val="24"/>
              </w:rPr>
              <w:t>564 170</w:t>
            </w:r>
          </w:p>
        </w:tc>
        <w:tc>
          <w:tcPr>
            <w:tcW w:w="459" w:type="pct"/>
          </w:tcPr>
          <w:p w:rsidR="00D02536" w:rsidRPr="002E1568" w:rsidRDefault="002775BF" w:rsidP="002E1568">
            <w:pPr>
              <w:jc w:val="center"/>
              <w:rPr>
                <w:rFonts w:ascii="Times New Roman" w:hAnsi="Times New Roman" w:cs="Times New Roman"/>
                <w:sz w:val="24"/>
                <w:szCs w:val="24"/>
              </w:rPr>
            </w:pPr>
            <w:r>
              <w:rPr>
                <w:rFonts w:ascii="Times New Roman" w:hAnsi="Times New Roman" w:cs="Times New Roman"/>
                <w:color w:val="000000"/>
                <w:sz w:val="24"/>
                <w:szCs w:val="24"/>
              </w:rPr>
              <w:t>564 170</w:t>
            </w:r>
          </w:p>
        </w:tc>
      </w:tr>
      <w:tr w:rsidR="002A76F1" w:rsidRPr="00B66798" w:rsidTr="00971DFE">
        <w:trPr>
          <w:jc w:val="center"/>
        </w:trPr>
        <w:tc>
          <w:tcPr>
            <w:tcW w:w="226" w:type="pct"/>
            <w:vMerge/>
          </w:tcPr>
          <w:p w:rsidR="002A76F1" w:rsidRPr="00B66798" w:rsidRDefault="002A76F1" w:rsidP="000D4CC4">
            <w:pPr>
              <w:jc w:val="center"/>
              <w:rPr>
                <w:rFonts w:ascii="Times New Roman" w:hAnsi="Times New Roman" w:cs="Times New Roman"/>
                <w:color w:val="000000"/>
                <w:sz w:val="24"/>
                <w:szCs w:val="24"/>
              </w:rPr>
            </w:pPr>
          </w:p>
        </w:tc>
        <w:tc>
          <w:tcPr>
            <w:tcW w:w="1278" w:type="pct"/>
          </w:tcPr>
          <w:p w:rsidR="002A76F1" w:rsidRPr="003578EF" w:rsidRDefault="002A76F1" w:rsidP="000D4CC4">
            <w:pPr>
              <w:jc w:val="center"/>
              <w:rPr>
                <w:rFonts w:ascii="Times New Roman" w:hAnsi="Times New Roman" w:cs="Times New Roman"/>
                <w:sz w:val="24"/>
                <w:szCs w:val="24"/>
              </w:rPr>
            </w:pPr>
            <w:r>
              <w:rPr>
                <w:rFonts w:ascii="Times New Roman" w:hAnsi="Times New Roman" w:cs="Times New Roman"/>
                <w:sz w:val="24"/>
                <w:szCs w:val="24"/>
              </w:rPr>
              <w:t>Скорая  медицинская  помощь</w:t>
            </w:r>
          </w:p>
        </w:tc>
        <w:tc>
          <w:tcPr>
            <w:tcW w:w="575" w:type="pct"/>
            <w:gridSpan w:val="2"/>
          </w:tcPr>
          <w:p w:rsidR="002A76F1" w:rsidRPr="00B66798" w:rsidRDefault="002A76F1" w:rsidP="000D4CC4">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2A76F1" w:rsidRDefault="002A76F1" w:rsidP="002E1568">
            <w:pPr>
              <w:jc w:val="center"/>
              <w:rPr>
                <w:rFonts w:ascii="Times New Roman" w:hAnsi="Times New Roman" w:cs="Times New Roman"/>
                <w:color w:val="000000"/>
                <w:sz w:val="24"/>
                <w:szCs w:val="24"/>
              </w:rPr>
            </w:pPr>
            <w:r>
              <w:rPr>
                <w:rFonts w:ascii="Times New Roman" w:hAnsi="Times New Roman" w:cs="Times New Roman"/>
                <w:color w:val="000000"/>
                <w:sz w:val="24"/>
                <w:szCs w:val="24"/>
              </w:rPr>
              <w:t>36 790,7</w:t>
            </w:r>
          </w:p>
        </w:tc>
        <w:tc>
          <w:tcPr>
            <w:tcW w:w="507" w:type="pct"/>
          </w:tcPr>
          <w:p w:rsidR="002A76F1" w:rsidRDefault="002A76F1"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22 270,3</w:t>
            </w:r>
          </w:p>
        </w:tc>
        <w:tc>
          <w:tcPr>
            <w:tcW w:w="432" w:type="pct"/>
          </w:tcPr>
          <w:p w:rsidR="002A76F1" w:rsidRDefault="002A76F1" w:rsidP="002A76F1">
            <w:pPr>
              <w:jc w:val="center"/>
            </w:pPr>
            <w:r w:rsidRPr="00C24B0D">
              <w:rPr>
                <w:rFonts w:ascii="Times New Roman" w:hAnsi="Times New Roman" w:cs="Times New Roman"/>
                <w:color w:val="000000"/>
                <w:sz w:val="24"/>
                <w:szCs w:val="24"/>
              </w:rPr>
              <w:t>36 790,7</w:t>
            </w:r>
          </w:p>
        </w:tc>
        <w:tc>
          <w:tcPr>
            <w:tcW w:w="434" w:type="pct"/>
          </w:tcPr>
          <w:p w:rsidR="002A76F1" w:rsidRDefault="002A76F1" w:rsidP="002A76F1">
            <w:pPr>
              <w:jc w:val="center"/>
            </w:pPr>
            <w:r w:rsidRPr="00C24B0D">
              <w:rPr>
                <w:rFonts w:ascii="Times New Roman" w:hAnsi="Times New Roman" w:cs="Times New Roman"/>
                <w:color w:val="000000"/>
                <w:sz w:val="24"/>
                <w:szCs w:val="24"/>
              </w:rPr>
              <w:t>36 790,7</w:t>
            </w:r>
          </w:p>
        </w:tc>
        <w:tc>
          <w:tcPr>
            <w:tcW w:w="504" w:type="pct"/>
          </w:tcPr>
          <w:p w:rsidR="002A76F1" w:rsidRDefault="002A76F1" w:rsidP="002A76F1">
            <w:pPr>
              <w:jc w:val="center"/>
            </w:pPr>
            <w:r w:rsidRPr="00C24B0D">
              <w:rPr>
                <w:rFonts w:ascii="Times New Roman" w:hAnsi="Times New Roman" w:cs="Times New Roman"/>
                <w:color w:val="000000"/>
                <w:sz w:val="24"/>
                <w:szCs w:val="24"/>
              </w:rPr>
              <w:t>36 790,7</w:t>
            </w:r>
          </w:p>
        </w:tc>
        <w:tc>
          <w:tcPr>
            <w:tcW w:w="459" w:type="pct"/>
          </w:tcPr>
          <w:p w:rsidR="002A76F1" w:rsidRDefault="002A76F1" w:rsidP="002A76F1">
            <w:pPr>
              <w:jc w:val="center"/>
            </w:pPr>
            <w:r w:rsidRPr="00C24B0D">
              <w:rPr>
                <w:rFonts w:ascii="Times New Roman" w:hAnsi="Times New Roman" w:cs="Times New Roman"/>
                <w:color w:val="000000"/>
                <w:sz w:val="24"/>
                <w:szCs w:val="24"/>
              </w:rPr>
              <w:t>36 790,7</w:t>
            </w:r>
          </w:p>
        </w:tc>
      </w:tr>
      <w:tr w:rsidR="0047167A" w:rsidRPr="00B66798" w:rsidTr="00971DFE">
        <w:trPr>
          <w:jc w:val="center"/>
        </w:trPr>
        <w:tc>
          <w:tcPr>
            <w:tcW w:w="226" w:type="pct"/>
            <w:vMerge/>
          </w:tcPr>
          <w:p w:rsidR="0047167A" w:rsidRPr="00B66798" w:rsidRDefault="0047167A" w:rsidP="000D4CC4">
            <w:pPr>
              <w:jc w:val="center"/>
              <w:rPr>
                <w:rFonts w:ascii="Times New Roman" w:hAnsi="Times New Roman" w:cs="Times New Roman"/>
                <w:color w:val="000000"/>
                <w:sz w:val="24"/>
                <w:szCs w:val="24"/>
              </w:rPr>
            </w:pPr>
          </w:p>
        </w:tc>
        <w:tc>
          <w:tcPr>
            <w:tcW w:w="1278" w:type="pct"/>
          </w:tcPr>
          <w:p w:rsidR="0047167A" w:rsidRPr="003578EF" w:rsidRDefault="0047167A" w:rsidP="000D4CC4">
            <w:pPr>
              <w:jc w:val="center"/>
              <w:rPr>
                <w:rFonts w:ascii="Times New Roman" w:hAnsi="Times New Roman" w:cs="Times New Roman"/>
                <w:sz w:val="24"/>
                <w:szCs w:val="24"/>
              </w:rPr>
            </w:pPr>
            <w:r>
              <w:rPr>
                <w:rFonts w:ascii="Times New Roman" w:hAnsi="Times New Roman" w:cs="Times New Roman"/>
                <w:sz w:val="24"/>
                <w:szCs w:val="24"/>
              </w:rPr>
              <w:t>Доход  от  скрининговых  обследований</w:t>
            </w:r>
          </w:p>
        </w:tc>
        <w:tc>
          <w:tcPr>
            <w:tcW w:w="575" w:type="pct"/>
            <w:gridSpan w:val="2"/>
          </w:tcPr>
          <w:p w:rsidR="0047167A" w:rsidRPr="00B66798" w:rsidRDefault="0047167A" w:rsidP="000D4CC4">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47167A" w:rsidRDefault="0047167A"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9 342,2</w:t>
            </w:r>
          </w:p>
        </w:tc>
        <w:tc>
          <w:tcPr>
            <w:tcW w:w="507" w:type="pct"/>
          </w:tcPr>
          <w:p w:rsidR="0047167A" w:rsidRDefault="0047167A"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8118</w:t>
            </w:r>
          </w:p>
        </w:tc>
        <w:tc>
          <w:tcPr>
            <w:tcW w:w="432" w:type="pct"/>
          </w:tcPr>
          <w:p w:rsidR="0047167A" w:rsidRDefault="0047167A" w:rsidP="0047167A">
            <w:pPr>
              <w:jc w:val="center"/>
            </w:pPr>
            <w:r w:rsidRPr="00685B6F">
              <w:rPr>
                <w:rFonts w:ascii="Times New Roman" w:hAnsi="Times New Roman" w:cs="Times New Roman"/>
                <w:color w:val="000000"/>
                <w:sz w:val="24"/>
                <w:szCs w:val="24"/>
              </w:rPr>
              <w:t>8118</w:t>
            </w:r>
          </w:p>
        </w:tc>
        <w:tc>
          <w:tcPr>
            <w:tcW w:w="434" w:type="pct"/>
          </w:tcPr>
          <w:p w:rsidR="0047167A" w:rsidRDefault="0047167A" w:rsidP="0047167A">
            <w:pPr>
              <w:jc w:val="center"/>
            </w:pPr>
            <w:r w:rsidRPr="00685B6F">
              <w:rPr>
                <w:rFonts w:ascii="Times New Roman" w:hAnsi="Times New Roman" w:cs="Times New Roman"/>
                <w:color w:val="000000"/>
                <w:sz w:val="24"/>
                <w:szCs w:val="24"/>
              </w:rPr>
              <w:t>8118</w:t>
            </w:r>
          </w:p>
        </w:tc>
        <w:tc>
          <w:tcPr>
            <w:tcW w:w="504" w:type="pct"/>
          </w:tcPr>
          <w:p w:rsidR="0047167A" w:rsidRDefault="0047167A" w:rsidP="0047167A">
            <w:pPr>
              <w:jc w:val="center"/>
            </w:pPr>
            <w:r w:rsidRPr="00685B6F">
              <w:rPr>
                <w:rFonts w:ascii="Times New Roman" w:hAnsi="Times New Roman" w:cs="Times New Roman"/>
                <w:color w:val="000000"/>
                <w:sz w:val="24"/>
                <w:szCs w:val="24"/>
              </w:rPr>
              <w:t>8118</w:t>
            </w:r>
          </w:p>
        </w:tc>
        <w:tc>
          <w:tcPr>
            <w:tcW w:w="459" w:type="pct"/>
          </w:tcPr>
          <w:p w:rsidR="0047167A" w:rsidRDefault="0047167A" w:rsidP="0047167A">
            <w:pPr>
              <w:jc w:val="center"/>
            </w:pPr>
            <w:r w:rsidRPr="00685B6F">
              <w:rPr>
                <w:rFonts w:ascii="Times New Roman" w:hAnsi="Times New Roman" w:cs="Times New Roman"/>
                <w:color w:val="000000"/>
                <w:sz w:val="24"/>
                <w:szCs w:val="24"/>
              </w:rPr>
              <w:t>8118</w:t>
            </w:r>
          </w:p>
        </w:tc>
      </w:tr>
      <w:tr w:rsidR="00601A50" w:rsidRPr="00B66798" w:rsidTr="00971DFE">
        <w:trPr>
          <w:jc w:val="center"/>
        </w:trPr>
        <w:tc>
          <w:tcPr>
            <w:tcW w:w="226" w:type="pct"/>
            <w:vMerge/>
          </w:tcPr>
          <w:p w:rsidR="00601A50" w:rsidRPr="00B66798" w:rsidRDefault="00601A50" w:rsidP="000D4CC4">
            <w:pPr>
              <w:jc w:val="center"/>
              <w:rPr>
                <w:rFonts w:ascii="Times New Roman" w:hAnsi="Times New Roman" w:cs="Times New Roman"/>
                <w:color w:val="000000"/>
                <w:sz w:val="24"/>
                <w:szCs w:val="24"/>
              </w:rPr>
            </w:pPr>
          </w:p>
        </w:tc>
        <w:tc>
          <w:tcPr>
            <w:tcW w:w="1278" w:type="pct"/>
          </w:tcPr>
          <w:p w:rsidR="00601A50" w:rsidRDefault="00601A50" w:rsidP="000D4CC4">
            <w:pPr>
              <w:jc w:val="center"/>
              <w:rPr>
                <w:rFonts w:ascii="Times New Roman" w:hAnsi="Times New Roman" w:cs="Times New Roman"/>
                <w:sz w:val="24"/>
                <w:szCs w:val="24"/>
              </w:rPr>
            </w:pPr>
            <w:r>
              <w:rPr>
                <w:rFonts w:ascii="Times New Roman" w:hAnsi="Times New Roman" w:cs="Times New Roman"/>
                <w:sz w:val="24"/>
                <w:szCs w:val="24"/>
              </w:rPr>
              <w:t>Льготный  проезд</w:t>
            </w:r>
          </w:p>
        </w:tc>
        <w:tc>
          <w:tcPr>
            <w:tcW w:w="575" w:type="pct"/>
            <w:gridSpan w:val="2"/>
          </w:tcPr>
          <w:p w:rsidR="00601A50" w:rsidRPr="00B66798" w:rsidRDefault="00601A50" w:rsidP="000D4CC4">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601A50" w:rsidRDefault="00601A50"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507" w:type="pct"/>
          </w:tcPr>
          <w:p w:rsidR="00601A50" w:rsidRDefault="00601A50" w:rsidP="000D4CC4">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432" w:type="pct"/>
          </w:tcPr>
          <w:p w:rsidR="00601A50" w:rsidRDefault="00601A50" w:rsidP="0047167A">
            <w:pPr>
              <w:jc w:val="center"/>
            </w:pPr>
            <w:r w:rsidRPr="00CE301B">
              <w:rPr>
                <w:rFonts w:ascii="Times New Roman" w:hAnsi="Times New Roman" w:cs="Times New Roman"/>
                <w:color w:val="000000"/>
                <w:sz w:val="24"/>
                <w:szCs w:val="24"/>
              </w:rPr>
              <w:t>40,0</w:t>
            </w:r>
          </w:p>
        </w:tc>
        <w:tc>
          <w:tcPr>
            <w:tcW w:w="434" w:type="pct"/>
          </w:tcPr>
          <w:p w:rsidR="00601A50" w:rsidRDefault="00601A50" w:rsidP="0047167A">
            <w:pPr>
              <w:jc w:val="center"/>
            </w:pPr>
            <w:r w:rsidRPr="00CE301B">
              <w:rPr>
                <w:rFonts w:ascii="Times New Roman" w:hAnsi="Times New Roman" w:cs="Times New Roman"/>
                <w:color w:val="000000"/>
                <w:sz w:val="24"/>
                <w:szCs w:val="24"/>
              </w:rPr>
              <w:t>40,0</w:t>
            </w:r>
          </w:p>
        </w:tc>
        <w:tc>
          <w:tcPr>
            <w:tcW w:w="504" w:type="pct"/>
          </w:tcPr>
          <w:p w:rsidR="00601A50" w:rsidRDefault="00601A50" w:rsidP="0047167A">
            <w:pPr>
              <w:jc w:val="center"/>
            </w:pPr>
            <w:r w:rsidRPr="00CE301B">
              <w:rPr>
                <w:rFonts w:ascii="Times New Roman" w:hAnsi="Times New Roman" w:cs="Times New Roman"/>
                <w:color w:val="000000"/>
                <w:sz w:val="24"/>
                <w:szCs w:val="24"/>
              </w:rPr>
              <w:t>40,0</w:t>
            </w:r>
          </w:p>
        </w:tc>
        <w:tc>
          <w:tcPr>
            <w:tcW w:w="459" w:type="pct"/>
          </w:tcPr>
          <w:p w:rsidR="00601A50" w:rsidRDefault="00601A50" w:rsidP="0047167A">
            <w:pPr>
              <w:jc w:val="center"/>
            </w:pPr>
            <w:r w:rsidRPr="00CE301B">
              <w:rPr>
                <w:rFonts w:ascii="Times New Roman" w:hAnsi="Times New Roman" w:cs="Times New Roman"/>
                <w:color w:val="000000"/>
                <w:sz w:val="24"/>
                <w:szCs w:val="24"/>
              </w:rPr>
              <w:t>40,0</w:t>
            </w:r>
          </w:p>
        </w:tc>
      </w:tr>
      <w:tr w:rsidR="0047167A" w:rsidRPr="00B66798" w:rsidTr="00971DFE">
        <w:trPr>
          <w:jc w:val="center"/>
        </w:trPr>
        <w:tc>
          <w:tcPr>
            <w:tcW w:w="226" w:type="pct"/>
            <w:vMerge/>
          </w:tcPr>
          <w:p w:rsidR="0047167A" w:rsidRPr="00B66798" w:rsidRDefault="0047167A" w:rsidP="000D4CC4">
            <w:pPr>
              <w:jc w:val="center"/>
              <w:rPr>
                <w:rFonts w:ascii="Times New Roman" w:hAnsi="Times New Roman" w:cs="Times New Roman"/>
                <w:color w:val="000000"/>
                <w:sz w:val="24"/>
                <w:szCs w:val="24"/>
              </w:rPr>
            </w:pPr>
          </w:p>
        </w:tc>
        <w:tc>
          <w:tcPr>
            <w:tcW w:w="1278" w:type="pct"/>
          </w:tcPr>
          <w:p w:rsidR="0047167A" w:rsidRPr="00601A50" w:rsidRDefault="0047167A" w:rsidP="000D4CC4">
            <w:pPr>
              <w:jc w:val="center"/>
              <w:rPr>
                <w:rFonts w:ascii="Times New Roman" w:hAnsi="Times New Roman" w:cs="Times New Roman"/>
                <w:b/>
                <w:sz w:val="24"/>
                <w:szCs w:val="24"/>
              </w:rPr>
            </w:pPr>
            <w:r w:rsidRPr="00601A50">
              <w:rPr>
                <w:rFonts w:ascii="Times New Roman" w:hAnsi="Times New Roman" w:cs="Times New Roman"/>
                <w:b/>
                <w:sz w:val="24"/>
                <w:szCs w:val="24"/>
              </w:rPr>
              <w:t>Итого:</w:t>
            </w:r>
          </w:p>
        </w:tc>
        <w:tc>
          <w:tcPr>
            <w:tcW w:w="575" w:type="pct"/>
            <w:gridSpan w:val="2"/>
          </w:tcPr>
          <w:p w:rsidR="0047167A" w:rsidRPr="00601A50" w:rsidRDefault="0047167A" w:rsidP="000D4CC4">
            <w:pPr>
              <w:jc w:val="center"/>
              <w:rPr>
                <w:rFonts w:ascii="Times New Roman" w:hAnsi="Times New Roman" w:cs="Times New Roman"/>
                <w:b/>
                <w:color w:val="000000"/>
                <w:sz w:val="24"/>
                <w:szCs w:val="24"/>
              </w:rPr>
            </w:pPr>
            <w:r w:rsidRPr="00601A50">
              <w:rPr>
                <w:rFonts w:ascii="Times New Roman" w:hAnsi="Times New Roman" w:cs="Times New Roman"/>
                <w:b/>
                <w:color w:val="000000"/>
                <w:sz w:val="24"/>
                <w:szCs w:val="24"/>
              </w:rPr>
              <w:t>Тыс тенге</w:t>
            </w:r>
          </w:p>
        </w:tc>
        <w:tc>
          <w:tcPr>
            <w:tcW w:w="585" w:type="pct"/>
            <w:gridSpan w:val="2"/>
          </w:tcPr>
          <w:p w:rsidR="0047167A" w:rsidRPr="00601A50" w:rsidRDefault="0047167A" w:rsidP="000D4CC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595 806</w:t>
            </w:r>
          </w:p>
        </w:tc>
        <w:tc>
          <w:tcPr>
            <w:tcW w:w="507" w:type="pct"/>
          </w:tcPr>
          <w:p w:rsidR="0047167A" w:rsidRPr="00601A50" w:rsidRDefault="0047167A" w:rsidP="000D4CC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515 932,9</w:t>
            </w:r>
          </w:p>
        </w:tc>
        <w:tc>
          <w:tcPr>
            <w:tcW w:w="432" w:type="pct"/>
          </w:tcPr>
          <w:p w:rsidR="0047167A" w:rsidRPr="00601A50" w:rsidRDefault="0047167A">
            <w:pPr>
              <w:rPr>
                <w:rFonts w:ascii="Times New Roman" w:hAnsi="Times New Roman" w:cs="Times New Roman"/>
                <w:b/>
                <w:color w:val="000000"/>
                <w:sz w:val="24"/>
                <w:szCs w:val="24"/>
              </w:rPr>
            </w:pPr>
            <w:r>
              <w:rPr>
                <w:rFonts w:ascii="Times New Roman" w:hAnsi="Times New Roman" w:cs="Times New Roman"/>
                <w:b/>
                <w:color w:val="000000"/>
                <w:sz w:val="24"/>
                <w:szCs w:val="24"/>
              </w:rPr>
              <w:t>609 118,7</w:t>
            </w:r>
          </w:p>
        </w:tc>
        <w:tc>
          <w:tcPr>
            <w:tcW w:w="434" w:type="pct"/>
          </w:tcPr>
          <w:p w:rsidR="0047167A" w:rsidRPr="00601A50" w:rsidRDefault="0047167A" w:rsidP="00C86719">
            <w:pPr>
              <w:rPr>
                <w:rFonts w:ascii="Times New Roman" w:hAnsi="Times New Roman" w:cs="Times New Roman"/>
                <w:b/>
                <w:color w:val="000000"/>
                <w:sz w:val="24"/>
                <w:szCs w:val="24"/>
              </w:rPr>
            </w:pPr>
            <w:r>
              <w:rPr>
                <w:rFonts w:ascii="Times New Roman" w:hAnsi="Times New Roman" w:cs="Times New Roman"/>
                <w:b/>
                <w:color w:val="000000"/>
                <w:sz w:val="24"/>
                <w:szCs w:val="24"/>
              </w:rPr>
              <w:t>609 118,7</w:t>
            </w:r>
          </w:p>
        </w:tc>
        <w:tc>
          <w:tcPr>
            <w:tcW w:w="504" w:type="pct"/>
          </w:tcPr>
          <w:p w:rsidR="0047167A" w:rsidRPr="00601A50" w:rsidRDefault="0047167A" w:rsidP="00C86719">
            <w:pPr>
              <w:rPr>
                <w:rFonts w:ascii="Times New Roman" w:hAnsi="Times New Roman" w:cs="Times New Roman"/>
                <w:b/>
                <w:color w:val="000000"/>
                <w:sz w:val="24"/>
                <w:szCs w:val="24"/>
              </w:rPr>
            </w:pPr>
            <w:r>
              <w:rPr>
                <w:rFonts w:ascii="Times New Roman" w:hAnsi="Times New Roman" w:cs="Times New Roman"/>
                <w:b/>
                <w:color w:val="000000"/>
                <w:sz w:val="24"/>
                <w:szCs w:val="24"/>
              </w:rPr>
              <w:t>609 118,7</w:t>
            </w:r>
          </w:p>
        </w:tc>
        <w:tc>
          <w:tcPr>
            <w:tcW w:w="459" w:type="pct"/>
          </w:tcPr>
          <w:p w:rsidR="0047167A" w:rsidRPr="00601A50" w:rsidRDefault="0047167A" w:rsidP="00C86719">
            <w:pPr>
              <w:rPr>
                <w:rFonts w:ascii="Times New Roman" w:hAnsi="Times New Roman" w:cs="Times New Roman"/>
                <w:b/>
                <w:color w:val="000000"/>
                <w:sz w:val="24"/>
                <w:szCs w:val="24"/>
              </w:rPr>
            </w:pPr>
            <w:r>
              <w:rPr>
                <w:rFonts w:ascii="Times New Roman" w:hAnsi="Times New Roman" w:cs="Times New Roman"/>
                <w:b/>
                <w:color w:val="000000"/>
                <w:sz w:val="24"/>
                <w:szCs w:val="24"/>
              </w:rPr>
              <w:t>609 118,7</w:t>
            </w:r>
          </w:p>
        </w:tc>
      </w:tr>
      <w:tr w:rsidR="00D02536" w:rsidRPr="00B66798" w:rsidTr="00971DFE">
        <w:trPr>
          <w:trHeight w:val="513"/>
          <w:jc w:val="center"/>
        </w:trPr>
        <w:tc>
          <w:tcPr>
            <w:tcW w:w="226" w:type="pct"/>
            <w:vMerge w:val="restar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2</w:t>
            </w:r>
          </w:p>
          <w:p w:rsidR="00D02536" w:rsidRPr="00B66798" w:rsidRDefault="00D02536" w:rsidP="00BF1B82">
            <w:pPr>
              <w:jc w:val="center"/>
              <w:rPr>
                <w:rFonts w:ascii="Times New Roman" w:hAnsi="Times New Roman" w:cs="Times New Roman"/>
                <w:color w:val="000000"/>
                <w:sz w:val="24"/>
                <w:szCs w:val="24"/>
              </w:rPr>
            </w:pPr>
          </w:p>
        </w:tc>
        <w:tc>
          <w:tcPr>
            <w:tcW w:w="1285" w:type="pct"/>
            <w:gridSpan w:val="2"/>
          </w:tcPr>
          <w:p w:rsidR="00D02536" w:rsidRPr="00256187" w:rsidRDefault="00601A50" w:rsidP="00BF1B82">
            <w:pPr>
              <w:jc w:val="center"/>
              <w:rPr>
                <w:rFonts w:ascii="Times New Roman" w:hAnsi="Times New Roman" w:cs="Times New Roman"/>
                <w:color w:val="000000"/>
                <w:sz w:val="24"/>
                <w:szCs w:val="24"/>
              </w:rPr>
            </w:pPr>
            <w:r w:rsidRPr="00256187">
              <w:rPr>
                <w:rFonts w:ascii="Times New Roman" w:hAnsi="Times New Roman" w:cs="Times New Roman"/>
                <w:b/>
                <w:color w:val="000000"/>
                <w:sz w:val="24"/>
                <w:szCs w:val="24"/>
              </w:rPr>
              <w:t>Человеческие всего, в том числе:</w:t>
            </w:r>
          </w:p>
        </w:tc>
        <w:tc>
          <w:tcPr>
            <w:tcW w:w="578" w:type="pct"/>
            <w:gridSpan w:val="2"/>
          </w:tcPr>
          <w:p w:rsidR="00D02536" w:rsidRPr="00B66798" w:rsidRDefault="00D02536" w:rsidP="00BF1B82">
            <w:pPr>
              <w:jc w:val="center"/>
              <w:rPr>
                <w:rFonts w:ascii="Times New Roman" w:hAnsi="Times New Roman" w:cs="Times New Roman"/>
                <w:color w:val="000000"/>
                <w:sz w:val="24"/>
                <w:szCs w:val="24"/>
              </w:rPr>
            </w:pPr>
          </w:p>
        </w:tc>
        <w:tc>
          <w:tcPr>
            <w:tcW w:w="575" w:type="pct"/>
          </w:tcPr>
          <w:p w:rsidR="00D02536" w:rsidRPr="00B66798" w:rsidRDefault="00D02536" w:rsidP="00BF1B82">
            <w:pPr>
              <w:jc w:val="center"/>
              <w:rPr>
                <w:rFonts w:ascii="Times New Roman" w:hAnsi="Times New Roman" w:cs="Times New Roman"/>
                <w:color w:val="000000"/>
                <w:sz w:val="24"/>
                <w:szCs w:val="24"/>
              </w:rPr>
            </w:pPr>
          </w:p>
        </w:tc>
        <w:tc>
          <w:tcPr>
            <w:tcW w:w="507" w:type="pct"/>
          </w:tcPr>
          <w:p w:rsidR="00D02536" w:rsidRPr="00B66798" w:rsidRDefault="00D02536" w:rsidP="00BF1B82">
            <w:pPr>
              <w:jc w:val="center"/>
              <w:rPr>
                <w:rFonts w:ascii="Times New Roman" w:hAnsi="Times New Roman" w:cs="Times New Roman"/>
                <w:color w:val="000000"/>
                <w:sz w:val="24"/>
                <w:szCs w:val="24"/>
              </w:rPr>
            </w:pPr>
          </w:p>
        </w:tc>
        <w:tc>
          <w:tcPr>
            <w:tcW w:w="432" w:type="pct"/>
          </w:tcPr>
          <w:p w:rsidR="00D02536" w:rsidRPr="00B66798" w:rsidRDefault="00D02536" w:rsidP="00BF1B82">
            <w:pPr>
              <w:jc w:val="center"/>
              <w:rPr>
                <w:rFonts w:ascii="Times New Roman" w:hAnsi="Times New Roman" w:cs="Times New Roman"/>
                <w:color w:val="000000"/>
                <w:sz w:val="24"/>
                <w:szCs w:val="24"/>
              </w:rPr>
            </w:pPr>
          </w:p>
        </w:tc>
        <w:tc>
          <w:tcPr>
            <w:tcW w:w="434" w:type="pct"/>
          </w:tcPr>
          <w:p w:rsidR="00D02536" w:rsidRPr="00B66798" w:rsidRDefault="00D02536" w:rsidP="00BF1B82">
            <w:pPr>
              <w:jc w:val="center"/>
              <w:rPr>
                <w:rFonts w:ascii="Times New Roman" w:hAnsi="Times New Roman" w:cs="Times New Roman"/>
                <w:color w:val="000000"/>
                <w:sz w:val="24"/>
                <w:szCs w:val="24"/>
              </w:rPr>
            </w:pPr>
          </w:p>
        </w:tc>
        <w:tc>
          <w:tcPr>
            <w:tcW w:w="504" w:type="pct"/>
          </w:tcPr>
          <w:p w:rsidR="00D02536" w:rsidRPr="00B66798" w:rsidRDefault="00D02536" w:rsidP="00BF1B82">
            <w:pPr>
              <w:jc w:val="center"/>
              <w:rPr>
                <w:rFonts w:ascii="Times New Roman" w:hAnsi="Times New Roman" w:cs="Times New Roman"/>
                <w:color w:val="000000"/>
                <w:sz w:val="24"/>
                <w:szCs w:val="24"/>
              </w:rPr>
            </w:pPr>
          </w:p>
        </w:tc>
        <w:tc>
          <w:tcPr>
            <w:tcW w:w="459" w:type="pct"/>
          </w:tcPr>
          <w:p w:rsidR="00D02536" w:rsidRPr="00B66798" w:rsidRDefault="00D02536" w:rsidP="00BF1B82">
            <w:pPr>
              <w:jc w:val="center"/>
              <w:rPr>
                <w:rFonts w:ascii="Times New Roman" w:hAnsi="Times New Roman" w:cs="Times New Roman"/>
                <w:color w:val="000000"/>
                <w:sz w:val="24"/>
                <w:szCs w:val="24"/>
              </w:rPr>
            </w:pPr>
          </w:p>
        </w:tc>
      </w:tr>
      <w:tr w:rsidR="00601A50" w:rsidRPr="00B66798" w:rsidTr="00601A50">
        <w:trPr>
          <w:jc w:val="center"/>
        </w:trPr>
        <w:tc>
          <w:tcPr>
            <w:tcW w:w="226" w:type="pct"/>
            <w:vMerge/>
          </w:tcPr>
          <w:p w:rsidR="00601A50" w:rsidRPr="00B66798" w:rsidRDefault="00601A50" w:rsidP="00BF1B82">
            <w:pPr>
              <w:jc w:val="center"/>
              <w:rPr>
                <w:rFonts w:ascii="Times New Roman" w:hAnsi="Times New Roman" w:cs="Times New Roman"/>
                <w:color w:val="000000"/>
                <w:sz w:val="24"/>
                <w:szCs w:val="24"/>
              </w:rPr>
            </w:pPr>
          </w:p>
        </w:tc>
        <w:tc>
          <w:tcPr>
            <w:tcW w:w="4774" w:type="pct"/>
            <w:gridSpan w:val="10"/>
          </w:tcPr>
          <w:p w:rsidR="00601A50" w:rsidRPr="00256187" w:rsidRDefault="00601A50" w:rsidP="00601A50">
            <w:pPr>
              <w:rPr>
                <w:rFonts w:ascii="Times New Roman" w:hAnsi="Times New Roman" w:cs="Times New Roman"/>
                <w:color w:val="000000"/>
                <w:sz w:val="24"/>
                <w:szCs w:val="24"/>
              </w:rPr>
            </w:pPr>
            <w:r w:rsidRPr="00256187">
              <w:rPr>
                <w:rFonts w:ascii="Times New Roman" w:hAnsi="Times New Roman" w:cs="Times New Roman"/>
                <w:color w:val="000000"/>
                <w:sz w:val="24"/>
                <w:szCs w:val="24"/>
              </w:rPr>
              <w:t xml:space="preserve">    Цель. Формирование пула из высококвалифицированных кадров</w:t>
            </w:r>
          </w:p>
        </w:tc>
      </w:tr>
      <w:tr w:rsidR="00256187" w:rsidRPr="00B66798" w:rsidTr="00971DFE">
        <w:trPr>
          <w:jc w:val="center"/>
        </w:trPr>
        <w:tc>
          <w:tcPr>
            <w:tcW w:w="226" w:type="pct"/>
            <w:vMerge/>
          </w:tcPr>
          <w:p w:rsidR="00256187" w:rsidRPr="00B66798" w:rsidRDefault="00256187" w:rsidP="00BF1B82">
            <w:pPr>
              <w:jc w:val="center"/>
              <w:rPr>
                <w:rFonts w:ascii="Times New Roman" w:hAnsi="Times New Roman" w:cs="Times New Roman"/>
                <w:color w:val="000000"/>
                <w:sz w:val="24"/>
                <w:szCs w:val="24"/>
              </w:rPr>
            </w:pPr>
          </w:p>
        </w:tc>
        <w:tc>
          <w:tcPr>
            <w:tcW w:w="1278" w:type="pct"/>
          </w:tcPr>
          <w:p w:rsidR="00256187" w:rsidRPr="0047167A" w:rsidRDefault="00256187" w:rsidP="00C86719">
            <w:pPr>
              <w:jc w:val="center"/>
              <w:rPr>
                <w:rFonts w:ascii="Times New Roman" w:hAnsi="Times New Roman" w:cs="Times New Roman"/>
                <w:color w:val="000000"/>
                <w:sz w:val="24"/>
                <w:szCs w:val="24"/>
              </w:rPr>
            </w:pPr>
            <w:r w:rsidRPr="0047167A">
              <w:rPr>
                <w:rFonts w:ascii="Times New Roman" w:hAnsi="Times New Roman" w:cs="Times New Roman"/>
                <w:color w:val="000000"/>
                <w:sz w:val="24"/>
                <w:szCs w:val="24"/>
              </w:rPr>
              <w:t>Фонд заработной платы</w:t>
            </w:r>
          </w:p>
        </w:tc>
        <w:tc>
          <w:tcPr>
            <w:tcW w:w="575" w:type="pct"/>
            <w:gridSpan w:val="2"/>
          </w:tcPr>
          <w:p w:rsidR="00256187" w:rsidRPr="0047167A" w:rsidRDefault="00256187" w:rsidP="00C86719">
            <w:pPr>
              <w:jc w:val="center"/>
              <w:rPr>
                <w:rFonts w:ascii="Times New Roman" w:hAnsi="Times New Roman" w:cs="Times New Roman"/>
                <w:color w:val="000000"/>
                <w:sz w:val="24"/>
                <w:szCs w:val="24"/>
              </w:rPr>
            </w:pPr>
            <w:r w:rsidRPr="0047167A">
              <w:rPr>
                <w:rFonts w:ascii="Times New Roman" w:hAnsi="Times New Roman" w:cs="Times New Roman"/>
                <w:color w:val="000000"/>
                <w:sz w:val="24"/>
                <w:szCs w:val="24"/>
              </w:rPr>
              <w:t>тыс.тг.</w:t>
            </w:r>
          </w:p>
        </w:tc>
        <w:tc>
          <w:tcPr>
            <w:tcW w:w="585" w:type="pct"/>
            <w:gridSpan w:val="2"/>
          </w:tcPr>
          <w:p w:rsidR="00256187" w:rsidRPr="0047167A"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432 320,8</w:t>
            </w:r>
          </w:p>
        </w:tc>
        <w:tc>
          <w:tcPr>
            <w:tcW w:w="507" w:type="pct"/>
          </w:tcPr>
          <w:p w:rsidR="00256187" w:rsidRPr="0047167A"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428 520</w:t>
            </w:r>
          </w:p>
        </w:tc>
        <w:tc>
          <w:tcPr>
            <w:tcW w:w="432" w:type="pct"/>
          </w:tcPr>
          <w:p w:rsidR="00256187" w:rsidRDefault="00256187" w:rsidP="00256187">
            <w:pPr>
              <w:jc w:val="center"/>
            </w:pPr>
            <w:r w:rsidRPr="007F4784">
              <w:rPr>
                <w:rFonts w:ascii="Times New Roman" w:hAnsi="Times New Roman" w:cs="Times New Roman"/>
                <w:color w:val="000000"/>
                <w:sz w:val="24"/>
                <w:szCs w:val="24"/>
              </w:rPr>
              <w:t>428 520</w:t>
            </w:r>
          </w:p>
        </w:tc>
        <w:tc>
          <w:tcPr>
            <w:tcW w:w="434" w:type="pct"/>
          </w:tcPr>
          <w:p w:rsidR="00256187" w:rsidRDefault="00256187" w:rsidP="00256187">
            <w:pPr>
              <w:jc w:val="center"/>
            </w:pPr>
            <w:r w:rsidRPr="007F4784">
              <w:rPr>
                <w:rFonts w:ascii="Times New Roman" w:hAnsi="Times New Roman" w:cs="Times New Roman"/>
                <w:color w:val="000000"/>
                <w:sz w:val="24"/>
                <w:szCs w:val="24"/>
              </w:rPr>
              <w:t>428 520</w:t>
            </w:r>
          </w:p>
        </w:tc>
        <w:tc>
          <w:tcPr>
            <w:tcW w:w="504" w:type="pct"/>
          </w:tcPr>
          <w:p w:rsidR="00256187" w:rsidRDefault="00256187" w:rsidP="00256187">
            <w:pPr>
              <w:jc w:val="center"/>
            </w:pPr>
            <w:r w:rsidRPr="007F4784">
              <w:rPr>
                <w:rFonts w:ascii="Times New Roman" w:hAnsi="Times New Roman" w:cs="Times New Roman"/>
                <w:color w:val="000000"/>
                <w:sz w:val="24"/>
                <w:szCs w:val="24"/>
              </w:rPr>
              <w:t>428 520</w:t>
            </w:r>
          </w:p>
        </w:tc>
        <w:tc>
          <w:tcPr>
            <w:tcW w:w="459" w:type="pct"/>
          </w:tcPr>
          <w:p w:rsidR="00256187" w:rsidRDefault="00256187" w:rsidP="00256187">
            <w:pPr>
              <w:jc w:val="center"/>
            </w:pPr>
            <w:r w:rsidRPr="007F4784">
              <w:rPr>
                <w:rFonts w:ascii="Times New Roman" w:hAnsi="Times New Roman" w:cs="Times New Roman"/>
                <w:color w:val="000000"/>
                <w:sz w:val="24"/>
                <w:szCs w:val="24"/>
              </w:rPr>
              <w:t>428 520</w:t>
            </w:r>
          </w:p>
        </w:tc>
      </w:tr>
      <w:tr w:rsidR="0047167A" w:rsidRPr="00B66798" w:rsidTr="00971DFE">
        <w:trPr>
          <w:jc w:val="center"/>
        </w:trPr>
        <w:tc>
          <w:tcPr>
            <w:tcW w:w="226" w:type="pct"/>
            <w:vMerge/>
          </w:tcPr>
          <w:p w:rsidR="0047167A" w:rsidRPr="00B66798" w:rsidRDefault="0047167A" w:rsidP="00BF1B82">
            <w:pPr>
              <w:jc w:val="center"/>
              <w:rPr>
                <w:rFonts w:ascii="Times New Roman" w:hAnsi="Times New Roman" w:cs="Times New Roman"/>
                <w:color w:val="000000"/>
                <w:sz w:val="24"/>
                <w:szCs w:val="24"/>
              </w:rPr>
            </w:pPr>
          </w:p>
        </w:tc>
        <w:tc>
          <w:tcPr>
            <w:tcW w:w="1278" w:type="pct"/>
          </w:tcPr>
          <w:p w:rsidR="0047167A" w:rsidRPr="0047167A" w:rsidRDefault="0047167A" w:rsidP="00C86719">
            <w:pPr>
              <w:jc w:val="center"/>
              <w:rPr>
                <w:rFonts w:ascii="Times New Roman" w:hAnsi="Times New Roman" w:cs="Times New Roman"/>
                <w:color w:val="000000"/>
                <w:sz w:val="24"/>
                <w:szCs w:val="24"/>
              </w:rPr>
            </w:pPr>
            <w:r w:rsidRPr="0047167A">
              <w:rPr>
                <w:rFonts w:ascii="Times New Roman" w:hAnsi="Times New Roman" w:cs="Times New Roman"/>
                <w:color w:val="000000"/>
                <w:sz w:val="24"/>
                <w:szCs w:val="24"/>
              </w:rPr>
              <w:t>Повышение квалификации</w:t>
            </w:r>
          </w:p>
        </w:tc>
        <w:tc>
          <w:tcPr>
            <w:tcW w:w="575" w:type="pct"/>
            <w:gridSpan w:val="2"/>
          </w:tcPr>
          <w:p w:rsidR="0047167A" w:rsidRPr="0047167A" w:rsidRDefault="0047167A" w:rsidP="00C86719">
            <w:pPr>
              <w:jc w:val="center"/>
              <w:rPr>
                <w:rFonts w:ascii="Times New Roman" w:hAnsi="Times New Roman" w:cs="Times New Roman"/>
                <w:color w:val="000000"/>
                <w:sz w:val="24"/>
                <w:szCs w:val="24"/>
              </w:rPr>
            </w:pPr>
            <w:r w:rsidRPr="0047167A">
              <w:rPr>
                <w:rFonts w:ascii="Times New Roman" w:hAnsi="Times New Roman" w:cs="Times New Roman"/>
                <w:color w:val="000000"/>
                <w:sz w:val="24"/>
                <w:szCs w:val="24"/>
              </w:rPr>
              <w:t>тыс.тг.</w:t>
            </w:r>
          </w:p>
        </w:tc>
        <w:tc>
          <w:tcPr>
            <w:tcW w:w="585" w:type="pct"/>
            <w:gridSpan w:val="2"/>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4 456,2</w:t>
            </w:r>
          </w:p>
        </w:tc>
        <w:tc>
          <w:tcPr>
            <w:tcW w:w="507" w:type="pct"/>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3264</w:t>
            </w:r>
          </w:p>
        </w:tc>
        <w:tc>
          <w:tcPr>
            <w:tcW w:w="432" w:type="pct"/>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3540</w:t>
            </w:r>
          </w:p>
        </w:tc>
        <w:tc>
          <w:tcPr>
            <w:tcW w:w="434" w:type="pct"/>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3620</w:t>
            </w:r>
          </w:p>
        </w:tc>
        <w:tc>
          <w:tcPr>
            <w:tcW w:w="504" w:type="pct"/>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3720</w:t>
            </w:r>
          </w:p>
        </w:tc>
        <w:tc>
          <w:tcPr>
            <w:tcW w:w="459" w:type="pct"/>
          </w:tcPr>
          <w:p w:rsidR="0047167A" w:rsidRDefault="0047167A"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3840</w:t>
            </w:r>
          </w:p>
        </w:tc>
      </w:tr>
      <w:tr w:rsidR="0047167A" w:rsidRPr="00B66798" w:rsidTr="00971DFE">
        <w:trPr>
          <w:jc w:val="center"/>
        </w:trPr>
        <w:tc>
          <w:tcPr>
            <w:tcW w:w="226" w:type="pct"/>
            <w:vMerge/>
          </w:tcPr>
          <w:p w:rsidR="0047167A" w:rsidRPr="00B66798" w:rsidRDefault="0047167A" w:rsidP="00BF1B82">
            <w:pPr>
              <w:jc w:val="center"/>
              <w:rPr>
                <w:rFonts w:ascii="Times New Roman" w:hAnsi="Times New Roman" w:cs="Times New Roman"/>
                <w:color w:val="000000"/>
                <w:sz w:val="24"/>
                <w:szCs w:val="24"/>
              </w:rPr>
            </w:pPr>
          </w:p>
        </w:tc>
        <w:tc>
          <w:tcPr>
            <w:tcW w:w="1278" w:type="pct"/>
          </w:tcPr>
          <w:p w:rsidR="0047167A" w:rsidRPr="0047167A" w:rsidRDefault="0047167A" w:rsidP="00C86719">
            <w:pPr>
              <w:jc w:val="center"/>
              <w:rPr>
                <w:rFonts w:ascii="Times New Roman" w:hAnsi="Times New Roman" w:cs="Times New Roman"/>
                <w:b/>
                <w:color w:val="000000"/>
                <w:sz w:val="24"/>
                <w:szCs w:val="24"/>
              </w:rPr>
            </w:pPr>
            <w:r w:rsidRPr="0047167A">
              <w:rPr>
                <w:rFonts w:ascii="Times New Roman" w:hAnsi="Times New Roman" w:cs="Times New Roman"/>
                <w:b/>
                <w:color w:val="000000"/>
                <w:sz w:val="24"/>
                <w:szCs w:val="24"/>
              </w:rPr>
              <w:t>итого:</w:t>
            </w:r>
          </w:p>
        </w:tc>
        <w:tc>
          <w:tcPr>
            <w:tcW w:w="575" w:type="pct"/>
            <w:gridSpan w:val="2"/>
          </w:tcPr>
          <w:p w:rsidR="0047167A" w:rsidRPr="0047167A" w:rsidRDefault="0047167A" w:rsidP="00C86719">
            <w:pPr>
              <w:jc w:val="center"/>
              <w:rPr>
                <w:rFonts w:ascii="Times New Roman" w:hAnsi="Times New Roman" w:cs="Times New Roman"/>
                <w:b/>
                <w:color w:val="000000"/>
                <w:sz w:val="24"/>
                <w:szCs w:val="24"/>
              </w:rPr>
            </w:pPr>
          </w:p>
        </w:tc>
        <w:tc>
          <w:tcPr>
            <w:tcW w:w="585" w:type="pct"/>
            <w:gridSpan w:val="2"/>
          </w:tcPr>
          <w:p w:rsidR="0047167A" w:rsidRPr="0047167A" w:rsidRDefault="0047167A" w:rsidP="00C86719">
            <w:pPr>
              <w:jc w:val="center"/>
              <w:rPr>
                <w:rFonts w:ascii="Times New Roman" w:hAnsi="Times New Roman" w:cs="Times New Roman"/>
                <w:b/>
                <w:color w:val="000000"/>
                <w:sz w:val="24"/>
                <w:szCs w:val="24"/>
              </w:rPr>
            </w:pPr>
            <w:r w:rsidRPr="0047167A">
              <w:rPr>
                <w:rFonts w:ascii="Times New Roman" w:hAnsi="Times New Roman" w:cs="Times New Roman"/>
                <w:b/>
                <w:color w:val="000000"/>
                <w:sz w:val="24"/>
                <w:szCs w:val="24"/>
              </w:rPr>
              <w:t>548 361,5</w:t>
            </w:r>
          </w:p>
        </w:tc>
        <w:tc>
          <w:tcPr>
            <w:tcW w:w="507" w:type="pct"/>
          </w:tcPr>
          <w:p w:rsidR="0047167A" w:rsidRPr="0047167A" w:rsidRDefault="00256187" w:rsidP="00C8671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431 784</w:t>
            </w:r>
          </w:p>
        </w:tc>
        <w:tc>
          <w:tcPr>
            <w:tcW w:w="432" w:type="pct"/>
          </w:tcPr>
          <w:p w:rsidR="0047167A" w:rsidRPr="00256187" w:rsidRDefault="00256187" w:rsidP="00C8671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432 060</w:t>
            </w:r>
          </w:p>
        </w:tc>
        <w:tc>
          <w:tcPr>
            <w:tcW w:w="434" w:type="pct"/>
          </w:tcPr>
          <w:p w:rsidR="0047167A" w:rsidRPr="00256187" w:rsidRDefault="00256187" w:rsidP="00C8671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432 140</w:t>
            </w:r>
          </w:p>
        </w:tc>
        <w:tc>
          <w:tcPr>
            <w:tcW w:w="504" w:type="pct"/>
          </w:tcPr>
          <w:p w:rsidR="0047167A" w:rsidRPr="0047167A" w:rsidRDefault="00256187" w:rsidP="00C8671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432 240</w:t>
            </w:r>
          </w:p>
        </w:tc>
        <w:tc>
          <w:tcPr>
            <w:tcW w:w="459" w:type="pct"/>
          </w:tcPr>
          <w:p w:rsidR="0047167A" w:rsidRPr="0047167A" w:rsidRDefault="00256187" w:rsidP="00C8671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432 360</w:t>
            </w:r>
          </w:p>
        </w:tc>
      </w:tr>
      <w:tr w:rsidR="00D02536" w:rsidRPr="00B66798" w:rsidTr="00971DFE">
        <w:trPr>
          <w:trHeight w:val="513"/>
          <w:jc w:val="center"/>
        </w:trPr>
        <w:tc>
          <w:tcPr>
            <w:tcW w:w="226" w:type="pct"/>
            <w:vMerge w:val="restart"/>
          </w:tcPr>
          <w:p w:rsidR="00D02536" w:rsidRPr="00B66798" w:rsidRDefault="00D02536" w:rsidP="00BF1B82">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3</w:t>
            </w:r>
          </w:p>
          <w:p w:rsidR="00D02536" w:rsidRPr="00B66798" w:rsidRDefault="00D02536" w:rsidP="00BF1B82">
            <w:pPr>
              <w:jc w:val="center"/>
              <w:rPr>
                <w:rFonts w:ascii="Times New Roman" w:hAnsi="Times New Roman" w:cs="Times New Roman"/>
                <w:color w:val="000000"/>
                <w:sz w:val="24"/>
                <w:szCs w:val="24"/>
              </w:rPr>
            </w:pPr>
          </w:p>
        </w:tc>
        <w:tc>
          <w:tcPr>
            <w:tcW w:w="1285" w:type="pct"/>
            <w:gridSpan w:val="2"/>
          </w:tcPr>
          <w:p w:rsidR="00D02536" w:rsidRPr="00256187" w:rsidRDefault="00D02536" w:rsidP="00BF1B82">
            <w:pPr>
              <w:jc w:val="center"/>
              <w:rPr>
                <w:rFonts w:ascii="Times New Roman" w:hAnsi="Times New Roman" w:cs="Times New Roman"/>
                <w:b/>
                <w:color w:val="000000"/>
                <w:sz w:val="24"/>
                <w:szCs w:val="24"/>
              </w:rPr>
            </w:pPr>
            <w:r w:rsidRPr="00256187">
              <w:rPr>
                <w:rFonts w:ascii="Times New Roman" w:hAnsi="Times New Roman" w:cs="Times New Roman"/>
                <w:b/>
                <w:color w:val="000000"/>
                <w:sz w:val="24"/>
                <w:szCs w:val="24"/>
              </w:rPr>
              <w:t>Материально-технические всего, в том числе:</w:t>
            </w:r>
          </w:p>
        </w:tc>
        <w:tc>
          <w:tcPr>
            <w:tcW w:w="578" w:type="pct"/>
            <w:gridSpan w:val="2"/>
          </w:tcPr>
          <w:p w:rsidR="00D02536" w:rsidRPr="00B66798" w:rsidRDefault="00D02536" w:rsidP="00BF1B82">
            <w:pPr>
              <w:jc w:val="center"/>
              <w:rPr>
                <w:rFonts w:ascii="Times New Roman" w:hAnsi="Times New Roman" w:cs="Times New Roman"/>
                <w:color w:val="000000"/>
                <w:sz w:val="24"/>
                <w:szCs w:val="24"/>
              </w:rPr>
            </w:pPr>
          </w:p>
        </w:tc>
        <w:tc>
          <w:tcPr>
            <w:tcW w:w="575" w:type="pct"/>
          </w:tcPr>
          <w:p w:rsidR="00D02536" w:rsidRPr="00B66798" w:rsidRDefault="00D02536" w:rsidP="00BF1B82">
            <w:pPr>
              <w:jc w:val="center"/>
              <w:rPr>
                <w:rFonts w:ascii="Times New Roman" w:hAnsi="Times New Roman" w:cs="Times New Roman"/>
                <w:color w:val="000000"/>
                <w:sz w:val="24"/>
                <w:szCs w:val="24"/>
              </w:rPr>
            </w:pPr>
          </w:p>
        </w:tc>
        <w:tc>
          <w:tcPr>
            <w:tcW w:w="507" w:type="pct"/>
          </w:tcPr>
          <w:p w:rsidR="00D02536" w:rsidRPr="00B66798" w:rsidRDefault="00D02536" w:rsidP="00BF1B82">
            <w:pPr>
              <w:jc w:val="center"/>
              <w:rPr>
                <w:rFonts w:ascii="Times New Roman" w:hAnsi="Times New Roman" w:cs="Times New Roman"/>
                <w:color w:val="000000"/>
                <w:sz w:val="24"/>
                <w:szCs w:val="24"/>
              </w:rPr>
            </w:pPr>
          </w:p>
        </w:tc>
        <w:tc>
          <w:tcPr>
            <w:tcW w:w="432" w:type="pct"/>
          </w:tcPr>
          <w:p w:rsidR="00D02536" w:rsidRPr="00B66798" w:rsidRDefault="00D02536" w:rsidP="00BF1B82">
            <w:pPr>
              <w:jc w:val="center"/>
              <w:rPr>
                <w:rFonts w:ascii="Times New Roman" w:hAnsi="Times New Roman" w:cs="Times New Roman"/>
                <w:color w:val="000000"/>
                <w:sz w:val="24"/>
                <w:szCs w:val="24"/>
              </w:rPr>
            </w:pPr>
          </w:p>
        </w:tc>
        <w:tc>
          <w:tcPr>
            <w:tcW w:w="434" w:type="pct"/>
          </w:tcPr>
          <w:p w:rsidR="00D02536" w:rsidRPr="00B66798" w:rsidRDefault="00D02536" w:rsidP="00BF1B82">
            <w:pPr>
              <w:jc w:val="center"/>
              <w:rPr>
                <w:rFonts w:ascii="Times New Roman" w:hAnsi="Times New Roman" w:cs="Times New Roman"/>
                <w:color w:val="000000"/>
                <w:sz w:val="24"/>
                <w:szCs w:val="24"/>
              </w:rPr>
            </w:pPr>
          </w:p>
        </w:tc>
        <w:tc>
          <w:tcPr>
            <w:tcW w:w="504" w:type="pct"/>
          </w:tcPr>
          <w:p w:rsidR="00D02536" w:rsidRPr="00B66798" w:rsidRDefault="00D02536" w:rsidP="00BF1B82">
            <w:pPr>
              <w:jc w:val="center"/>
              <w:rPr>
                <w:rFonts w:ascii="Times New Roman" w:hAnsi="Times New Roman" w:cs="Times New Roman"/>
                <w:color w:val="000000"/>
                <w:sz w:val="24"/>
                <w:szCs w:val="24"/>
              </w:rPr>
            </w:pPr>
          </w:p>
        </w:tc>
        <w:tc>
          <w:tcPr>
            <w:tcW w:w="459" w:type="pct"/>
          </w:tcPr>
          <w:p w:rsidR="00D02536" w:rsidRPr="00B66798" w:rsidRDefault="00D02536" w:rsidP="00BF1B82">
            <w:pPr>
              <w:jc w:val="center"/>
              <w:rPr>
                <w:rFonts w:ascii="Times New Roman" w:hAnsi="Times New Roman" w:cs="Times New Roman"/>
                <w:color w:val="000000"/>
                <w:sz w:val="24"/>
                <w:szCs w:val="24"/>
              </w:rPr>
            </w:pPr>
          </w:p>
        </w:tc>
      </w:tr>
      <w:tr w:rsidR="00256187" w:rsidRPr="00B66798" w:rsidTr="00256187">
        <w:trPr>
          <w:jc w:val="center"/>
        </w:trPr>
        <w:tc>
          <w:tcPr>
            <w:tcW w:w="226" w:type="pct"/>
            <w:vMerge/>
          </w:tcPr>
          <w:p w:rsidR="00256187" w:rsidRPr="00B66798" w:rsidRDefault="00256187" w:rsidP="00BF1B82">
            <w:pPr>
              <w:jc w:val="center"/>
              <w:rPr>
                <w:rFonts w:ascii="Times New Roman" w:hAnsi="Times New Roman" w:cs="Times New Roman"/>
                <w:color w:val="000000"/>
                <w:sz w:val="24"/>
                <w:szCs w:val="24"/>
              </w:rPr>
            </w:pPr>
          </w:p>
        </w:tc>
        <w:tc>
          <w:tcPr>
            <w:tcW w:w="4774" w:type="pct"/>
            <w:gridSpan w:val="10"/>
          </w:tcPr>
          <w:p w:rsidR="00256187" w:rsidRPr="00B66798" w:rsidRDefault="00256187" w:rsidP="00256187">
            <w:pPr>
              <w:rPr>
                <w:rFonts w:ascii="Times New Roman" w:hAnsi="Times New Roman" w:cs="Times New Roman"/>
                <w:color w:val="000000"/>
                <w:sz w:val="24"/>
                <w:szCs w:val="24"/>
              </w:rPr>
            </w:pPr>
            <w:r w:rsidRPr="00B66798">
              <w:rPr>
                <w:rFonts w:ascii="Times New Roman" w:hAnsi="Times New Roman" w:cs="Times New Roman"/>
                <w:color w:val="000000"/>
                <w:sz w:val="24"/>
                <w:szCs w:val="24"/>
              </w:rPr>
              <w:t xml:space="preserve">Цель </w:t>
            </w:r>
            <w:r w:rsidRPr="0088221E">
              <w:rPr>
                <w:rFonts w:ascii="Times New Roman" w:hAnsi="Times New Roman" w:cs="Times New Roman"/>
                <w:color w:val="000000"/>
                <w:sz w:val="24"/>
                <w:szCs w:val="24"/>
              </w:rPr>
              <w:t>Повышение эффективности системы здравоохранения</w:t>
            </w:r>
          </w:p>
        </w:tc>
      </w:tr>
      <w:tr w:rsidR="00256187" w:rsidRPr="00B66798" w:rsidTr="00971DFE">
        <w:trPr>
          <w:jc w:val="center"/>
        </w:trPr>
        <w:tc>
          <w:tcPr>
            <w:tcW w:w="226" w:type="pct"/>
            <w:vMerge/>
          </w:tcPr>
          <w:p w:rsidR="00256187" w:rsidRPr="00B66798" w:rsidRDefault="00256187" w:rsidP="00BF1B82">
            <w:pPr>
              <w:jc w:val="center"/>
              <w:rPr>
                <w:rFonts w:ascii="Times New Roman" w:hAnsi="Times New Roman" w:cs="Times New Roman"/>
                <w:color w:val="000000"/>
                <w:sz w:val="24"/>
                <w:szCs w:val="24"/>
              </w:rPr>
            </w:pPr>
          </w:p>
        </w:tc>
        <w:tc>
          <w:tcPr>
            <w:tcW w:w="1278" w:type="pct"/>
          </w:tcPr>
          <w:p w:rsidR="00256187" w:rsidRPr="00B66798" w:rsidRDefault="00256187" w:rsidP="00C86719">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 xml:space="preserve">Капитальные затраты на </w:t>
            </w:r>
            <w:r>
              <w:rPr>
                <w:rFonts w:ascii="Times New Roman" w:hAnsi="Times New Roman" w:cs="Times New Roman"/>
                <w:color w:val="000000"/>
                <w:sz w:val="24"/>
                <w:szCs w:val="24"/>
              </w:rPr>
              <w:t>приобретение ОС</w:t>
            </w:r>
          </w:p>
        </w:tc>
        <w:tc>
          <w:tcPr>
            <w:tcW w:w="575" w:type="pct"/>
            <w:gridSpan w:val="2"/>
          </w:tcPr>
          <w:p w:rsidR="00256187" w:rsidRPr="00B66798" w:rsidRDefault="00256187" w:rsidP="00C86719">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36234,3</w:t>
            </w:r>
          </w:p>
        </w:tc>
        <w:tc>
          <w:tcPr>
            <w:tcW w:w="507"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8 145</w:t>
            </w:r>
          </w:p>
        </w:tc>
        <w:tc>
          <w:tcPr>
            <w:tcW w:w="432"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8 200</w:t>
            </w:r>
          </w:p>
        </w:tc>
        <w:tc>
          <w:tcPr>
            <w:tcW w:w="434"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8500</w:t>
            </w:r>
          </w:p>
        </w:tc>
        <w:tc>
          <w:tcPr>
            <w:tcW w:w="504"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8500</w:t>
            </w:r>
          </w:p>
        </w:tc>
        <w:tc>
          <w:tcPr>
            <w:tcW w:w="459"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8500</w:t>
            </w:r>
          </w:p>
        </w:tc>
      </w:tr>
      <w:tr w:rsidR="00256187" w:rsidRPr="00B66798" w:rsidTr="00971DFE">
        <w:trPr>
          <w:jc w:val="center"/>
        </w:trPr>
        <w:tc>
          <w:tcPr>
            <w:tcW w:w="226" w:type="pct"/>
            <w:vMerge/>
          </w:tcPr>
          <w:p w:rsidR="00256187" w:rsidRPr="00B66798" w:rsidRDefault="00256187" w:rsidP="00BF1B82">
            <w:pPr>
              <w:jc w:val="center"/>
              <w:rPr>
                <w:rFonts w:ascii="Times New Roman" w:hAnsi="Times New Roman" w:cs="Times New Roman"/>
                <w:color w:val="000000"/>
                <w:sz w:val="24"/>
                <w:szCs w:val="24"/>
              </w:rPr>
            </w:pPr>
          </w:p>
        </w:tc>
        <w:tc>
          <w:tcPr>
            <w:tcW w:w="1278" w:type="pct"/>
          </w:tcPr>
          <w:p w:rsidR="00256187" w:rsidRPr="00B66798" w:rsidRDefault="00256187" w:rsidP="00C86719">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Прочие поступления (капитальный ремонт, оснащение школьных кабинетов)</w:t>
            </w:r>
          </w:p>
        </w:tc>
        <w:tc>
          <w:tcPr>
            <w:tcW w:w="575" w:type="pct"/>
            <w:gridSpan w:val="2"/>
          </w:tcPr>
          <w:p w:rsidR="00256187" w:rsidRPr="00B66798" w:rsidRDefault="00256187" w:rsidP="00C86719">
            <w:pPr>
              <w:jc w:val="center"/>
              <w:rPr>
                <w:rFonts w:ascii="Times New Roman" w:hAnsi="Times New Roman" w:cs="Times New Roman"/>
                <w:color w:val="000000"/>
                <w:sz w:val="24"/>
                <w:szCs w:val="24"/>
              </w:rPr>
            </w:pPr>
            <w:r w:rsidRPr="00B66798">
              <w:rPr>
                <w:rFonts w:ascii="Times New Roman" w:hAnsi="Times New Roman" w:cs="Times New Roman"/>
                <w:color w:val="000000"/>
                <w:sz w:val="24"/>
                <w:szCs w:val="24"/>
              </w:rPr>
              <w:t>Тыс тенге</w:t>
            </w:r>
          </w:p>
        </w:tc>
        <w:tc>
          <w:tcPr>
            <w:tcW w:w="585" w:type="pct"/>
            <w:gridSpan w:val="2"/>
          </w:tcPr>
          <w:p w:rsidR="00256187"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72960,2</w:t>
            </w:r>
          </w:p>
          <w:p w:rsidR="00256187" w:rsidRPr="00B66798" w:rsidRDefault="00256187" w:rsidP="00C86719">
            <w:pPr>
              <w:jc w:val="center"/>
              <w:rPr>
                <w:rFonts w:ascii="Times New Roman" w:hAnsi="Times New Roman" w:cs="Times New Roman"/>
                <w:color w:val="000000"/>
                <w:sz w:val="24"/>
                <w:szCs w:val="24"/>
              </w:rPr>
            </w:pPr>
          </w:p>
        </w:tc>
        <w:tc>
          <w:tcPr>
            <w:tcW w:w="507" w:type="pct"/>
          </w:tcPr>
          <w:p w:rsidR="00256187" w:rsidRPr="00B66798" w:rsidRDefault="004F4ED2"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132 200</w:t>
            </w:r>
          </w:p>
        </w:tc>
        <w:tc>
          <w:tcPr>
            <w:tcW w:w="432"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34"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04"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59" w:type="pct"/>
          </w:tcPr>
          <w:p w:rsidR="00256187" w:rsidRPr="00B66798" w:rsidRDefault="00256187" w:rsidP="00C86719">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D02536" w:rsidRPr="004F4ED2" w:rsidTr="00971DFE">
        <w:trPr>
          <w:jc w:val="center"/>
        </w:trPr>
        <w:tc>
          <w:tcPr>
            <w:tcW w:w="226" w:type="pct"/>
            <w:vMerge/>
          </w:tcPr>
          <w:p w:rsidR="00D02536" w:rsidRPr="004F4ED2" w:rsidRDefault="00D02536" w:rsidP="00BF1B82">
            <w:pPr>
              <w:jc w:val="center"/>
              <w:rPr>
                <w:rFonts w:ascii="Times New Roman" w:hAnsi="Times New Roman" w:cs="Times New Roman"/>
                <w:b/>
                <w:color w:val="000000"/>
                <w:sz w:val="24"/>
                <w:szCs w:val="24"/>
              </w:rPr>
            </w:pPr>
          </w:p>
        </w:tc>
        <w:tc>
          <w:tcPr>
            <w:tcW w:w="1278" w:type="pct"/>
          </w:tcPr>
          <w:p w:rsidR="00D02536" w:rsidRPr="004F4ED2" w:rsidRDefault="00D02536" w:rsidP="00BF1B82">
            <w:pPr>
              <w:jc w:val="center"/>
              <w:rPr>
                <w:rFonts w:ascii="Times New Roman" w:hAnsi="Times New Roman" w:cs="Times New Roman"/>
                <w:b/>
                <w:color w:val="000000"/>
                <w:sz w:val="24"/>
                <w:szCs w:val="24"/>
              </w:rPr>
            </w:pPr>
            <w:r w:rsidRPr="004F4ED2">
              <w:rPr>
                <w:rFonts w:ascii="Times New Roman" w:hAnsi="Times New Roman" w:cs="Times New Roman"/>
                <w:b/>
                <w:color w:val="000000"/>
                <w:sz w:val="24"/>
                <w:szCs w:val="24"/>
              </w:rPr>
              <w:t>Итого:</w:t>
            </w:r>
          </w:p>
        </w:tc>
        <w:tc>
          <w:tcPr>
            <w:tcW w:w="575" w:type="pct"/>
            <w:gridSpan w:val="2"/>
          </w:tcPr>
          <w:p w:rsidR="00D02536" w:rsidRPr="004F4ED2" w:rsidRDefault="00D02536" w:rsidP="00BF1B82">
            <w:pPr>
              <w:jc w:val="center"/>
              <w:rPr>
                <w:rFonts w:ascii="Times New Roman" w:hAnsi="Times New Roman" w:cs="Times New Roman"/>
                <w:b/>
                <w:color w:val="000000"/>
                <w:sz w:val="24"/>
                <w:szCs w:val="24"/>
              </w:rPr>
            </w:pPr>
          </w:p>
        </w:tc>
        <w:tc>
          <w:tcPr>
            <w:tcW w:w="585" w:type="pct"/>
            <w:gridSpan w:val="2"/>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109 194,5</w:t>
            </w:r>
          </w:p>
        </w:tc>
        <w:tc>
          <w:tcPr>
            <w:tcW w:w="507" w:type="pct"/>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140 345</w:t>
            </w:r>
          </w:p>
        </w:tc>
        <w:tc>
          <w:tcPr>
            <w:tcW w:w="432" w:type="pct"/>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8 200</w:t>
            </w:r>
          </w:p>
        </w:tc>
        <w:tc>
          <w:tcPr>
            <w:tcW w:w="434" w:type="pct"/>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8 500</w:t>
            </w:r>
          </w:p>
        </w:tc>
        <w:tc>
          <w:tcPr>
            <w:tcW w:w="504" w:type="pct"/>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8 500</w:t>
            </w:r>
          </w:p>
        </w:tc>
        <w:tc>
          <w:tcPr>
            <w:tcW w:w="459" w:type="pct"/>
          </w:tcPr>
          <w:p w:rsidR="00D02536" w:rsidRPr="004F4ED2" w:rsidRDefault="004F4ED2" w:rsidP="00BF1B8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8 500</w:t>
            </w:r>
          </w:p>
        </w:tc>
      </w:tr>
    </w:tbl>
    <w:p w:rsidR="00354425" w:rsidRPr="004F4ED2" w:rsidRDefault="00354425" w:rsidP="00367139">
      <w:pPr>
        <w:spacing w:after="0" w:line="240" w:lineRule="auto"/>
        <w:rPr>
          <w:rFonts w:ascii="Times New Roman" w:hAnsi="Times New Roman" w:cs="Times New Roman"/>
          <w:b/>
          <w:sz w:val="6"/>
          <w:szCs w:val="6"/>
        </w:rPr>
      </w:pPr>
    </w:p>
    <w:sectPr w:rsidR="00354425" w:rsidRPr="004F4ED2" w:rsidSect="00536A36">
      <w:footerReference w:type="default" r:id="rId11"/>
      <w:pgSz w:w="16838" w:h="11906" w:orient="landscape"/>
      <w:pgMar w:top="567" w:right="962" w:bottom="170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767" w:rsidRDefault="00527767" w:rsidP="00D86C79">
      <w:pPr>
        <w:spacing w:after="0" w:line="240" w:lineRule="auto"/>
      </w:pPr>
      <w:r>
        <w:separator/>
      </w:r>
    </w:p>
  </w:endnote>
  <w:endnote w:type="continuationSeparator" w:id="0">
    <w:p w:rsidR="00527767" w:rsidRDefault="00527767" w:rsidP="00D8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200007"/>
      <w:docPartObj>
        <w:docPartGallery w:val="Page Numbers (Bottom of Page)"/>
        <w:docPartUnique/>
      </w:docPartObj>
    </w:sdtPr>
    <w:sdtEndPr/>
    <w:sdtContent>
      <w:p w:rsidR="00DB448E" w:rsidRDefault="00DB448E">
        <w:pPr>
          <w:pStyle w:val="aa"/>
          <w:jc w:val="center"/>
        </w:pPr>
        <w:r>
          <w:fldChar w:fldCharType="begin"/>
        </w:r>
        <w:r>
          <w:instrText>PAGE   \* MERGEFORMAT</w:instrText>
        </w:r>
        <w:r>
          <w:fldChar w:fldCharType="separate"/>
        </w:r>
        <w:r w:rsidR="00125ADB">
          <w:rPr>
            <w:noProof/>
          </w:rPr>
          <w:t>2</w:t>
        </w:r>
        <w:r>
          <w:rPr>
            <w:noProof/>
          </w:rPr>
          <w:fldChar w:fldCharType="end"/>
        </w:r>
      </w:p>
    </w:sdtContent>
  </w:sdt>
  <w:p w:rsidR="00DB448E" w:rsidRDefault="00DB44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767" w:rsidRDefault="00527767" w:rsidP="00D86C79">
      <w:pPr>
        <w:spacing w:after="0" w:line="240" w:lineRule="auto"/>
      </w:pPr>
      <w:r>
        <w:separator/>
      </w:r>
    </w:p>
  </w:footnote>
  <w:footnote w:type="continuationSeparator" w:id="0">
    <w:p w:rsidR="00527767" w:rsidRDefault="00527767" w:rsidP="00D86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12"/>
    <w:lvl w:ilvl="0">
      <w:start w:val="1"/>
      <w:numFmt w:val="decimal"/>
      <w:lvlText w:val="%1."/>
      <w:lvlJc w:val="left"/>
      <w:pPr>
        <w:tabs>
          <w:tab w:val="num" w:pos="0"/>
        </w:tabs>
        <w:ind w:left="1068"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5A075E"/>
    <w:multiLevelType w:val="multilevel"/>
    <w:tmpl w:val="15CE03D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06212"/>
    <w:multiLevelType w:val="hybridMultilevel"/>
    <w:tmpl w:val="48CE8F4A"/>
    <w:lvl w:ilvl="0" w:tplc="939E852C">
      <w:start w:val="1"/>
      <w:numFmt w:val="bullet"/>
      <w:lvlText w:val="•"/>
      <w:lvlJc w:val="left"/>
      <w:pPr>
        <w:tabs>
          <w:tab w:val="num" w:pos="720"/>
        </w:tabs>
        <w:ind w:left="720" w:hanging="360"/>
      </w:pPr>
      <w:rPr>
        <w:rFonts w:ascii="Arial" w:hAnsi="Arial" w:hint="default"/>
      </w:rPr>
    </w:lvl>
    <w:lvl w:ilvl="1" w:tplc="6336ACB4" w:tentative="1">
      <w:start w:val="1"/>
      <w:numFmt w:val="bullet"/>
      <w:lvlText w:val="•"/>
      <w:lvlJc w:val="left"/>
      <w:pPr>
        <w:tabs>
          <w:tab w:val="num" w:pos="1440"/>
        </w:tabs>
        <w:ind w:left="1440" w:hanging="360"/>
      </w:pPr>
      <w:rPr>
        <w:rFonts w:ascii="Arial" w:hAnsi="Arial" w:hint="default"/>
      </w:rPr>
    </w:lvl>
    <w:lvl w:ilvl="2" w:tplc="E2AEDFDE" w:tentative="1">
      <w:start w:val="1"/>
      <w:numFmt w:val="bullet"/>
      <w:lvlText w:val="•"/>
      <w:lvlJc w:val="left"/>
      <w:pPr>
        <w:tabs>
          <w:tab w:val="num" w:pos="2160"/>
        </w:tabs>
        <w:ind w:left="2160" w:hanging="360"/>
      </w:pPr>
      <w:rPr>
        <w:rFonts w:ascii="Arial" w:hAnsi="Arial" w:hint="default"/>
      </w:rPr>
    </w:lvl>
    <w:lvl w:ilvl="3" w:tplc="DE0607A4" w:tentative="1">
      <w:start w:val="1"/>
      <w:numFmt w:val="bullet"/>
      <w:lvlText w:val="•"/>
      <w:lvlJc w:val="left"/>
      <w:pPr>
        <w:tabs>
          <w:tab w:val="num" w:pos="2880"/>
        </w:tabs>
        <w:ind w:left="2880" w:hanging="360"/>
      </w:pPr>
      <w:rPr>
        <w:rFonts w:ascii="Arial" w:hAnsi="Arial" w:hint="default"/>
      </w:rPr>
    </w:lvl>
    <w:lvl w:ilvl="4" w:tplc="5D504B5E" w:tentative="1">
      <w:start w:val="1"/>
      <w:numFmt w:val="bullet"/>
      <w:lvlText w:val="•"/>
      <w:lvlJc w:val="left"/>
      <w:pPr>
        <w:tabs>
          <w:tab w:val="num" w:pos="3600"/>
        </w:tabs>
        <w:ind w:left="3600" w:hanging="360"/>
      </w:pPr>
      <w:rPr>
        <w:rFonts w:ascii="Arial" w:hAnsi="Arial" w:hint="default"/>
      </w:rPr>
    </w:lvl>
    <w:lvl w:ilvl="5" w:tplc="E01C49CA" w:tentative="1">
      <w:start w:val="1"/>
      <w:numFmt w:val="bullet"/>
      <w:lvlText w:val="•"/>
      <w:lvlJc w:val="left"/>
      <w:pPr>
        <w:tabs>
          <w:tab w:val="num" w:pos="4320"/>
        </w:tabs>
        <w:ind w:left="4320" w:hanging="360"/>
      </w:pPr>
      <w:rPr>
        <w:rFonts w:ascii="Arial" w:hAnsi="Arial" w:hint="default"/>
      </w:rPr>
    </w:lvl>
    <w:lvl w:ilvl="6" w:tplc="5BA2D000" w:tentative="1">
      <w:start w:val="1"/>
      <w:numFmt w:val="bullet"/>
      <w:lvlText w:val="•"/>
      <w:lvlJc w:val="left"/>
      <w:pPr>
        <w:tabs>
          <w:tab w:val="num" w:pos="5040"/>
        </w:tabs>
        <w:ind w:left="5040" w:hanging="360"/>
      </w:pPr>
      <w:rPr>
        <w:rFonts w:ascii="Arial" w:hAnsi="Arial" w:hint="default"/>
      </w:rPr>
    </w:lvl>
    <w:lvl w:ilvl="7" w:tplc="0ABE662E" w:tentative="1">
      <w:start w:val="1"/>
      <w:numFmt w:val="bullet"/>
      <w:lvlText w:val="•"/>
      <w:lvlJc w:val="left"/>
      <w:pPr>
        <w:tabs>
          <w:tab w:val="num" w:pos="5760"/>
        </w:tabs>
        <w:ind w:left="5760" w:hanging="360"/>
      </w:pPr>
      <w:rPr>
        <w:rFonts w:ascii="Arial" w:hAnsi="Arial" w:hint="default"/>
      </w:rPr>
    </w:lvl>
    <w:lvl w:ilvl="8" w:tplc="8C1A535E" w:tentative="1">
      <w:start w:val="1"/>
      <w:numFmt w:val="bullet"/>
      <w:lvlText w:val="•"/>
      <w:lvlJc w:val="left"/>
      <w:pPr>
        <w:tabs>
          <w:tab w:val="num" w:pos="6480"/>
        </w:tabs>
        <w:ind w:left="6480" w:hanging="360"/>
      </w:pPr>
      <w:rPr>
        <w:rFonts w:ascii="Arial" w:hAnsi="Arial" w:hint="default"/>
      </w:rPr>
    </w:lvl>
  </w:abstractNum>
  <w:abstractNum w:abstractNumId="3">
    <w:nsid w:val="1AE73F79"/>
    <w:multiLevelType w:val="hybridMultilevel"/>
    <w:tmpl w:val="A8DCB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50C51"/>
    <w:multiLevelType w:val="hybridMultilevel"/>
    <w:tmpl w:val="59A43F0C"/>
    <w:lvl w:ilvl="0" w:tplc="0122D6EC">
      <w:start w:val="1"/>
      <w:numFmt w:val="bullet"/>
      <w:lvlText w:val="•"/>
      <w:lvlJc w:val="left"/>
      <w:pPr>
        <w:tabs>
          <w:tab w:val="num" w:pos="720"/>
        </w:tabs>
        <w:ind w:left="720" w:hanging="360"/>
      </w:pPr>
      <w:rPr>
        <w:rFonts w:ascii="Arial" w:hAnsi="Arial" w:hint="default"/>
      </w:rPr>
    </w:lvl>
    <w:lvl w:ilvl="1" w:tplc="D124F658" w:tentative="1">
      <w:start w:val="1"/>
      <w:numFmt w:val="bullet"/>
      <w:lvlText w:val="•"/>
      <w:lvlJc w:val="left"/>
      <w:pPr>
        <w:tabs>
          <w:tab w:val="num" w:pos="1440"/>
        </w:tabs>
        <w:ind w:left="1440" w:hanging="360"/>
      </w:pPr>
      <w:rPr>
        <w:rFonts w:ascii="Arial" w:hAnsi="Arial" w:hint="default"/>
      </w:rPr>
    </w:lvl>
    <w:lvl w:ilvl="2" w:tplc="2A961C8A" w:tentative="1">
      <w:start w:val="1"/>
      <w:numFmt w:val="bullet"/>
      <w:lvlText w:val="•"/>
      <w:lvlJc w:val="left"/>
      <w:pPr>
        <w:tabs>
          <w:tab w:val="num" w:pos="2160"/>
        </w:tabs>
        <w:ind w:left="2160" w:hanging="360"/>
      </w:pPr>
      <w:rPr>
        <w:rFonts w:ascii="Arial" w:hAnsi="Arial" w:hint="default"/>
      </w:rPr>
    </w:lvl>
    <w:lvl w:ilvl="3" w:tplc="260CE3E2" w:tentative="1">
      <w:start w:val="1"/>
      <w:numFmt w:val="bullet"/>
      <w:lvlText w:val="•"/>
      <w:lvlJc w:val="left"/>
      <w:pPr>
        <w:tabs>
          <w:tab w:val="num" w:pos="2880"/>
        </w:tabs>
        <w:ind w:left="2880" w:hanging="360"/>
      </w:pPr>
      <w:rPr>
        <w:rFonts w:ascii="Arial" w:hAnsi="Arial" w:hint="default"/>
      </w:rPr>
    </w:lvl>
    <w:lvl w:ilvl="4" w:tplc="16FAC928" w:tentative="1">
      <w:start w:val="1"/>
      <w:numFmt w:val="bullet"/>
      <w:lvlText w:val="•"/>
      <w:lvlJc w:val="left"/>
      <w:pPr>
        <w:tabs>
          <w:tab w:val="num" w:pos="3600"/>
        </w:tabs>
        <w:ind w:left="3600" w:hanging="360"/>
      </w:pPr>
      <w:rPr>
        <w:rFonts w:ascii="Arial" w:hAnsi="Arial" w:hint="default"/>
      </w:rPr>
    </w:lvl>
    <w:lvl w:ilvl="5" w:tplc="AEA8DC84" w:tentative="1">
      <w:start w:val="1"/>
      <w:numFmt w:val="bullet"/>
      <w:lvlText w:val="•"/>
      <w:lvlJc w:val="left"/>
      <w:pPr>
        <w:tabs>
          <w:tab w:val="num" w:pos="4320"/>
        </w:tabs>
        <w:ind w:left="4320" w:hanging="360"/>
      </w:pPr>
      <w:rPr>
        <w:rFonts w:ascii="Arial" w:hAnsi="Arial" w:hint="default"/>
      </w:rPr>
    </w:lvl>
    <w:lvl w:ilvl="6" w:tplc="600E5572" w:tentative="1">
      <w:start w:val="1"/>
      <w:numFmt w:val="bullet"/>
      <w:lvlText w:val="•"/>
      <w:lvlJc w:val="left"/>
      <w:pPr>
        <w:tabs>
          <w:tab w:val="num" w:pos="5040"/>
        </w:tabs>
        <w:ind w:left="5040" w:hanging="360"/>
      </w:pPr>
      <w:rPr>
        <w:rFonts w:ascii="Arial" w:hAnsi="Arial" w:hint="default"/>
      </w:rPr>
    </w:lvl>
    <w:lvl w:ilvl="7" w:tplc="881AEB60" w:tentative="1">
      <w:start w:val="1"/>
      <w:numFmt w:val="bullet"/>
      <w:lvlText w:val="•"/>
      <w:lvlJc w:val="left"/>
      <w:pPr>
        <w:tabs>
          <w:tab w:val="num" w:pos="5760"/>
        </w:tabs>
        <w:ind w:left="5760" w:hanging="360"/>
      </w:pPr>
      <w:rPr>
        <w:rFonts w:ascii="Arial" w:hAnsi="Arial" w:hint="default"/>
      </w:rPr>
    </w:lvl>
    <w:lvl w:ilvl="8" w:tplc="49387092" w:tentative="1">
      <w:start w:val="1"/>
      <w:numFmt w:val="bullet"/>
      <w:lvlText w:val="•"/>
      <w:lvlJc w:val="left"/>
      <w:pPr>
        <w:tabs>
          <w:tab w:val="num" w:pos="6480"/>
        </w:tabs>
        <w:ind w:left="6480" w:hanging="360"/>
      </w:pPr>
      <w:rPr>
        <w:rFonts w:ascii="Arial" w:hAnsi="Arial" w:hint="default"/>
      </w:rPr>
    </w:lvl>
  </w:abstractNum>
  <w:abstractNum w:abstractNumId="5">
    <w:nsid w:val="1C2E56E6"/>
    <w:multiLevelType w:val="multilevel"/>
    <w:tmpl w:val="4A5ACA58"/>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CCE3661"/>
    <w:multiLevelType w:val="hybridMultilevel"/>
    <w:tmpl w:val="F2EA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254A18"/>
    <w:multiLevelType w:val="multilevel"/>
    <w:tmpl w:val="62E66B4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E637831"/>
    <w:multiLevelType w:val="hybridMultilevel"/>
    <w:tmpl w:val="7CE26FDE"/>
    <w:lvl w:ilvl="0" w:tplc="35625174">
      <w:start w:val="1"/>
      <w:numFmt w:val="bullet"/>
      <w:lvlText w:val="•"/>
      <w:lvlJc w:val="left"/>
      <w:pPr>
        <w:tabs>
          <w:tab w:val="num" w:pos="720"/>
        </w:tabs>
        <w:ind w:left="720" w:hanging="360"/>
      </w:pPr>
      <w:rPr>
        <w:rFonts w:ascii="Arial" w:hAnsi="Arial" w:hint="default"/>
      </w:rPr>
    </w:lvl>
    <w:lvl w:ilvl="1" w:tplc="612A034C" w:tentative="1">
      <w:start w:val="1"/>
      <w:numFmt w:val="bullet"/>
      <w:lvlText w:val="•"/>
      <w:lvlJc w:val="left"/>
      <w:pPr>
        <w:tabs>
          <w:tab w:val="num" w:pos="1440"/>
        </w:tabs>
        <w:ind w:left="1440" w:hanging="360"/>
      </w:pPr>
      <w:rPr>
        <w:rFonts w:ascii="Arial" w:hAnsi="Arial" w:hint="default"/>
      </w:rPr>
    </w:lvl>
    <w:lvl w:ilvl="2" w:tplc="E0BE637C" w:tentative="1">
      <w:start w:val="1"/>
      <w:numFmt w:val="bullet"/>
      <w:lvlText w:val="•"/>
      <w:lvlJc w:val="left"/>
      <w:pPr>
        <w:tabs>
          <w:tab w:val="num" w:pos="2160"/>
        </w:tabs>
        <w:ind w:left="2160" w:hanging="360"/>
      </w:pPr>
      <w:rPr>
        <w:rFonts w:ascii="Arial" w:hAnsi="Arial" w:hint="default"/>
      </w:rPr>
    </w:lvl>
    <w:lvl w:ilvl="3" w:tplc="F59C1A6E" w:tentative="1">
      <w:start w:val="1"/>
      <w:numFmt w:val="bullet"/>
      <w:lvlText w:val="•"/>
      <w:lvlJc w:val="left"/>
      <w:pPr>
        <w:tabs>
          <w:tab w:val="num" w:pos="2880"/>
        </w:tabs>
        <w:ind w:left="2880" w:hanging="360"/>
      </w:pPr>
      <w:rPr>
        <w:rFonts w:ascii="Arial" w:hAnsi="Arial" w:hint="default"/>
      </w:rPr>
    </w:lvl>
    <w:lvl w:ilvl="4" w:tplc="3A80BE82" w:tentative="1">
      <w:start w:val="1"/>
      <w:numFmt w:val="bullet"/>
      <w:lvlText w:val="•"/>
      <w:lvlJc w:val="left"/>
      <w:pPr>
        <w:tabs>
          <w:tab w:val="num" w:pos="3600"/>
        </w:tabs>
        <w:ind w:left="3600" w:hanging="360"/>
      </w:pPr>
      <w:rPr>
        <w:rFonts w:ascii="Arial" w:hAnsi="Arial" w:hint="default"/>
      </w:rPr>
    </w:lvl>
    <w:lvl w:ilvl="5" w:tplc="258CB11C" w:tentative="1">
      <w:start w:val="1"/>
      <w:numFmt w:val="bullet"/>
      <w:lvlText w:val="•"/>
      <w:lvlJc w:val="left"/>
      <w:pPr>
        <w:tabs>
          <w:tab w:val="num" w:pos="4320"/>
        </w:tabs>
        <w:ind w:left="4320" w:hanging="360"/>
      </w:pPr>
      <w:rPr>
        <w:rFonts w:ascii="Arial" w:hAnsi="Arial" w:hint="default"/>
      </w:rPr>
    </w:lvl>
    <w:lvl w:ilvl="6" w:tplc="0FCEC130" w:tentative="1">
      <w:start w:val="1"/>
      <w:numFmt w:val="bullet"/>
      <w:lvlText w:val="•"/>
      <w:lvlJc w:val="left"/>
      <w:pPr>
        <w:tabs>
          <w:tab w:val="num" w:pos="5040"/>
        </w:tabs>
        <w:ind w:left="5040" w:hanging="360"/>
      </w:pPr>
      <w:rPr>
        <w:rFonts w:ascii="Arial" w:hAnsi="Arial" w:hint="default"/>
      </w:rPr>
    </w:lvl>
    <w:lvl w:ilvl="7" w:tplc="F6EEB710" w:tentative="1">
      <w:start w:val="1"/>
      <w:numFmt w:val="bullet"/>
      <w:lvlText w:val="•"/>
      <w:lvlJc w:val="left"/>
      <w:pPr>
        <w:tabs>
          <w:tab w:val="num" w:pos="5760"/>
        </w:tabs>
        <w:ind w:left="5760" w:hanging="360"/>
      </w:pPr>
      <w:rPr>
        <w:rFonts w:ascii="Arial" w:hAnsi="Arial" w:hint="default"/>
      </w:rPr>
    </w:lvl>
    <w:lvl w:ilvl="8" w:tplc="93DAB5A6" w:tentative="1">
      <w:start w:val="1"/>
      <w:numFmt w:val="bullet"/>
      <w:lvlText w:val="•"/>
      <w:lvlJc w:val="left"/>
      <w:pPr>
        <w:tabs>
          <w:tab w:val="num" w:pos="6480"/>
        </w:tabs>
        <w:ind w:left="6480" w:hanging="360"/>
      </w:pPr>
      <w:rPr>
        <w:rFonts w:ascii="Arial" w:hAnsi="Arial" w:hint="default"/>
      </w:rPr>
    </w:lvl>
  </w:abstractNum>
  <w:abstractNum w:abstractNumId="9">
    <w:nsid w:val="22B52713"/>
    <w:multiLevelType w:val="hybridMultilevel"/>
    <w:tmpl w:val="849CEE36"/>
    <w:lvl w:ilvl="0" w:tplc="57E448E8">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A97684"/>
    <w:multiLevelType w:val="multilevel"/>
    <w:tmpl w:val="EBD28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161501"/>
    <w:multiLevelType w:val="hybridMultilevel"/>
    <w:tmpl w:val="065EB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4E7523"/>
    <w:multiLevelType w:val="hybridMultilevel"/>
    <w:tmpl w:val="0B704814"/>
    <w:lvl w:ilvl="0" w:tplc="8578BA06">
      <w:start w:val="1"/>
      <w:numFmt w:val="bullet"/>
      <w:lvlText w:val="•"/>
      <w:lvlJc w:val="left"/>
      <w:pPr>
        <w:tabs>
          <w:tab w:val="num" w:pos="720"/>
        </w:tabs>
        <w:ind w:left="720" w:hanging="360"/>
      </w:pPr>
      <w:rPr>
        <w:rFonts w:ascii="Arial" w:hAnsi="Arial" w:hint="default"/>
      </w:rPr>
    </w:lvl>
    <w:lvl w:ilvl="1" w:tplc="F7DC6C1C" w:tentative="1">
      <w:start w:val="1"/>
      <w:numFmt w:val="bullet"/>
      <w:lvlText w:val="•"/>
      <w:lvlJc w:val="left"/>
      <w:pPr>
        <w:tabs>
          <w:tab w:val="num" w:pos="1440"/>
        </w:tabs>
        <w:ind w:left="1440" w:hanging="360"/>
      </w:pPr>
      <w:rPr>
        <w:rFonts w:ascii="Arial" w:hAnsi="Arial" w:hint="default"/>
      </w:rPr>
    </w:lvl>
    <w:lvl w:ilvl="2" w:tplc="F9D033C0" w:tentative="1">
      <w:start w:val="1"/>
      <w:numFmt w:val="bullet"/>
      <w:lvlText w:val="•"/>
      <w:lvlJc w:val="left"/>
      <w:pPr>
        <w:tabs>
          <w:tab w:val="num" w:pos="2160"/>
        </w:tabs>
        <w:ind w:left="2160" w:hanging="360"/>
      </w:pPr>
      <w:rPr>
        <w:rFonts w:ascii="Arial" w:hAnsi="Arial" w:hint="default"/>
      </w:rPr>
    </w:lvl>
    <w:lvl w:ilvl="3" w:tplc="D6EE1A4A" w:tentative="1">
      <w:start w:val="1"/>
      <w:numFmt w:val="bullet"/>
      <w:lvlText w:val="•"/>
      <w:lvlJc w:val="left"/>
      <w:pPr>
        <w:tabs>
          <w:tab w:val="num" w:pos="2880"/>
        </w:tabs>
        <w:ind w:left="2880" w:hanging="360"/>
      </w:pPr>
      <w:rPr>
        <w:rFonts w:ascii="Arial" w:hAnsi="Arial" w:hint="default"/>
      </w:rPr>
    </w:lvl>
    <w:lvl w:ilvl="4" w:tplc="F238F75C" w:tentative="1">
      <w:start w:val="1"/>
      <w:numFmt w:val="bullet"/>
      <w:lvlText w:val="•"/>
      <w:lvlJc w:val="left"/>
      <w:pPr>
        <w:tabs>
          <w:tab w:val="num" w:pos="3600"/>
        </w:tabs>
        <w:ind w:left="3600" w:hanging="360"/>
      </w:pPr>
      <w:rPr>
        <w:rFonts w:ascii="Arial" w:hAnsi="Arial" w:hint="default"/>
      </w:rPr>
    </w:lvl>
    <w:lvl w:ilvl="5" w:tplc="29CCD8F2" w:tentative="1">
      <w:start w:val="1"/>
      <w:numFmt w:val="bullet"/>
      <w:lvlText w:val="•"/>
      <w:lvlJc w:val="left"/>
      <w:pPr>
        <w:tabs>
          <w:tab w:val="num" w:pos="4320"/>
        </w:tabs>
        <w:ind w:left="4320" w:hanging="360"/>
      </w:pPr>
      <w:rPr>
        <w:rFonts w:ascii="Arial" w:hAnsi="Arial" w:hint="default"/>
      </w:rPr>
    </w:lvl>
    <w:lvl w:ilvl="6" w:tplc="540E0F74" w:tentative="1">
      <w:start w:val="1"/>
      <w:numFmt w:val="bullet"/>
      <w:lvlText w:val="•"/>
      <w:lvlJc w:val="left"/>
      <w:pPr>
        <w:tabs>
          <w:tab w:val="num" w:pos="5040"/>
        </w:tabs>
        <w:ind w:left="5040" w:hanging="360"/>
      </w:pPr>
      <w:rPr>
        <w:rFonts w:ascii="Arial" w:hAnsi="Arial" w:hint="default"/>
      </w:rPr>
    </w:lvl>
    <w:lvl w:ilvl="7" w:tplc="4DCAB0EE" w:tentative="1">
      <w:start w:val="1"/>
      <w:numFmt w:val="bullet"/>
      <w:lvlText w:val="•"/>
      <w:lvlJc w:val="left"/>
      <w:pPr>
        <w:tabs>
          <w:tab w:val="num" w:pos="5760"/>
        </w:tabs>
        <w:ind w:left="5760" w:hanging="360"/>
      </w:pPr>
      <w:rPr>
        <w:rFonts w:ascii="Arial" w:hAnsi="Arial" w:hint="default"/>
      </w:rPr>
    </w:lvl>
    <w:lvl w:ilvl="8" w:tplc="11C40512" w:tentative="1">
      <w:start w:val="1"/>
      <w:numFmt w:val="bullet"/>
      <w:lvlText w:val="•"/>
      <w:lvlJc w:val="left"/>
      <w:pPr>
        <w:tabs>
          <w:tab w:val="num" w:pos="6480"/>
        </w:tabs>
        <w:ind w:left="6480" w:hanging="360"/>
      </w:pPr>
      <w:rPr>
        <w:rFonts w:ascii="Arial" w:hAnsi="Arial" w:hint="default"/>
      </w:rPr>
    </w:lvl>
  </w:abstractNum>
  <w:abstractNum w:abstractNumId="13">
    <w:nsid w:val="37F906BE"/>
    <w:multiLevelType w:val="hybridMultilevel"/>
    <w:tmpl w:val="BFF49B36"/>
    <w:lvl w:ilvl="0" w:tplc="DB52931C">
      <w:start w:val="1"/>
      <w:numFmt w:val="bullet"/>
      <w:lvlText w:val="•"/>
      <w:lvlJc w:val="left"/>
      <w:pPr>
        <w:tabs>
          <w:tab w:val="num" w:pos="720"/>
        </w:tabs>
        <w:ind w:left="720" w:hanging="360"/>
      </w:pPr>
      <w:rPr>
        <w:rFonts w:ascii="Arial" w:hAnsi="Arial" w:hint="default"/>
      </w:rPr>
    </w:lvl>
    <w:lvl w:ilvl="1" w:tplc="2E409EBE" w:tentative="1">
      <w:start w:val="1"/>
      <w:numFmt w:val="bullet"/>
      <w:lvlText w:val="•"/>
      <w:lvlJc w:val="left"/>
      <w:pPr>
        <w:tabs>
          <w:tab w:val="num" w:pos="1440"/>
        </w:tabs>
        <w:ind w:left="1440" w:hanging="360"/>
      </w:pPr>
      <w:rPr>
        <w:rFonts w:ascii="Arial" w:hAnsi="Arial" w:hint="default"/>
      </w:rPr>
    </w:lvl>
    <w:lvl w:ilvl="2" w:tplc="8DB003AE" w:tentative="1">
      <w:start w:val="1"/>
      <w:numFmt w:val="bullet"/>
      <w:lvlText w:val="•"/>
      <w:lvlJc w:val="left"/>
      <w:pPr>
        <w:tabs>
          <w:tab w:val="num" w:pos="2160"/>
        </w:tabs>
        <w:ind w:left="2160" w:hanging="360"/>
      </w:pPr>
      <w:rPr>
        <w:rFonts w:ascii="Arial" w:hAnsi="Arial" w:hint="default"/>
      </w:rPr>
    </w:lvl>
    <w:lvl w:ilvl="3" w:tplc="69704C26" w:tentative="1">
      <w:start w:val="1"/>
      <w:numFmt w:val="bullet"/>
      <w:lvlText w:val="•"/>
      <w:lvlJc w:val="left"/>
      <w:pPr>
        <w:tabs>
          <w:tab w:val="num" w:pos="2880"/>
        </w:tabs>
        <w:ind w:left="2880" w:hanging="360"/>
      </w:pPr>
      <w:rPr>
        <w:rFonts w:ascii="Arial" w:hAnsi="Arial" w:hint="default"/>
      </w:rPr>
    </w:lvl>
    <w:lvl w:ilvl="4" w:tplc="BCDAA492" w:tentative="1">
      <w:start w:val="1"/>
      <w:numFmt w:val="bullet"/>
      <w:lvlText w:val="•"/>
      <w:lvlJc w:val="left"/>
      <w:pPr>
        <w:tabs>
          <w:tab w:val="num" w:pos="3600"/>
        </w:tabs>
        <w:ind w:left="3600" w:hanging="360"/>
      </w:pPr>
      <w:rPr>
        <w:rFonts w:ascii="Arial" w:hAnsi="Arial" w:hint="default"/>
      </w:rPr>
    </w:lvl>
    <w:lvl w:ilvl="5" w:tplc="201E8B88" w:tentative="1">
      <w:start w:val="1"/>
      <w:numFmt w:val="bullet"/>
      <w:lvlText w:val="•"/>
      <w:lvlJc w:val="left"/>
      <w:pPr>
        <w:tabs>
          <w:tab w:val="num" w:pos="4320"/>
        </w:tabs>
        <w:ind w:left="4320" w:hanging="360"/>
      </w:pPr>
      <w:rPr>
        <w:rFonts w:ascii="Arial" w:hAnsi="Arial" w:hint="default"/>
      </w:rPr>
    </w:lvl>
    <w:lvl w:ilvl="6" w:tplc="714629EA" w:tentative="1">
      <w:start w:val="1"/>
      <w:numFmt w:val="bullet"/>
      <w:lvlText w:val="•"/>
      <w:lvlJc w:val="left"/>
      <w:pPr>
        <w:tabs>
          <w:tab w:val="num" w:pos="5040"/>
        </w:tabs>
        <w:ind w:left="5040" w:hanging="360"/>
      </w:pPr>
      <w:rPr>
        <w:rFonts w:ascii="Arial" w:hAnsi="Arial" w:hint="default"/>
      </w:rPr>
    </w:lvl>
    <w:lvl w:ilvl="7" w:tplc="52BEB5F4" w:tentative="1">
      <w:start w:val="1"/>
      <w:numFmt w:val="bullet"/>
      <w:lvlText w:val="•"/>
      <w:lvlJc w:val="left"/>
      <w:pPr>
        <w:tabs>
          <w:tab w:val="num" w:pos="5760"/>
        </w:tabs>
        <w:ind w:left="5760" w:hanging="360"/>
      </w:pPr>
      <w:rPr>
        <w:rFonts w:ascii="Arial" w:hAnsi="Arial" w:hint="default"/>
      </w:rPr>
    </w:lvl>
    <w:lvl w:ilvl="8" w:tplc="C6D8E9A6" w:tentative="1">
      <w:start w:val="1"/>
      <w:numFmt w:val="bullet"/>
      <w:lvlText w:val="•"/>
      <w:lvlJc w:val="left"/>
      <w:pPr>
        <w:tabs>
          <w:tab w:val="num" w:pos="6480"/>
        </w:tabs>
        <w:ind w:left="6480" w:hanging="360"/>
      </w:pPr>
      <w:rPr>
        <w:rFonts w:ascii="Arial" w:hAnsi="Arial" w:hint="default"/>
      </w:rPr>
    </w:lvl>
  </w:abstractNum>
  <w:abstractNum w:abstractNumId="14">
    <w:nsid w:val="3BAA24BB"/>
    <w:multiLevelType w:val="multilevel"/>
    <w:tmpl w:val="62E66B4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10B0F21"/>
    <w:multiLevelType w:val="hybridMultilevel"/>
    <w:tmpl w:val="10803D36"/>
    <w:lvl w:ilvl="0" w:tplc="C394B49C">
      <w:start w:val="1"/>
      <w:numFmt w:val="bullet"/>
      <w:lvlText w:val="•"/>
      <w:lvlJc w:val="left"/>
      <w:pPr>
        <w:tabs>
          <w:tab w:val="num" w:pos="720"/>
        </w:tabs>
        <w:ind w:left="720" w:hanging="360"/>
      </w:pPr>
      <w:rPr>
        <w:rFonts w:ascii="Arial" w:hAnsi="Arial" w:hint="default"/>
      </w:rPr>
    </w:lvl>
    <w:lvl w:ilvl="1" w:tplc="4060F4C0" w:tentative="1">
      <w:start w:val="1"/>
      <w:numFmt w:val="bullet"/>
      <w:lvlText w:val="•"/>
      <w:lvlJc w:val="left"/>
      <w:pPr>
        <w:tabs>
          <w:tab w:val="num" w:pos="1440"/>
        </w:tabs>
        <w:ind w:left="1440" w:hanging="360"/>
      </w:pPr>
      <w:rPr>
        <w:rFonts w:ascii="Arial" w:hAnsi="Arial" w:hint="default"/>
      </w:rPr>
    </w:lvl>
    <w:lvl w:ilvl="2" w:tplc="FD7E8E40" w:tentative="1">
      <w:start w:val="1"/>
      <w:numFmt w:val="bullet"/>
      <w:lvlText w:val="•"/>
      <w:lvlJc w:val="left"/>
      <w:pPr>
        <w:tabs>
          <w:tab w:val="num" w:pos="2160"/>
        </w:tabs>
        <w:ind w:left="2160" w:hanging="360"/>
      </w:pPr>
      <w:rPr>
        <w:rFonts w:ascii="Arial" w:hAnsi="Arial" w:hint="default"/>
      </w:rPr>
    </w:lvl>
    <w:lvl w:ilvl="3" w:tplc="D88AC500" w:tentative="1">
      <w:start w:val="1"/>
      <w:numFmt w:val="bullet"/>
      <w:lvlText w:val="•"/>
      <w:lvlJc w:val="left"/>
      <w:pPr>
        <w:tabs>
          <w:tab w:val="num" w:pos="2880"/>
        </w:tabs>
        <w:ind w:left="2880" w:hanging="360"/>
      </w:pPr>
      <w:rPr>
        <w:rFonts w:ascii="Arial" w:hAnsi="Arial" w:hint="default"/>
      </w:rPr>
    </w:lvl>
    <w:lvl w:ilvl="4" w:tplc="067E7CBE" w:tentative="1">
      <w:start w:val="1"/>
      <w:numFmt w:val="bullet"/>
      <w:lvlText w:val="•"/>
      <w:lvlJc w:val="left"/>
      <w:pPr>
        <w:tabs>
          <w:tab w:val="num" w:pos="3600"/>
        </w:tabs>
        <w:ind w:left="3600" w:hanging="360"/>
      </w:pPr>
      <w:rPr>
        <w:rFonts w:ascii="Arial" w:hAnsi="Arial" w:hint="default"/>
      </w:rPr>
    </w:lvl>
    <w:lvl w:ilvl="5" w:tplc="ED2EA2CA" w:tentative="1">
      <w:start w:val="1"/>
      <w:numFmt w:val="bullet"/>
      <w:lvlText w:val="•"/>
      <w:lvlJc w:val="left"/>
      <w:pPr>
        <w:tabs>
          <w:tab w:val="num" w:pos="4320"/>
        </w:tabs>
        <w:ind w:left="4320" w:hanging="360"/>
      </w:pPr>
      <w:rPr>
        <w:rFonts w:ascii="Arial" w:hAnsi="Arial" w:hint="default"/>
      </w:rPr>
    </w:lvl>
    <w:lvl w:ilvl="6" w:tplc="C8E0CFAA" w:tentative="1">
      <w:start w:val="1"/>
      <w:numFmt w:val="bullet"/>
      <w:lvlText w:val="•"/>
      <w:lvlJc w:val="left"/>
      <w:pPr>
        <w:tabs>
          <w:tab w:val="num" w:pos="5040"/>
        </w:tabs>
        <w:ind w:left="5040" w:hanging="360"/>
      </w:pPr>
      <w:rPr>
        <w:rFonts w:ascii="Arial" w:hAnsi="Arial" w:hint="default"/>
      </w:rPr>
    </w:lvl>
    <w:lvl w:ilvl="7" w:tplc="2F703CD0" w:tentative="1">
      <w:start w:val="1"/>
      <w:numFmt w:val="bullet"/>
      <w:lvlText w:val="•"/>
      <w:lvlJc w:val="left"/>
      <w:pPr>
        <w:tabs>
          <w:tab w:val="num" w:pos="5760"/>
        </w:tabs>
        <w:ind w:left="5760" w:hanging="360"/>
      </w:pPr>
      <w:rPr>
        <w:rFonts w:ascii="Arial" w:hAnsi="Arial" w:hint="default"/>
      </w:rPr>
    </w:lvl>
    <w:lvl w:ilvl="8" w:tplc="6282AAAC" w:tentative="1">
      <w:start w:val="1"/>
      <w:numFmt w:val="bullet"/>
      <w:lvlText w:val="•"/>
      <w:lvlJc w:val="left"/>
      <w:pPr>
        <w:tabs>
          <w:tab w:val="num" w:pos="6480"/>
        </w:tabs>
        <w:ind w:left="6480" w:hanging="360"/>
      </w:pPr>
      <w:rPr>
        <w:rFonts w:ascii="Arial" w:hAnsi="Arial" w:hint="default"/>
      </w:rPr>
    </w:lvl>
  </w:abstractNum>
  <w:abstractNum w:abstractNumId="16">
    <w:nsid w:val="41C742D7"/>
    <w:multiLevelType w:val="hybridMultilevel"/>
    <w:tmpl w:val="D40ED8F2"/>
    <w:lvl w:ilvl="0" w:tplc="36DE42CE">
      <w:start w:val="1"/>
      <w:numFmt w:val="bullet"/>
      <w:lvlText w:val="•"/>
      <w:lvlJc w:val="left"/>
      <w:pPr>
        <w:tabs>
          <w:tab w:val="num" w:pos="720"/>
        </w:tabs>
        <w:ind w:left="720" w:hanging="360"/>
      </w:pPr>
      <w:rPr>
        <w:rFonts w:ascii="Arial" w:hAnsi="Arial" w:hint="default"/>
      </w:rPr>
    </w:lvl>
    <w:lvl w:ilvl="1" w:tplc="2968FC68" w:tentative="1">
      <w:start w:val="1"/>
      <w:numFmt w:val="bullet"/>
      <w:lvlText w:val="•"/>
      <w:lvlJc w:val="left"/>
      <w:pPr>
        <w:tabs>
          <w:tab w:val="num" w:pos="1440"/>
        </w:tabs>
        <w:ind w:left="1440" w:hanging="360"/>
      </w:pPr>
      <w:rPr>
        <w:rFonts w:ascii="Arial" w:hAnsi="Arial" w:hint="default"/>
      </w:rPr>
    </w:lvl>
    <w:lvl w:ilvl="2" w:tplc="E716B590" w:tentative="1">
      <w:start w:val="1"/>
      <w:numFmt w:val="bullet"/>
      <w:lvlText w:val="•"/>
      <w:lvlJc w:val="left"/>
      <w:pPr>
        <w:tabs>
          <w:tab w:val="num" w:pos="2160"/>
        </w:tabs>
        <w:ind w:left="2160" w:hanging="360"/>
      </w:pPr>
      <w:rPr>
        <w:rFonts w:ascii="Arial" w:hAnsi="Arial" w:hint="default"/>
      </w:rPr>
    </w:lvl>
    <w:lvl w:ilvl="3" w:tplc="CDA6F268" w:tentative="1">
      <w:start w:val="1"/>
      <w:numFmt w:val="bullet"/>
      <w:lvlText w:val="•"/>
      <w:lvlJc w:val="left"/>
      <w:pPr>
        <w:tabs>
          <w:tab w:val="num" w:pos="2880"/>
        </w:tabs>
        <w:ind w:left="2880" w:hanging="360"/>
      </w:pPr>
      <w:rPr>
        <w:rFonts w:ascii="Arial" w:hAnsi="Arial" w:hint="default"/>
      </w:rPr>
    </w:lvl>
    <w:lvl w:ilvl="4" w:tplc="2116CCD8" w:tentative="1">
      <w:start w:val="1"/>
      <w:numFmt w:val="bullet"/>
      <w:lvlText w:val="•"/>
      <w:lvlJc w:val="left"/>
      <w:pPr>
        <w:tabs>
          <w:tab w:val="num" w:pos="3600"/>
        </w:tabs>
        <w:ind w:left="3600" w:hanging="360"/>
      </w:pPr>
      <w:rPr>
        <w:rFonts w:ascii="Arial" w:hAnsi="Arial" w:hint="default"/>
      </w:rPr>
    </w:lvl>
    <w:lvl w:ilvl="5" w:tplc="24226E8E" w:tentative="1">
      <w:start w:val="1"/>
      <w:numFmt w:val="bullet"/>
      <w:lvlText w:val="•"/>
      <w:lvlJc w:val="left"/>
      <w:pPr>
        <w:tabs>
          <w:tab w:val="num" w:pos="4320"/>
        </w:tabs>
        <w:ind w:left="4320" w:hanging="360"/>
      </w:pPr>
      <w:rPr>
        <w:rFonts w:ascii="Arial" w:hAnsi="Arial" w:hint="default"/>
      </w:rPr>
    </w:lvl>
    <w:lvl w:ilvl="6" w:tplc="D6DC7744" w:tentative="1">
      <w:start w:val="1"/>
      <w:numFmt w:val="bullet"/>
      <w:lvlText w:val="•"/>
      <w:lvlJc w:val="left"/>
      <w:pPr>
        <w:tabs>
          <w:tab w:val="num" w:pos="5040"/>
        </w:tabs>
        <w:ind w:left="5040" w:hanging="360"/>
      </w:pPr>
      <w:rPr>
        <w:rFonts w:ascii="Arial" w:hAnsi="Arial" w:hint="default"/>
      </w:rPr>
    </w:lvl>
    <w:lvl w:ilvl="7" w:tplc="07245980" w:tentative="1">
      <w:start w:val="1"/>
      <w:numFmt w:val="bullet"/>
      <w:lvlText w:val="•"/>
      <w:lvlJc w:val="left"/>
      <w:pPr>
        <w:tabs>
          <w:tab w:val="num" w:pos="5760"/>
        </w:tabs>
        <w:ind w:left="5760" w:hanging="360"/>
      </w:pPr>
      <w:rPr>
        <w:rFonts w:ascii="Arial" w:hAnsi="Arial" w:hint="default"/>
      </w:rPr>
    </w:lvl>
    <w:lvl w:ilvl="8" w:tplc="F8BE142A" w:tentative="1">
      <w:start w:val="1"/>
      <w:numFmt w:val="bullet"/>
      <w:lvlText w:val="•"/>
      <w:lvlJc w:val="left"/>
      <w:pPr>
        <w:tabs>
          <w:tab w:val="num" w:pos="6480"/>
        </w:tabs>
        <w:ind w:left="6480" w:hanging="360"/>
      </w:pPr>
      <w:rPr>
        <w:rFonts w:ascii="Arial" w:hAnsi="Arial" w:hint="default"/>
      </w:rPr>
    </w:lvl>
  </w:abstractNum>
  <w:abstractNum w:abstractNumId="17">
    <w:nsid w:val="465C7F8D"/>
    <w:multiLevelType w:val="hybridMultilevel"/>
    <w:tmpl w:val="28B6334C"/>
    <w:lvl w:ilvl="0" w:tplc="475AC284">
      <w:start w:val="1"/>
      <w:numFmt w:val="bullet"/>
      <w:lvlText w:val="•"/>
      <w:lvlJc w:val="left"/>
      <w:pPr>
        <w:tabs>
          <w:tab w:val="num" w:pos="720"/>
        </w:tabs>
        <w:ind w:left="720" w:hanging="360"/>
      </w:pPr>
      <w:rPr>
        <w:rFonts w:ascii="Arial" w:hAnsi="Arial" w:hint="default"/>
      </w:rPr>
    </w:lvl>
    <w:lvl w:ilvl="1" w:tplc="BE901724" w:tentative="1">
      <w:start w:val="1"/>
      <w:numFmt w:val="bullet"/>
      <w:lvlText w:val="•"/>
      <w:lvlJc w:val="left"/>
      <w:pPr>
        <w:tabs>
          <w:tab w:val="num" w:pos="1440"/>
        </w:tabs>
        <w:ind w:left="1440" w:hanging="360"/>
      </w:pPr>
      <w:rPr>
        <w:rFonts w:ascii="Arial" w:hAnsi="Arial" w:hint="default"/>
      </w:rPr>
    </w:lvl>
    <w:lvl w:ilvl="2" w:tplc="0C5C6932" w:tentative="1">
      <w:start w:val="1"/>
      <w:numFmt w:val="bullet"/>
      <w:lvlText w:val="•"/>
      <w:lvlJc w:val="left"/>
      <w:pPr>
        <w:tabs>
          <w:tab w:val="num" w:pos="2160"/>
        </w:tabs>
        <w:ind w:left="2160" w:hanging="360"/>
      </w:pPr>
      <w:rPr>
        <w:rFonts w:ascii="Arial" w:hAnsi="Arial" w:hint="default"/>
      </w:rPr>
    </w:lvl>
    <w:lvl w:ilvl="3" w:tplc="3F424FAC" w:tentative="1">
      <w:start w:val="1"/>
      <w:numFmt w:val="bullet"/>
      <w:lvlText w:val="•"/>
      <w:lvlJc w:val="left"/>
      <w:pPr>
        <w:tabs>
          <w:tab w:val="num" w:pos="2880"/>
        </w:tabs>
        <w:ind w:left="2880" w:hanging="360"/>
      </w:pPr>
      <w:rPr>
        <w:rFonts w:ascii="Arial" w:hAnsi="Arial" w:hint="default"/>
      </w:rPr>
    </w:lvl>
    <w:lvl w:ilvl="4" w:tplc="E9F60B1A" w:tentative="1">
      <w:start w:val="1"/>
      <w:numFmt w:val="bullet"/>
      <w:lvlText w:val="•"/>
      <w:lvlJc w:val="left"/>
      <w:pPr>
        <w:tabs>
          <w:tab w:val="num" w:pos="3600"/>
        </w:tabs>
        <w:ind w:left="3600" w:hanging="360"/>
      </w:pPr>
      <w:rPr>
        <w:rFonts w:ascii="Arial" w:hAnsi="Arial" w:hint="default"/>
      </w:rPr>
    </w:lvl>
    <w:lvl w:ilvl="5" w:tplc="53766A5A" w:tentative="1">
      <w:start w:val="1"/>
      <w:numFmt w:val="bullet"/>
      <w:lvlText w:val="•"/>
      <w:lvlJc w:val="left"/>
      <w:pPr>
        <w:tabs>
          <w:tab w:val="num" w:pos="4320"/>
        </w:tabs>
        <w:ind w:left="4320" w:hanging="360"/>
      </w:pPr>
      <w:rPr>
        <w:rFonts w:ascii="Arial" w:hAnsi="Arial" w:hint="default"/>
      </w:rPr>
    </w:lvl>
    <w:lvl w:ilvl="6" w:tplc="770EE9EA" w:tentative="1">
      <w:start w:val="1"/>
      <w:numFmt w:val="bullet"/>
      <w:lvlText w:val="•"/>
      <w:lvlJc w:val="left"/>
      <w:pPr>
        <w:tabs>
          <w:tab w:val="num" w:pos="5040"/>
        </w:tabs>
        <w:ind w:left="5040" w:hanging="360"/>
      </w:pPr>
      <w:rPr>
        <w:rFonts w:ascii="Arial" w:hAnsi="Arial" w:hint="default"/>
      </w:rPr>
    </w:lvl>
    <w:lvl w:ilvl="7" w:tplc="4F5003BE" w:tentative="1">
      <w:start w:val="1"/>
      <w:numFmt w:val="bullet"/>
      <w:lvlText w:val="•"/>
      <w:lvlJc w:val="left"/>
      <w:pPr>
        <w:tabs>
          <w:tab w:val="num" w:pos="5760"/>
        </w:tabs>
        <w:ind w:left="5760" w:hanging="360"/>
      </w:pPr>
      <w:rPr>
        <w:rFonts w:ascii="Arial" w:hAnsi="Arial" w:hint="default"/>
      </w:rPr>
    </w:lvl>
    <w:lvl w:ilvl="8" w:tplc="138C3E8A" w:tentative="1">
      <w:start w:val="1"/>
      <w:numFmt w:val="bullet"/>
      <w:lvlText w:val="•"/>
      <w:lvlJc w:val="left"/>
      <w:pPr>
        <w:tabs>
          <w:tab w:val="num" w:pos="6480"/>
        </w:tabs>
        <w:ind w:left="6480" w:hanging="360"/>
      </w:pPr>
      <w:rPr>
        <w:rFonts w:ascii="Arial" w:hAnsi="Arial" w:hint="default"/>
      </w:rPr>
    </w:lvl>
  </w:abstractNum>
  <w:abstractNum w:abstractNumId="18">
    <w:nsid w:val="6F03220C"/>
    <w:multiLevelType w:val="multilevel"/>
    <w:tmpl w:val="4CBAFF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C483596"/>
    <w:multiLevelType w:val="hybridMultilevel"/>
    <w:tmpl w:val="A5B83164"/>
    <w:lvl w:ilvl="0" w:tplc="04190001">
      <w:start w:val="1"/>
      <w:numFmt w:val="bullet"/>
      <w:lvlText w:val=""/>
      <w:lvlJc w:val="left"/>
      <w:pPr>
        <w:ind w:left="904" w:hanging="360"/>
      </w:pPr>
      <w:rPr>
        <w:rFonts w:ascii="Symbol" w:hAnsi="Symbol" w:hint="default"/>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20">
    <w:nsid w:val="7EB4162B"/>
    <w:multiLevelType w:val="multilevel"/>
    <w:tmpl w:val="43627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11"/>
  </w:num>
  <w:num w:numId="5">
    <w:abstractNumId w:val="18"/>
  </w:num>
  <w:num w:numId="6">
    <w:abstractNumId w:val="9"/>
  </w:num>
  <w:num w:numId="7">
    <w:abstractNumId w:val="16"/>
  </w:num>
  <w:num w:numId="8">
    <w:abstractNumId w:val="15"/>
  </w:num>
  <w:num w:numId="9">
    <w:abstractNumId w:val="17"/>
  </w:num>
  <w:num w:numId="10">
    <w:abstractNumId w:val="12"/>
  </w:num>
  <w:num w:numId="11">
    <w:abstractNumId w:val="4"/>
  </w:num>
  <w:num w:numId="12">
    <w:abstractNumId w:val="13"/>
  </w:num>
  <w:num w:numId="13">
    <w:abstractNumId w:val="8"/>
  </w:num>
  <w:num w:numId="14">
    <w:abstractNumId w:val="2"/>
  </w:num>
  <w:num w:numId="15">
    <w:abstractNumId w:val="7"/>
  </w:num>
  <w:num w:numId="16">
    <w:abstractNumId w:val="0"/>
  </w:num>
  <w:num w:numId="17">
    <w:abstractNumId w:val="1"/>
  </w:num>
  <w:num w:numId="18">
    <w:abstractNumId w:val="14"/>
  </w:num>
  <w:num w:numId="19">
    <w:abstractNumId w:val="19"/>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7F"/>
    <w:rsid w:val="00000A16"/>
    <w:rsid w:val="000022EF"/>
    <w:rsid w:val="00013420"/>
    <w:rsid w:val="00023A02"/>
    <w:rsid w:val="00036360"/>
    <w:rsid w:val="00041961"/>
    <w:rsid w:val="000633E0"/>
    <w:rsid w:val="00065A5C"/>
    <w:rsid w:val="00067765"/>
    <w:rsid w:val="00071365"/>
    <w:rsid w:val="00072E19"/>
    <w:rsid w:val="00075E5F"/>
    <w:rsid w:val="00076905"/>
    <w:rsid w:val="00092EFC"/>
    <w:rsid w:val="000A6237"/>
    <w:rsid w:val="000B1565"/>
    <w:rsid w:val="000B33E7"/>
    <w:rsid w:val="000D14BA"/>
    <w:rsid w:val="000D4CC4"/>
    <w:rsid w:val="000E3F85"/>
    <w:rsid w:val="000E72D2"/>
    <w:rsid w:val="000E7860"/>
    <w:rsid w:val="000F0FF4"/>
    <w:rsid w:val="000F1D92"/>
    <w:rsid w:val="000F282C"/>
    <w:rsid w:val="000F2E60"/>
    <w:rsid w:val="000F3F0B"/>
    <w:rsid w:val="00103157"/>
    <w:rsid w:val="001165CF"/>
    <w:rsid w:val="00121077"/>
    <w:rsid w:val="001235E9"/>
    <w:rsid w:val="00125ADB"/>
    <w:rsid w:val="00127833"/>
    <w:rsid w:val="00141B50"/>
    <w:rsid w:val="00143BA0"/>
    <w:rsid w:val="001515B6"/>
    <w:rsid w:val="00157729"/>
    <w:rsid w:val="00162825"/>
    <w:rsid w:val="00173E56"/>
    <w:rsid w:val="00182C30"/>
    <w:rsid w:val="00185A1C"/>
    <w:rsid w:val="00194FCC"/>
    <w:rsid w:val="001959DA"/>
    <w:rsid w:val="001970A9"/>
    <w:rsid w:val="001A1A86"/>
    <w:rsid w:val="001A6AF8"/>
    <w:rsid w:val="001A7B34"/>
    <w:rsid w:val="001B0075"/>
    <w:rsid w:val="001B4182"/>
    <w:rsid w:val="001B65BD"/>
    <w:rsid w:val="001C0573"/>
    <w:rsid w:val="001C64B4"/>
    <w:rsid w:val="001C69F1"/>
    <w:rsid w:val="001D05E3"/>
    <w:rsid w:val="001D699C"/>
    <w:rsid w:val="001E3B86"/>
    <w:rsid w:val="00203375"/>
    <w:rsid w:val="00206403"/>
    <w:rsid w:val="002071B7"/>
    <w:rsid w:val="00207E95"/>
    <w:rsid w:val="00210811"/>
    <w:rsid w:val="00217193"/>
    <w:rsid w:val="00221E38"/>
    <w:rsid w:val="00235BC8"/>
    <w:rsid w:val="00240777"/>
    <w:rsid w:val="002433E1"/>
    <w:rsid w:val="00244E2A"/>
    <w:rsid w:val="00250ED3"/>
    <w:rsid w:val="00254794"/>
    <w:rsid w:val="00256187"/>
    <w:rsid w:val="0026557E"/>
    <w:rsid w:val="002749CC"/>
    <w:rsid w:val="002775BF"/>
    <w:rsid w:val="0028351C"/>
    <w:rsid w:val="00293369"/>
    <w:rsid w:val="002A76F1"/>
    <w:rsid w:val="002B03AB"/>
    <w:rsid w:val="002B1DC6"/>
    <w:rsid w:val="002C3443"/>
    <w:rsid w:val="002D0D01"/>
    <w:rsid w:val="002D4B0D"/>
    <w:rsid w:val="002D7CE3"/>
    <w:rsid w:val="002E1568"/>
    <w:rsid w:val="002E2378"/>
    <w:rsid w:val="002F1736"/>
    <w:rsid w:val="002F1B87"/>
    <w:rsid w:val="002F375E"/>
    <w:rsid w:val="002F70A2"/>
    <w:rsid w:val="00314C6C"/>
    <w:rsid w:val="00315AF8"/>
    <w:rsid w:val="00317D78"/>
    <w:rsid w:val="0032280B"/>
    <w:rsid w:val="00323073"/>
    <w:rsid w:val="00325A25"/>
    <w:rsid w:val="00354425"/>
    <w:rsid w:val="003640D6"/>
    <w:rsid w:val="003648BD"/>
    <w:rsid w:val="00367139"/>
    <w:rsid w:val="0039240D"/>
    <w:rsid w:val="00394534"/>
    <w:rsid w:val="003A08D0"/>
    <w:rsid w:val="003A249C"/>
    <w:rsid w:val="003A3AB5"/>
    <w:rsid w:val="003A43A7"/>
    <w:rsid w:val="003B4B42"/>
    <w:rsid w:val="003C5A50"/>
    <w:rsid w:val="003D0C6D"/>
    <w:rsid w:val="003D2651"/>
    <w:rsid w:val="003E5B84"/>
    <w:rsid w:val="00404D40"/>
    <w:rsid w:val="004126B0"/>
    <w:rsid w:val="0041691E"/>
    <w:rsid w:val="00430447"/>
    <w:rsid w:val="00431FDA"/>
    <w:rsid w:val="004518C5"/>
    <w:rsid w:val="0047167A"/>
    <w:rsid w:val="004735BA"/>
    <w:rsid w:val="0047407F"/>
    <w:rsid w:val="0047622B"/>
    <w:rsid w:val="004A2CAD"/>
    <w:rsid w:val="004B0B6F"/>
    <w:rsid w:val="004C30DB"/>
    <w:rsid w:val="004D7790"/>
    <w:rsid w:val="004E11B9"/>
    <w:rsid w:val="004E18BF"/>
    <w:rsid w:val="004E190C"/>
    <w:rsid w:val="004E2ABE"/>
    <w:rsid w:val="004E5C65"/>
    <w:rsid w:val="004F0B6B"/>
    <w:rsid w:val="004F4ED2"/>
    <w:rsid w:val="005058B1"/>
    <w:rsid w:val="0052175C"/>
    <w:rsid w:val="00525032"/>
    <w:rsid w:val="00527767"/>
    <w:rsid w:val="005331B5"/>
    <w:rsid w:val="00534994"/>
    <w:rsid w:val="00536A36"/>
    <w:rsid w:val="00540916"/>
    <w:rsid w:val="0054162B"/>
    <w:rsid w:val="00550BCA"/>
    <w:rsid w:val="00562090"/>
    <w:rsid w:val="00564A6D"/>
    <w:rsid w:val="00565AA3"/>
    <w:rsid w:val="0056703C"/>
    <w:rsid w:val="00597819"/>
    <w:rsid w:val="005A2777"/>
    <w:rsid w:val="005A6B92"/>
    <w:rsid w:val="005D40AC"/>
    <w:rsid w:val="005D66C2"/>
    <w:rsid w:val="005E5308"/>
    <w:rsid w:val="005F0609"/>
    <w:rsid w:val="005F70BF"/>
    <w:rsid w:val="00601A50"/>
    <w:rsid w:val="00612FF1"/>
    <w:rsid w:val="00617E31"/>
    <w:rsid w:val="00627F05"/>
    <w:rsid w:val="00630703"/>
    <w:rsid w:val="006352EE"/>
    <w:rsid w:val="00641CDD"/>
    <w:rsid w:val="00667E16"/>
    <w:rsid w:val="006746B6"/>
    <w:rsid w:val="00677529"/>
    <w:rsid w:val="0068064D"/>
    <w:rsid w:val="0069295C"/>
    <w:rsid w:val="00693F4C"/>
    <w:rsid w:val="0069674B"/>
    <w:rsid w:val="006B20A3"/>
    <w:rsid w:val="006C49A1"/>
    <w:rsid w:val="006D4A57"/>
    <w:rsid w:val="006D57B7"/>
    <w:rsid w:val="006E7704"/>
    <w:rsid w:val="00703156"/>
    <w:rsid w:val="00704B5B"/>
    <w:rsid w:val="00710AF8"/>
    <w:rsid w:val="00711703"/>
    <w:rsid w:val="00717BB7"/>
    <w:rsid w:val="007335F8"/>
    <w:rsid w:val="007440C1"/>
    <w:rsid w:val="007548A9"/>
    <w:rsid w:val="007643E0"/>
    <w:rsid w:val="0077041D"/>
    <w:rsid w:val="00772434"/>
    <w:rsid w:val="00784309"/>
    <w:rsid w:val="00787453"/>
    <w:rsid w:val="00787E07"/>
    <w:rsid w:val="00792192"/>
    <w:rsid w:val="00795002"/>
    <w:rsid w:val="007A1F8D"/>
    <w:rsid w:val="007A7AF6"/>
    <w:rsid w:val="007B3BD9"/>
    <w:rsid w:val="007B712D"/>
    <w:rsid w:val="007C45A0"/>
    <w:rsid w:val="007C568C"/>
    <w:rsid w:val="007D11D9"/>
    <w:rsid w:val="007D6ACD"/>
    <w:rsid w:val="007E17EC"/>
    <w:rsid w:val="007E1F5F"/>
    <w:rsid w:val="007E30C3"/>
    <w:rsid w:val="007E5D62"/>
    <w:rsid w:val="00800E6D"/>
    <w:rsid w:val="00803367"/>
    <w:rsid w:val="00803B43"/>
    <w:rsid w:val="00804E41"/>
    <w:rsid w:val="00813EC3"/>
    <w:rsid w:val="008274CF"/>
    <w:rsid w:val="00852B99"/>
    <w:rsid w:val="008573D6"/>
    <w:rsid w:val="00863FD3"/>
    <w:rsid w:val="008716A8"/>
    <w:rsid w:val="0087640F"/>
    <w:rsid w:val="00886361"/>
    <w:rsid w:val="0089070B"/>
    <w:rsid w:val="00890D2D"/>
    <w:rsid w:val="008932B5"/>
    <w:rsid w:val="008971AA"/>
    <w:rsid w:val="008A468F"/>
    <w:rsid w:val="008B22DF"/>
    <w:rsid w:val="008B3644"/>
    <w:rsid w:val="008B76E5"/>
    <w:rsid w:val="008C604B"/>
    <w:rsid w:val="008D0A37"/>
    <w:rsid w:val="008E16F0"/>
    <w:rsid w:val="008E7647"/>
    <w:rsid w:val="008F4A25"/>
    <w:rsid w:val="00903E72"/>
    <w:rsid w:val="009115E7"/>
    <w:rsid w:val="00916C81"/>
    <w:rsid w:val="00922A44"/>
    <w:rsid w:val="00930D1E"/>
    <w:rsid w:val="00934341"/>
    <w:rsid w:val="00936CF2"/>
    <w:rsid w:val="00956AE2"/>
    <w:rsid w:val="0096092A"/>
    <w:rsid w:val="009678AC"/>
    <w:rsid w:val="009701EE"/>
    <w:rsid w:val="00970E8D"/>
    <w:rsid w:val="00971DFE"/>
    <w:rsid w:val="0098183F"/>
    <w:rsid w:val="009959A0"/>
    <w:rsid w:val="009B77F3"/>
    <w:rsid w:val="009C053B"/>
    <w:rsid w:val="009C0666"/>
    <w:rsid w:val="009C1753"/>
    <w:rsid w:val="009C5AF7"/>
    <w:rsid w:val="009D2AEE"/>
    <w:rsid w:val="009D3702"/>
    <w:rsid w:val="009E537A"/>
    <w:rsid w:val="009E58F1"/>
    <w:rsid w:val="009F3931"/>
    <w:rsid w:val="00A03BB8"/>
    <w:rsid w:val="00A175EE"/>
    <w:rsid w:val="00A20BED"/>
    <w:rsid w:val="00A22864"/>
    <w:rsid w:val="00A26444"/>
    <w:rsid w:val="00A3243E"/>
    <w:rsid w:val="00A45498"/>
    <w:rsid w:val="00A4619D"/>
    <w:rsid w:val="00A471EC"/>
    <w:rsid w:val="00A475B5"/>
    <w:rsid w:val="00A50006"/>
    <w:rsid w:val="00A52324"/>
    <w:rsid w:val="00A5485F"/>
    <w:rsid w:val="00A60917"/>
    <w:rsid w:val="00A65197"/>
    <w:rsid w:val="00A65E3B"/>
    <w:rsid w:val="00A70646"/>
    <w:rsid w:val="00A81D9F"/>
    <w:rsid w:val="00A84ACF"/>
    <w:rsid w:val="00A84CCF"/>
    <w:rsid w:val="00A95D61"/>
    <w:rsid w:val="00A979F3"/>
    <w:rsid w:val="00AA28E1"/>
    <w:rsid w:val="00AD072D"/>
    <w:rsid w:val="00AE76A0"/>
    <w:rsid w:val="00AF0ECF"/>
    <w:rsid w:val="00AF3ED3"/>
    <w:rsid w:val="00B01DE6"/>
    <w:rsid w:val="00B04BD5"/>
    <w:rsid w:val="00B169D5"/>
    <w:rsid w:val="00B23587"/>
    <w:rsid w:val="00B30D36"/>
    <w:rsid w:val="00B3353F"/>
    <w:rsid w:val="00B36072"/>
    <w:rsid w:val="00B472B9"/>
    <w:rsid w:val="00B53BD4"/>
    <w:rsid w:val="00B579BD"/>
    <w:rsid w:val="00B6353D"/>
    <w:rsid w:val="00B658F0"/>
    <w:rsid w:val="00B670C7"/>
    <w:rsid w:val="00B67D48"/>
    <w:rsid w:val="00B725FC"/>
    <w:rsid w:val="00B76A36"/>
    <w:rsid w:val="00B821E3"/>
    <w:rsid w:val="00B91BCF"/>
    <w:rsid w:val="00B939E4"/>
    <w:rsid w:val="00BA0EBC"/>
    <w:rsid w:val="00BA0F16"/>
    <w:rsid w:val="00BA5A43"/>
    <w:rsid w:val="00BA5FCF"/>
    <w:rsid w:val="00BA6B89"/>
    <w:rsid w:val="00BB25DD"/>
    <w:rsid w:val="00BC7022"/>
    <w:rsid w:val="00BD7A0F"/>
    <w:rsid w:val="00BE4972"/>
    <w:rsid w:val="00BF1B82"/>
    <w:rsid w:val="00C07D5D"/>
    <w:rsid w:val="00C13F36"/>
    <w:rsid w:val="00C13F51"/>
    <w:rsid w:val="00C17711"/>
    <w:rsid w:val="00C22278"/>
    <w:rsid w:val="00C26528"/>
    <w:rsid w:val="00C3448D"/>
    <w:rsid w:val="00C36C5B"/>
    <w:rsid w:val="00C4383A"/>
    <w:rsid w:val="00C464B4"/>
    <w:rsid w:val="00C731B9"/>
    <w:rsid w:val="00C7538A"/>
    <w:rsid w:val="00C77719"/>
    <w:rsid w:val="00C77E67"/>
    <w:rsid w:val="00C86719"/>
    <w:rsid w:val="00C86AFA"/>
    <w:rsid w:val="00CC3CAC"/>
    <w:rsid w:val="00CC7D6A"/>
    <w:rsid w:val="00CD3A69"/>
    <w:rsid w:val="00CD61B0"/>
    <w:rsid w:val="00CD693C"/>
    <w:rsid w:val="00CD7E94"/>
    <w:rsid w:val="00CE188C"/>
    <w:rsid w:val="00CE1C7A"/>
    <w:rsid w:val="00CF20DB"/>
    <w:rsid w:val="00CF2905"/>
    <w:rsid w:val="00CF7857"/>
    <w:rsid w:val="00CF79F1"/>
    <w:rsid w:val="00D02536"/>
    <w:rsid w:val="00D04991"/>
    <w:rsid w:val="00D11182"/>
    <w:rsid w:val="00D13151"/>
    <w:rsid w:val="00D15152"/>
    <w:rsid w:val="00D24DB8"/>
    <w:rsid w:val="00D253AC"/>
    <w:rsid w:val="00D277B5"/>
    <w:rsid w:val="00D35452"/>
    <w:rsid w:val="00D454B9"/>
    <w:rsid w:val="00D5007A"/>
    <w:rsid w:val="00D568CA"/>
    <w:rsid w:val="00D57D39"/>
    <w:rsid w:val="00D64693"/>
    <w:rsid w:val="00D6690A"/>
    <w:rsid w:val="00D755A9"/>
    <w:rsid w:val="00D77905"/>
    <w:rsid w:val="00D82896"/>
    <w:rsid w:val="00D86C79"/>
    <w:rsid w:val="00D874DF"/>
    <w:rsid w:val="00D94FBC"/>
    <w:rsid w:val="00DA5341"/>
    <w:rsid w:val="00DA73B1"/>
    <w:rsid w:val="00DB25A5"/>
    <w:rsid w:val="00DB448E"/>
    <w:rsid w:val="00DB6C2C"/>
    <w:rsid w:val="00DC5860"/>
    <w:rsid w:val="00DD790A"/>
    <w:rsid w:val="00DE7154"/>
    <w:rsid w:val="00DF355E"/>
    <w:rsid w:val="00DF47ED"/>
    <w:rsid w:val="00DF5A59"/>
    <w:rsid w:val="00DF75C2"/>
    <w:rsid w:val="00E066AD"/>
    <w:rsid w:val="00E10D09"/>
    <w:rsid w:val="00E22940"/>
    <w:rsid w:val="00E2554B"/>
    <w:rsid w:val="00E25A2B"/>
    <w:rsid w:val="00E33D60"/>
    <w:rsid w:val="00E6089A"/>
    <w:rsid w:val="00E63D9A"/>
    <w:rsid w:val="00E65348"/>
    <w:rsid w:val="00E70861"/>
    <w:rsid w:val="00E81E2F"/>
    <w:rsid w:val="00E82092"/>
    <w:rsid w:val="00E919E3"/>
    <w:rsid w:val="00E9734E"/>
    <w:rsid w:val="00EA6A3A"/>
    <w:rsid w:val="00EB085C"/>
    <w:rsid w:val="00EB3330"/>
    <w:rsid w:val="00ED6150"/>
    <w:rsid w:val="00EE170A"/>
    <w:rsid w:val="00EE4180"/>
    <w:rsid w:val="00EE4E48"/>
    <w:rsid w:val="00EE5C09"/>
    <w:rsid w:val="00EF1D90"/>
    <w:rsid w:val="00EF27E8"/>
    <w:rsid w:val="00EF2EC3"/>
    <w:rsid w:val="00EF6BAB"/>
    <w:rsid w:val="00F0030B"/>
    <w:rsid w:val="00F00AC6"/>
    <w:rsid w:val="00F01FAA"/>
    <w:rsid w:val="00F04F42"/>
    <w:rsid w:val="00F05F21"/>
    <w:rsid w:val="00F351BA"/>
    <w:rsid w:val="00F36F1E"/>
    <w:rsid w:val="00F40E58"/>
    <w:rsid w:val="00F4178F"/>
    <w:rsid w:val="00F619E9"/>
    <w:rsid w:val="00F7404D"/>
    <w:rsid w:val="00F85034"/>
    <w:rsid w:val="00F95EF1"/>
    <w:rsid w:val="00F96F31"/>
    <w:rsid w:val="00F974B8"/>
    <w:rsid w:val="00FA13A3"/>
    <w:rsid w:val="00FA39C0"/>
    <w:rsid w:val="00FB1885"/>
    <w:rsid w:val="00FB6A67"/>
    <w:rsid w:val="00FC4F7F"/>
    <w:rsid w:val="00FD6AAF"/>
    <w:rsid w:val="00FE5F32"/>
    <w:rsid w:val="00FE7687"/>
    <w:rsid w:val="00FF7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364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DC5860"/>
    <w:pPr>
      <w:ind w:left="720"/>
      <w:contextualSpacing/>
    </w:pPr>
  </w:style>
  <w:style w:type="paragraph" w:styleId="a6">
    <w:name w:val="Balloon Text"/>
    <w:basedOn w:val="a"/>
    <w:link w:val="a7"/>
    <w:uiPriority w:val="99"/>
    <w:semiHidden/>
    <w:unhideWhenUsed/>
    <w:rsid w:val="000769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6905"/>
    <w:rPr>
      <w:rFonts w:ascii="Tahoma" w:eastAsiaTheme="minorEastAsia" w:hAnsi="Tahoma" w:cs="Tahoma"/>
      <w:sz w:val="16"/>
      <w:szCs w:val="16"/>
      <w:lang w:eastAsia="ru-RU"/>
    </w:rPr>
  </w:style>
  <w:style w:type="character" w:customStyle="1" w:styleId="211pt">
    <w:name w:val="Основной текст (2) + 11 pt;Полужирный;Не курсив"/>
    <w:basedOn w:val="a0"/>
    <w:rsid w:val="005F70B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0">
    <w:name w:val="Основной текст (2) + 11 pt;Не курсив"/>
    <w:basedOn w:val="a0"/>
    <w:rsid w:val="005F70B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5F70BF"/>
    <w:rPr>
      <w:rFonts w:ascii="Times New Roman" w:eastAsia="Times New Roman" w:hAnsi="Times New Roman" w:cs="Times New Roman"/>
      <w:i/>
      <w:iCs/>
      <w:sz w:val="23"/>
      <w:szCs w:val="23"/>
      <w:shd w:val="clear" w:color="auto" w:fill="FFFFFF"/>
    </w:rPr>
  </w:style>
  <w:style w:type="paragraph" w:customStyle="1" w:styleId="20">
    <w:name w:val="Основной текст (2)"/>
    <w:basedOn w:val="a"/>
    <w:link w:val="2"/>
    <w:rsid w:val="005F70BF"/>
    <w:pPr>
      <w:widowControl w:val="0"/>
      <w:shd w:val="clear" w:color="auto" w:fill="FFFFFF"/>
      <w:spacing w:after="0" w:line="274" w:lineRule="exact"/>
      <w:jc w:val="center"/>
    </w:pPr>
    <w:rPr>
      <w:rFonts w:ascii="Times New Roman" w:eastAsia="Times New Roman" w:hAnsi="Times New Roman" w:cs="Times New Roman"/>
      <w:i/>
      <w:iCs/>
      <w:sz w:val="23"/>
      <w:szCs w:val="23"/>
      <w:lang w:eastAsia="en-US"/>
    </w:rPr>
  </w:style>
  <w:style w:type="paragraph" w:styleId="a8">
    <w:name w:val="header"/>
    <w:basedOn w:val="a"/>
    <w:link w:val="a9"/>
    <w:uiPriority w:val="99"/>
    <w:unhideWhenUsed/>
    <w:rsid w:val="00D86C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6C79"/>
    <w:rPr>
      <w:rFonts w:eastAsiaTheme="minorEastAsia"/>
      <w:lang w:eastAsia="ru-RU"/>
    </w:rPr>
  </w:style>
  <w:style w:type="paragraph" w:styleId="aa">
    <w:name w:val="footer"/>
    <w:basedOn w:val="a"/>
    <w:link w:val="ab"/>
    <w:uiPriority w:val="99"/>
    <w:unhideWhenUsed/>
    <w:rsid w:val="00D86C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6C79"/>
    <w:rPr>
      <w:rFonts w:eastAsiaTheme="minorEastAsia"/>
      <w:lang w:eastAsia="ru-RU"/>
    </w:r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qFormat/>
    <w:rsid w:val="00D86C79"/>
    <w:pPr>
      <w:spacing w:before="100" w:beforeAutospacing="1" w:after="100" w:afterAutospacing="1" w:line="240" w:lineRule="auto"/>
    </w:pPr>
    <w:rPr>
      <w:rFonts w:ascii="Times New Roman" w:hAnsi="Times New Roman" w:cs="Times New Roman"/>
      <w:sz w:val="24"/>
      <w:szCs w:val="24"/>
    </w:rPr>
  </w:style>
  <w:style w:type="character" w:customStyle="1" w:styleId="a5">
    <w:name w:val="Абзац списка Знак"/>
    <w:link w:val="a4"/>
    <w:uiPriority w:val="34"/>
    <w:locked/>
    <w:rsid w:val="00D57D39"/>
    <w:rPr>
      <w:rFonts w:eastAsiaTheme="minorEastAsia"/>
      <w:lang w:eastAsia="ru-RU"/>
    </w:rPr>
  </w:style>
  <w:style w:type="character" w:customStyle="1" w:styleId="10">
    <w:name w:val="Заголовок 1 Знак"/>
    <w:basedOn w:val="a0"/>
    <w:link w:val="1"/>
    <w:uiPriority w:val="9"/>
    <w:rsid w:val="008B3644"/>
    <w:rPr>
      <w:rFonts w:asciiTheme="majorHAnsi" w:eastAsiaTheme="majorEastAsia" w:hAnsiTheme="majorHAnsi" w:cstheme="majorBidi"/>
      <w:b/>
      <w:bCs/>
      <w:color w:val="365F91" w:themeColor="accent1" w:themeShade="BF"/>
      <w:sz w:val="28"/>
      <w:szCs w:val="28"/>
    </w:rPr>
  </w:style>
  <w:style w:type="paragraph" w:styleId="ae">
    <w:name w:val="No Spacing"/>
    <w:uiPriority w:val="1"/>
    <w:qFormat/>
    <w:rsid w:val="00206403"/>
    <w:pPr>
      <w:spacing w:after="0" w:line="240" w:lineRule="auto"/>
    </w:pPr>
  </w:style>
  <w:style w:type="character" w:styleId="af">
    <w:name w:val="Hyperlink"/>
    <w:basedOn w:val="a0"/>
    <w:uiPriority w:val="99"/>
    <w:unhideWhenUsed/>
    <w:rsid w:val="00852B99"/>
    <w:rPr>
      <w:color w:val="0000FF" w:themeColor="hyperlink"/>
      <w:u w:val="single"/>
    </w:rPr>
  </w:style>
  <w:style w:type="character" w:styleId="af0">
    <w:name w:val="Emphasis"/>
    <w:basedOn w:val="a0"/>
    <w:uiPriority w:val="20"/>
    <w:qFormat/>
    <w:rsid w:val="005A6B92"/>
    <w:rPr>
      <w:i/>
      <w:iCs/>
    </w:rPr>
  </w:style>
  <w:style w:type="paragraph" w:customStyle="1" w:styleId="Default">
    <w:name w:val="Default"/>
    <w:rsid w:val="00CF79F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CD7E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525032"/>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364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DC5860"/>
    <w:pPr>
      <w:ind w:left="720"/>
      <w:contextualSpacing/>
    </w:pPr>
  </w:style>
  <w:style w:type="paragraph" w:styleId="a6">
    <w:name w:val="Balloon Text"/>
    <w:basedOn w:val="a"/>
    <w:link w:val="a7"/>
    <w:uiPriority w:val="99"/>
    <w:semiHidden/>
    <w:unhideWhenUsed/>
    <w:rsid w:val="000769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6905"/>
    <w:rPr>
      <w:rFonts w:ascii="Tahoma" w:eastAsiaTheme="minorEastAsia" w:hAnsi="Tahoma" w:cs="Tahoma"/>
      <w:sz w:val="16"/>
      <w:szCs w:val="16"/>
      <w:lang w:eastAsia="ru-RU"/>
    </w:rPr>
  </w:style>
  <w:style w:type="character" w:customStyle="1" w:styleId="211pt">
    <w:name w:val="Основной текст (2) + 11 pt;Полужирный;Не курсив"/>
    <w:basedOn w:val="a0"/>
    <w:rsid w:val="005F70B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pt0">
    <w:name w:val="Основной текст (2) + 11 pt;Не курсив"/>
    <w:basedOn w:val="a0"/>
    <w:rsid w:val="005F70BF"/>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5F70BF"/>
    <w:rPr>
      <w:rFonts w:ascii="Times New Roman" w:eastAsia="Times New Roman" w:hAnsi="Times New Roman" w:cs="Times New Roman"/>
      <w:i/>
      <w:iCs/>
      <w:sz w:val="23"/>
      <w:szCs w:val="23"/>
      <w:shd w:val="clear" w:color="auto" w:fill="FFFFFF"/>
    </w:rPr>
  </w:style>
  <w:style w:type="paragraph" w:customStyle="1" w:styleId="20">
    <w:name w:val="Основной текст (2)"/>
    <w:basedOn w:val="a"/>
    <w:link w:val="2"/>
    <w:rsid w:val="005F70BF"/>
    <w:pPr>
      <w:widowControl w:val="0"/>
      <w:shd w:val="clear" w:color="auto" w:fill="FFFFFF"/>
      <w:spacing w:after="0" w:line="274" w:lineRule="exact"/>
      <w:jc w:val="center"/>
    </w:pPr>
    <w:rPr>
      <w:rFonts w:ascii="Times New Roman" w:eastAsia="Times New Roman" w:hAnsi="Times New Roman" w:cs="Times New Roman"/>
      <w:i/>
      <w:iCs/>
      <w:sz w:val="23"/>
      <w:szCs w:val="23"/>
      <w:lang w:eastAsia="en-US"/>
    </w:rPr>
  </w:style>
  <w:style w:type="paragraph" w:styleId="a8">
    <w:name w:val="header"/>
    <w:basedOn w:val="a"/>
    <w:link w:val="a9"/>
    <w:uiPriority w:val="99"/>
    <w:unhideWhenUsed/>
    <w:rsid w:val="00D86C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86C79"/>
    <w:rPr>
      <w:rFonts w:eastAsiaTheme="minorEastAsia"/>
      <w:lang w:eastAsia="ru-RU"/>
    </w:rPr>
  </w:style>
  <w:style w:type="paragraph" w:styleId="aa">
    <w:name w:val="footer"/>
    <w:basedOn w:val="a"/>
    <w:link w:val="ab"/>
    <w:uiPriority w:val="99"/>
    <w:unhideWhenUsed/>
    <w:rsid w:val="00D86C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6C79"/>
    <w:rPr>
      <w:rFonts w:eastAsiaTheme="minorEastAsia"/>
      <w:lang w:eastAsia="ru-RU"/>
    </w:r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qFormat/>
    <w:rsid w:val="00D86C79"/>
    <w:pPr>
      <w:spacing w:before="100" w:beforeAutospacing="1" w:after="100" w:afterAutospacing="1" w:line="240" w:lineRule="auto"/>
    </w:pPr>
    <w:rPr>
      <w:rFonts w:ascii="Times New Roman" w:hAnsi="Times New Roman" w:cs="Times New Roman"/>
      <w:sz w:val="24"/>
      <w:szCs w:val="24"/>
    </w:rPr>
  </w:style>
  <w:style w:type="character" w:customStyle="1" w:styleId="a5">
    <w:name w:val="Абзац списка Знак"/>
    <w:link w:val="a4"/>
    <w:uiPriority w:val="34"/>
    <w:locked/>
    <w:rsid w:val="00D57D39"/>
    <w:rPr>
      <w:rFonts w:eastAsiaTheme="minorEastAsia"/>
      <w:lang w:eastAsia="ru-RU"/>
    </w:rPr>
  </w:style>
  <w:style w:type="character" w:customStyle="1" w:styleId="10">
    <w:name w:val="Заголовок 1 Знак"/>
    <w:basedOn w:val="a0"/>
    <w:link w:val="1"/>
    <w:uiPriority w:val="9"/>
    <w:rsid w:val="008B3644"/>
    <w:rPr>
      <w:rFonts w:asciiTheme="majorHAnsi" w:eastAsiaTheme="majorEastAsia" w:hAnsiTheme="majorHAnsi" w:cstheme="majorBidi"/>
      <w:b/>
      <w:bCs/>
      <w:color w:val="365F91" w:themeColor="accent1" w:themeShade="BF"/>
      <w:sz w:val="28"/>
      <w:szCs w:val="28"/>
    </w:rPr>
  </w:style>
  <w:style w:type="paragraph" w:styleId="ae">
    <w:name w:val="No Spacing"/>
    <w:uiPriority w:val="1"/>
    <w:qFormat/>
    <w:rsid w:val="00206403"/>
    <w:pPr>
      <w:spacing w:after="0" w:line="240" w:lineRule="auto"/>
    </w:pPr>
  </w:style>
  <w:style w:type="character" w:styleId="af">
    <w:name w:val="Hyperlink"/>
    <w:basedOn w:val="a0"/>
    <w:uiPriority w:val="99"/>
    <w:unhideWhenUsed/>
    <w:rsid w:val="00852B99"/>
    <w:rPr>
      <w:color w:val="0000FF" w:themeColor="hyperlink"/>
      <w:u w:val="single"/>
    </w:rPr>
  </w:style>
  <w:style w:type="character" w:styleId="af0">
    <w:name w:val="Emphasis"/>
    <w:basedOn w:val="a0"/>
    <w:uiPriority w:val="20"/>
    <w:qFormat/>
    <w:rsid w:val="005A6B92"/>
    <w:rPr>
      <w:i/>
      <w:iCs/>
    </w:rPr>
  </w:style>
  <w:style w:type="paragraph" w:customStyle="1" w:styleId="Default">
    <w:name w:val="Default"/>
    <w:rsid w:val="00CF79F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3"/>
    <w:uiPriority w:val="59"/>
    <w:rsid w:val="00CD7E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52503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76003">
      <w:bodyDiv w:val="1"/>
      <w:marLeft w:val="0"/>
      <w:marRight w:val="0"/>
      <w:marTop w:val="0"/>
      <w:marBottom w:val="0"/>
      <w:divBdr>
        <w:top w:val="none" w:sz="0" w:space="0" w:color="auto"/>
        <w:left w:val="none" w:sz="0" w:space="0" w:color="auto"/>
        <w:bottom w:val="none" w:sz="0" w:space="0" w:color="auto"/>
        <w:right w:val="none" w:sz="0" w:space="0" w:color="auto"/>
      </w:divBdr>
    </w:div>
    <w:div w:id="551771544">
      <w:bodyDiv w:val="1"/>
      <w:marLeft w:val="0"/>
      <w:marRight w:val="0"/>
      <w:marTop w:val="0"/>
      <w:marBottom w:val="0"/>
      <w:divBdr>
        <w:top w:val="none" w:sz="0" w:space="0" w:color="auto"/>
        <w:left w:val="none" w:sz="0" w:space="0" w:color="auto"/>
        <w:bottom w:val="none" w:sz="0" w:space="0" w:color="auto"/>
        <w:right w:val="none" w:sz="0" w:space="0" w:color="auto"/>
      </w:divBdr>
    </w:div>
    <w:div w:id="606932020">
      <w:bodyDiv w:val="1"/>
      <w:marLeft w:val="0"/>
      <w:marRight w:val="0"/>
      <w:marTop w:val="0"/>
      <w:marBottom w:val="0"/>
      <w:divBdr>
        <w:top w:val="none" w:sz="0" w:space="0" w:color="auto"/>
        <w:left w:val="none" w:sz="0" w:space="0" w:color="auto"/>
        <w:bottom w:val="none" w:sz="0" w:space="0" w:color="auto"/>
        <w:right w:val="none" w:sz="0" w:space="0" w:color="auto"/>
      </w:divBdr>
    </w:div>
    <w:div w:id="1097293797">
      <w:bodyDiv w:val="1"/>
      <w:marLeft w:val="0"/>
      <w:marRight w:val="0"/>
      <w:marTop w:val="0"/>
      <w:marBottom w:val="0"/>
      <w:divBdr>
        <w:top w:val="none" w:sz="0" w:space="0" w:color="auto"/>
        <w:left w:val="none" w:sz="0" w:space="0" w:color="auto"/>
        <w:bottom w:val="none" w:sz="0" w:space="0" w:color="auto"/>
        <w:right w:val="none" w:sz="0" w:space="0" w:color="auto"/>
      </w:divBdr>
    </w:div>
    <w:div w:id="1735853335">
      <w:bodyDiv w:val="1"/>
      <w:marLeft w:val="0"/>
      <w:marRight w:val="0"/>
      <w:marTop w:val="0"/>
      <w:marBottom w:val="0"/>
      <w:divBdr>
        <w:top w:val="none" w:sz="0" w:space="0" w:color="auto"/>
        <w:left w:val="none" w:sz="0" w:space="0" w:color="auto"/>
        <w:bottom w:val="none" w:sz="0" w:space="0" w:color="auto"/>
        <w:right w:val="none" w:sz="0" w:space="0" w:color="auto"/>
      </w:divBdr>
    </w:div>
    <w:div w:id="1973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b-topar.kz" TargetMode="External"/><Relationship Id="rId4" Type="http://schemas.microsoft.com/office/2007/relationships/stylesWithEffects" Target="stylesWithEffects.xml"/><Relationship Id="rId9" Type="http://schemas.openxmlformats.org/officeDocument/2006/relationships/hyperlink" Target="http://zakon.uchet.kz/rus/docs/Z16000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73BA-7101-4FAA-BACC-DBA136EF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10787</Words>
  <Characters>61490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2018-04-09T05:51:00Z</cp:lastPrinted>
  <dcterms:created xsi:type="dcterms:W3CDTF">2018-04-20T04:26:00Z</dcterms:created>
  <dcterms:modified xsi:type="dcterms:W3CDTF">2018-04-20T04:26:00Z</dcterms:modified>
</cp:coreProperties>
</file>