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48" w:rsidRPr="00BB4B3F" w:rsidRDefault="00BB4B3F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по состоянию на 20.07.2014</w:t>
      </w:r>
    </w:p>
    <w:p w:rsidR="00BB4B3F" w:rsidRDefault="00BB4B3F">
      <w:pPr>
        <w:spacing w:after="0"/>
        <w:rPr>
          <w:b/>
          <w:color w:val="000000"/>
          <w:sz w:val="28"/>
          <w:szCs w:val="28"/>
          <w:lang w:val="ru-RU"/>
        </w:rPr>
      </w:pPr>
    </w:p>
    <w:p w:rsidR="00036548" w:rsidRPr="00BB4B3F" w:rsidRDefault="00BB4B3F">
      <w:pPr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  <w:r w:rsidRPr="00BB4B3F">
        <w:rPr>
          <w:b/>
          <w:color w:val="000000"/>
          <w:sz w:val="28"/>
          <w:szCs w:val="28"/>
          <w:lang w:val="ru-RU"/>
        </w:rPr>
        <w:t>Об утверждении Правил медицинского обследования лиц по клиническим и эпидемиологическим показаниям на наличие ВИЧ-инфекции</w:t>
      </w:r>
    </w:p>
    <w:p w:rsidR="00BB4B3F" w:rsidRDefault="00BB4B3F">
      <w:pPr>
        <w:spacing w:after="0"/>
        <w:rPr>
          <w:b/>
          <w:color w:val="000000"/>
          <w:sz w:val="28"/>
          <w:szCs w:val="28"/>
          <w:lang w:val="ru-RU"/>
        </w:rPr>
      </w:pPr>
    </w:p>
    <w:p w:rsidR="00036548" w:rsidRPr="00BB4B3F" w:rsidRDefault="00BB4B3F">
      <w:pPr>
        <w:spacing w:after="0"/>
        <w:rPr>
          <w:b/>
          <w:sz w:val="28"/>
          <w:szCs w:val="28"/>
          <w:lang w:val="ru-RU"/>
        </w:rPr>
      </w:pPr>
      <w:r w:rsidRPr="00BB4B3F">
        <w:rPr>
          <w:b/>
          <w:color w:val="000000"/>
          <w:sz w:val="28"/>
          <w:szCs w:val="28"/>
          <w:lang w:val="ru-RU"/>
        </w:rPr>
        <w:t>Постановление Правительства Республики Казахстан от 3 ноября 2011 года № 1280</w:t>
      </w:r>
    </w:p>
    <w:p w:rsidR="00036548" w:rsidRPr="00BB4B3F" w:rsidRDefault="00036548">
      <w:pPr>
        <w:spacing w:after="0"/>
        <w:rPr>
          <w:b/>
          <w:sz w:val="28"/>
          <w:szCs w:val="28"/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>подпунктом 3)</w:t>
      </w:r>
      <w:r w:rsidRPr="00BB4B3F">
        <w:rPr>
          <w:color w:val="000000"/>
          <w:sz w:val="20"/>
          <w:lang w:val="ru-RU"/>
        </w:rPr>
        <w:t xml:space="preserve"> пункта 2 статьи 115 Кодекса Республики Казахстан от 18 сентября 2009 года "О здоровье народа и системе здравоохранения" Правительство Республики Казахстан </w:t>
      </w:r>
      <w:r w:rsidRPr="00BB4B3F">
        <w:rPr>
          <w:b/>
          <w:color w:val="000000"/>
          <w:sz w:val="20"/>
          <w:lang w:val="ru-RU"/>
        </w:rPr>
        <w:t>ПОСТАНОВЛЯЕТ</w:t>
      </w:r>
      <w:r w:rsidRPr="00BB4B3F">
        <w:rPr>
          <w:color w:val="000000"/>
          <w:sz w:val="20"/>
          <w:lang w:val="ru-RU"/>
        </w:rPr>
        <w:t>: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 xml:space="preserve">Правила медицинского обследования лиц по клиническим и </w:t>
      </w:r>
      <w:r w:rsidRPr="00BB4B3F">
        <w:rPr>
          <w:color w:val="000000"/>
          <w:sz w:val="20"/>
          <w:lang w:val="ru-RU"/>
        </w:rPr>
        <w:t>эпидемиологическим показаниям на наличие ВИЧ-инфекции.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2. Настоящее постановление вводится в действие по истечении десяти календарных дней со дня первого официального опубликования.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BB4B3F">
        <w:rPr>
          <w:i/>
          <w:color w:val="000000"/>
          <w:sz w:val="20"/>
          <w:lang w:val="ru-RU"/>
        </w:rPr>
        <w:t xml:space="preserve"> Премьер-Министр</w:t>
      </w:r>
      <w:r w:rsidRPr="00BB4B3F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BB4B3F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</w:t>
      </w:r>
      <w:r>
        <w:rPr>
          <w:i/>
          <w:color w:val="000000"/>
          <w:sz w:val="20"/>
        </w:rPr>
        <w:t>   </w:t>
      </w:r>
      <w:r w:rsidRPr="00BB4B3F">
        <w:rPr>
          <w:i/>
          <w:color w:val="000000"/>
          <w:sz w:val="20"/>
          <w:lang w:val="ru-RU"/>
        </w:rPr>
        <w:t xml:space="preserve"> К. Масимов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jc w:val="right"/>
        <w:rPr>
          <w:lang w:val="ru-RU"/>
        </w:rPr>
      </w:pPr>
      <w:r w:rsidRPr="00BB4B3F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</w:t>
      </w:r>
      <w:r w:rsidRPr="00BB4B3F">
        <w:rPr>
          <w:color w:val="000000"/>
          <w:sz w:val="20"/>
          <w:lang w:val="ru-RU"/>
        </w:rPr>
        <w:t xml:space="preserve"> 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t>постановлением Правительства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</w:t>
      </w:r>
      <w:r w:rsidRPr="00BB4B3F">
        <w:rPr>
          <w:color w:val="000000"/>
          <w:sz w:val="20"/>
          <w:lang w:val="ru-RU"/>
        </w:rPr>
        <w:t xml:space="preserve"> 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t>от 3 ноября 2011 года № 1280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 w:rsidRPr="00BB4B3F">
        <w:rPr>
          <w:b/>
          <w:color w:val="000000"/>
          <w:lang w:val="ru-RU"/>
        </w:rPr>
        <w:t xml:space="preserve">   Правила</w:t>
      </w:r>
      <w:r w:rsidRPr="00BB4B3F">
        <w:rPr>
          <w:lang w:val="ru-RU"/>
        </w:rPr>
        <w:br/>
      </w:r>
      <w:r w:rsidRPr="00BB4B3F">
        <w:rPr>
          <w:b/>
          <w:color w:val="000000"/>
          <w:lang w:val="ru-RU"/>
        </w:rPr>
        <w:t>медицинского обследования лиц по клиническим и</w:t>
      </w:r>
      <w:r w:rsidRPr="00BB4B3F">
        <w:rPr>
          <w:lang w:val="ru-RU"/>
        </w:rPr>
        <w:br/>
      </w:r>
      <w:r w:rsidRPr="00BB4B3F">
        <w:rPr>
          <w:b/>
          <w:color w:val="000000"/>
          <w:lang w:val="ru-RU"/>
        </w:rPr>
        <w:t>эпидемиологическим показаниям</w:t>
      </w:r>
      <w:r w:rsidRPr="00BB4B3F">
        <w:rPr>
          <w:lang w:val="ru-RU"/>
        </w:rPr>
        <w:br/>
      </w:r>
      <w:r w:rsidRPr="00BB4B3F">
        <w:rPr>
          <w:b/>
          <w:color w:val="000000"/>
          <w:lang w:val="ru-RU"/>
        </w:rPr>
        <w:t>на наличие ВИЧ-инфекции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 w:rsidRPr="00BB4B3F">
        <w:rPr>
          <w:b/>
          <w:color w:val="000000"/>
          <w:lang w:val="ru-RU"/>
        </w:rPr>
        <w:t xml:space="preserve">   1. Общие положени</w:t>
      </w:r>
      <w:r w:rsidRPr="00BB4B3F">
        <w:rPr>
          <w:b/>
          <w:color w:val="000000"/>
          <w:lang w:val="ru-RU"/>
        </w:rPr>
        <w:t>я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1. Правила медицинского обследования лиц по клиническим и эпидемиологическим показаниям на наличие ВИЧ-инфекции (далее - Правила) определяют порядок проведения обязательного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>конфиденциального медицинского обследования лиц по клиническим и эпидемио</w:t>
      </w:r>
      <w:r w:rsidRPr="00BB4B3F">
        <w:rPr>
          <w:color w:val="000000"/>
          <w:sz w:val="20"/>
          <w:lang w:val="ru-RU"/>
        </w:rPr>
        <w:t>логическим показаниям на наличие ВИЧ-инфекции граждан Казахстана, оралманов и других лиц, находящихся на территории республики.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2. </w:t>
      </w:r>
      <w:proofErr w:type="gramStart"/>
      <w:r w:rsidRPr="00BB4B3F">
        <w:rPr>
          <w:color w:val="000000"/>
          <w:sz w:val="20"/>
          <w:lang w:val="ru-RU"/>
        </w:rPr>
        <w:t>В Правилах используются следующие понятия: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1) ВИЧ - вирус иммунодефицита человека;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2) синдром приобретенног</w:t>
      </w:r>
      <w:r w:rsidRPr="00BB4B3F">
        <w:rPr>
          <w:color w:val="000000"/>
          <w:sz w:val="20"/>
          <w:lang w:val="ru-RU"/>
        </w:rPr>
        <w:t>о иммунодефицита (СПИД) - конечная стадия ВИЧ-инфекции, при которой наблюдаются патологические проявления, обусловленные глубоким поражением иммунной системы человека ВИЧ;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3) обследование лиц по клиническим показаниям на наличие ВИЧ-инфекции - обязат</w:t>
      </w:r>
      <w:r w:rsidRPr="00BB4B3F">
        <w:rPr>
          <w:color w:val="000000"/>
          <w:sz w:val="20"/>
          <w:lang w:val="ru-RU"/>
        </w:rPr>
        <w:t>ельное конфиденциальное медицинское обследование лиц, имеющих клинические показания (оппортунистические заболевания, синдромы и симптомы, указывающие на возможность заражения ВИЧ-инфекцией);</w:t>
      </w:r>
      <w:proofErr w:type="gramEnd"/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4) обследование лиц по эпидемиологическим показаниям на нал</w:t>
      </w:r>
      <w:r w:rsidRPr="00BB4B3F">
        <w:rPr>
          <w:color w:val="000000"/>
          <w:sz w:val="20"/>
          <w:lang w:val="ru-RU"/>
        </w:rPr>
        <w:t>ичие ВИЧ-инфекции - обязательное конфиденциальное медицинское обследование лиц, обусловленное эпидемиологической ситуацией на определенной территории, среди отдельных групп населения и при проведении эпидемиологического расследования каждого случая ВИЧ-инф</w:t>
      </w:r>
      <w:r w:rsidRPr="00BB4B3F">
        <w:rPr>
          <w:color w:val="000000"/>
          <w:sz w:val="20"/>
          <w:lang w:val="ru-RU"/>
        </w:rPr>
        <w:t>екции.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3. </w:t>
      </w:r>
      <w:proofErr w:type="gramStart"/>
      <w:r w:rsidRPr="00BB4B3F">
        <w:rPr>
          <w:color w:val="000000"/>
          <w:sz w:val="20"/>
          <w:lang w:val="ru-RU"/>
        </w:rPr>
        <w:t>Целями обследования лиц по клиническим и эпидемиологическим показаниям на наличие ВИЧ-инфекции являются:</w:t>
      </w:r>
      <w:r w:rsidRPr="00BB4B3F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BB4B3F">
        <w:rPr>
          <w:color w:val="000000"/>
          <w:sz w:val="20"/>
          <w:lang w:val="ru-RU"/>
        </w:rPr>
        <w:t xml:space="preserve"> 1) установление диагноза ВИЧ-инфекции;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2) обеспечение инфекционной безопасности переливания крови и ее компонентов, транспл</w:t>
      </w:r>
      <w:r w:rsidRPr="00BB4B3F">
        <w:rPr>
          <w:color w:val="000000"/>
          <w:sz w:val="20"/>
          <w:lang w:val="ru-RU"/>
        </w:rPr>
        <w:t>антаций и клеточных технологий;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3) профилактика вертикального пути передачи ВИЧ-инфекции;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4) проведение эпидемиологического мониторинга: оценки уровня распространенности ВИЧ-инфекции среди отдельных групп населения для прогнозирования эпидемии,</w:t>
      </w:r>
      <w:r w:rsidRPr="00BB4B3F">
        <w:rPr>
          <w:color w:val="000000"/>
          <w:sz w:val="20"/>
          <w:lang w:val="ru-RU"/>
        </w:rPr>
        <w:t xml:space="preserve"> разработки и оценки эффективности профилактических мероприятий.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4.</w:t>
      </w:r>
      <w:proofErr w:type="gramEnd"/>
      <w:r w:rsidRPr="00BB4B3F">
        <w:rPr>
          <w:color w:val="000000"/>
          <w:sz w:val="20"/>
          <w:lang w:val="ru-RU"/>
        </w:rPr>
        <w:t xml:space="preserve"> Обследование на антитела к ВИЧ проводят лаборатории территориальных центров по профилактике и борьбе со СПИД в условиях строгой конфиденциальности.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5. Лаборатории Республиканск</w:t>
      </w:r>
      <w:r w:rsidRPr="00BB4B3F">
        <w:rPr>
          <w:color w:val="000000"/>
          <w:sz w:val="20"/>
          <w:lang w:val="ru-RU"/>
        </w:rPr>
        <w:t>ого и территориальных и центров крови проводят обследования на антитела к ВИЧ доноров крови ее компонентов, органов (части органов), тканей, половых, фетальных и стволовых клеток по алгоритму лабораторной диагностики ВИЧ-инфекции в соответствии с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>приложени</w:t>
      </w:r>
      <w:r w:rsidRPr="00BB4B3F">
        <w:rPr>
          <w:color w:val="000000"/>
          <w:sz w:val="20"/>
          <w:lang w:val="ru-RU"/>
        </w:rPr>
        <w:t>ем 1 к настоящим Правилам.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6. </w:t>
      </w:r>
      <w:proofErr w:type="gramStart"/>
      <w:r w:rsidRPr="00BB4B3F">
        <w:rPr>
          <w:color w:val="000000"/>
          <w:sz w:val="20"/>
          <w:lang w:val="ru-RU"/>
        </w:rPr>
        <w:t xml:space="preserve">Обследование на антитела к ВИЧ реципиентов крови, ее компонентов, органов (части органов), тканей, половых, фетальных и стволовых клеток и других биологических материалов проводится лабораториями территориальных центров </w:t>
      </w:r>
      <w:r w:rsidRPr="00BB4B3F">
        <w:rPr>
          <w:color w:val="000000"/>
          <w:sz w:val="20"/>
          <w:lang w:val="ru-RU"/>
        </w:rPr>
        <w:t>по профилактике и борьбе со СПИД до и через 1 и 3 месяца после переливания крови и ее компонентов, трансплантации органов, тканей, половых, фетальных и стволовых клеток.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7.</w:t>
      </w:r>
      <w:proofErr w:type="gramEnd"/>
      <w:r w:rsidRPr="00BB4B3F">
        <w:rPr>
          <w:color w:val="000000"/>
          <w:sz w:val="20"/>
          <w:lang w:val="ru-RU"/>
        </w:rPr>
        <w:t xml:space="preserve"> Лабораторная диагностика ВИЧ-инфекции у детей, рожденных ВИЧ-инфицированными </w:t>
      </w:r>
      <w:r w:rsidRPr="00BB4B3F">
        <w:rPr>
          <w:color w:val="000000"/>
          <w:sz w:val="20"/>
          <w:lang w:val="ru-RU"/>
        </w:rPr>
        <w:t>и больными СПИДом матерями, проводится по алгоритму в соответствии с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>приложением 2 к настоящим Правилам.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 w:rsidRPr="00BB4B3F">
        <w:rPr>
          <w:b/>
          <w:color w:val="000000"/>
          <w:lang w:val="ru-RU"/>
        </w:rPr>
        <w:t xml:space="preserve">   2. Порядок проведения обязательного конфиденциального</w:t>
      </w:r>
      <w:r w:rsidRPr="00BB4B3F">
        <w:rPr>
          <w:lang w:val="ru-RU"/>
        </w:rPr>
        <w:br/>
      </w:r>
      <w:r w:rsidRPr="00BB4B3F">
        <w:rPr>
          <w:b/>
          <w:color w:val="000000"/>
          <w:lang w:val="ru-RU"/>
        </w:rPr>
        <w:t>медицинского обследования лиц по клиническим и</w:t>
      </w:r>
      <w:r w:rsidRPr="00BB4B3F">
        <w:rPr>
          <w:lang w:val="ru-RU"/>
        </w:rPr>
        <w:br/>
      </w:r>
      <w:r w:rsidRPr="00BB4B3F">
        <w:rPr>
          <w:b/>
          <w:color w:val="000000"/>
          <w:lang w:val="ru-RU"/>
        </w:rPr>
        <w:t>эпидемиологическим показаниям на наличие ВИЧ-и</w:t>
      </w:r>
      <w:r w:rsidRPr="00BB4B3F">
        <w:rPr>
          <w:b/>
          <w:color w:val="000000"/>
          <w:lang w:val="ru-RU"/>
        </w:rPr>
        <w:t>нфекции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8. Обследованию лиц по клиническим показаниям на наличие ВИЧ-инфекции подлежат лица (взрослые и дети), у которых выявлены следующие заболевания, синдромы и симптомы: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1) увеличение двух и более лимфатических узлов длительностью более 1 </w:t>
      </w:r>
      <w:r w:rsidRPr="00BB4B3F">
        <w:rPr>
          <w:color w:val="000000"/>
          <w:sz w:val="20"/>
          <w:lang w:val="ru-RU"/>
        </w:rPr>
        <w:t>месяца, персистирующая, генерализованная лимфаденопатия;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2) лихорадка неясной этиологии (постоянная или рецидивирующая длительностью более 1 месяца);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</w:t>
      </w:r>
      <w:proofErr w:type="gramStart"/>
      <w:r w:rsidRPr="00BB4B3F">
        <w:rPr>
          <w:color w:val="000000"/>
          <w:sz w:val="20"/>
          <w:lang w:val="ru-RU"/>
        </w:rPr>
        <w:t xml:space="preserve">3) необъяснимая тяжелая кахексия или выраженные нарушения питания, плохо поддающиеся </w:t>
      </w:r>
      <w:r w:rsidRPr="00BB4B3F">
        <w:rPr>
          <w:color w:val="000000"/>
          <w:sz w:val="20"/>
          <w:lang w:val="ru-RU"/>
        </w:rPr>
        <w:t>стандартному лечению (у детей), необъяснимая потеря 10 % веса;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4) хроническая диарея в течение 14 суток и более (у детей), необъяснимая хроническая диарея длительностью более месяца;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5) себорейный дерматит, зудящая папулезная сыпь (у детей);</w:t>
      </w:r>
      <w:r w:rsidRPr="00BB4B3F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BB4B3F">
        <w:rPr>
          <w:color w:val="000000"/>
          <w:sz w:val="20"/>
          <w:lang w:val="ru-RU"/>
        </w:rPr>
        <w:t xml:space="preserve"> 6) ангулярный хейлит;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7) рецидивирующие инфекции верхних дыхательных путей (синусит, средний отит, фарингит, трахеит, бронхит);</w:t>
      </w:r>
      <w:proofErr w:type="gramEnd"/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</w:t>
      </w:r>
      <w:proofErr w:type="gramStart"/>
      <w:r w:rsidRPr="00BB4B3F">
        <w:rPr>
          <w:color w:val="000000"/>
          <w:sz w:val="20"/>
          <w:lang w:val="ru-RU"/>
        </w:rPr>
        <w:t>8) опоясывающий лишай, у лиц молодого возраста;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9) любой диссеминированный эндемический микоз, глубокие ми</w:t>
      </w:r>
      <w:r w:rsidRPr="00BB4B3F">
        <w:rPr>
          <w:color w:val="000000"/>
          <w:sz w:val="20"/>
          <w:lang w:val="ru-RU"/>
        </w:rPr>
        <w:t>козы (кокцидиоидоз, внелегочный криптококкоз (криптококковый менингит), споротрихоз, аспергиллез, изоспороз, внелегочной гистоплазмоз, стронгилоидоз, актиномикоз и др.);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10) туберкулез легочный и внелегочный, в том числе диссеминированная инфекция, в</w:t>
      </w:r>
      <w:r w:rsidRPr="00BB4B3F">
        <w:rPr>
          <w:color w:val="000000"/>
          <w:sz w:val="20"/>
          <w:lang w:val="ru-RU"/>
        </w:rPr>
        <w:t>ызванная атипичными микобактериями, кроме туберкулеза периферических лимфоузлов;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11) волосатая лейкоплакия полости рта, линейная эритема десен;</w:t>
      </w:r>
      <w:proofErr w:type="gramEnd"/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12) тяжелые затяжные рецидивирующие пневмонии и хронические бронхиты, не поддающиеся обычной терапии</w:t>
      </w:r>
      <w:r w:rsidRPr="00BB4B3F">
        <w:rPr>
          <w:color w:val="000000"/>
          <w:sz w:val="20"/>
          <w:lang w:val="ru-RU"/>
        </w:rPr>
        <w:t xml:space="preserve"> (кратностью два или более раз в течени</w:t>
      </w:r>
      <w:proofErr w:type="gramStart"/>
      <w:r w:rsidRPr="00BB4B3F">
        <w:rPr>
          <w:color w:val="000000"/>
          <w:sz w:val="20"/>
          <w:lang w:val="ru-RU"/>
        </w:rPr>
        <w:t>и</w:t>
      </w:r>
      <w:proofErr w:type="gramEnd"/>
      <w:r w:rsidRPr="00BB4B3F">
        <w:rPr>
          <w:color w:val="000000"/>
          <w:sz w:val="20"/>
          <w:lang w:val="ru-RU"/>
        </w:rPr>
        <w:t xml:space="preserve"> года), бессимптомная и клинически выраженная лимфоидная интерстициальная пневмония;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13) сепсис, затяжные и рецидивирующие гнойно-бактериальные заболевания внутренних органов (пневмония, эмпиема плевры, менинги</w:t>
      </w:r>
      <w:r w:rsidRPr="00BB4B3F">
        <w:rPr>
          <w:color w:val="000000"/>
          <w:sz w:val="20"/>
          <w:lang w:val="ru-RU"/>
        </w:rPr>
        <w:t xml:space="preserve">т, менингоэнцефалиты, инфекции костей и суставов, гнойный миозит, сальмонеллезная септицемия (кроме </w:t>
      </w:r>
      <w:r>
        <w:rPr>
          <w:color w:val="000000"/>
          <w:sz w:val="20"/>
        </w:rPr>
        <w:t>Salmonella</w:t>
      </w:r>
      <w:r w:rsidRPr="00BB4B3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tiphi</w:t>
      </w:r>
      <w:r w:rsidRPr="00BB4B3F">
        <w:rPr>
          <w:color w:val="000000"/>
          <w:sz w:val="20"/>
          <w:lang w:val="ru-RU"/>
        </w:rPr>
        <w:t>), стоматиты, гингивиты, периодонтиты и другие);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</w:t>
      </w:r>
      <w:proofErr w:type="gramStart"/>
      <w:r w:rsidRPr="00BB4B3F">
        <w:rPr>
          <w:color w:val="000000"/>
          <w:sz w:val="20"/>
          <w:lang w:val="ru-RU"/>
        </w:rPr>
        <w:t>14) пневмоцистная пневмония;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15) инфекции, вызванные вирусом простого герпеса, </w:t>
      </w:r>
      <w:r w:rsidRPr="00BB4B3F">
        <w:rPr>
          <w:color w:val="000000"/>
          <w:sz w:val="20"/>
          <w:lang w:val="ru-RU"/>
        </w:rPr>
        <w:t>с поражением внутренних органов и хроническим (длительностью более одного месяца с момента заболевания) поражением кожи и слизистых оболочек, в том числе глаз;</w:t>
      </w:r>
      <w:r w:rsidRPr="00BB4B3F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BB4B3F">
        <w:rPr>
          <w:color w:val="000000"/>
          <w:sz w:val="20"/>
          <w:lang w:val="ru-RU"/>
        </w:rPr>
        <w:t xml:space="preserve"> 16) кардиомиопатия;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17) нефропатия;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18) энцефалопатия неясной этиологии;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19) прогрессирующая мультифокальная лейкоэнцефалопатия;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20) саркома "Капоши";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21) новообразования, в том числе лимфома (головного мозга) или В-клеточная лимфома;</w:t>
      </w:r>
      <w:proofErr w:type="gramEnd"/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</w:t>
      </w:r>
      <w:proofErr w:type="gramStart"/>
      <w:r w:rsidRPr="00BB4B3F">
        <w:rPr>
          <w:color w:val="000000"/>
          <w:sz w:val="20"/>
          <w:lang w:val="ru-RU"/>
        </w:rPr>
        <w:t>22) токсоплазмоз центральной нервной системы;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23) кандидоз пищевода, </w:t>
      </w:r>
      <w:r w:rsidRPr="00BB4B3F">
        <w:rPr>
          <w:color w:val="000000"/>
          <w:sz w:val="20"/>
          <w:lang w:val="ru-RU"/>
        </w:rPr>
        <w:t>бронхов, трахеи, легких, слизистых оболочек полости рта и носа;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24) диссеминированная инфекция, вызванная атипичными микобактериями;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25) кахексия неясной этиологии;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26) затяжные рецидивирующие пиодермии, не поддающиеся обычной терапии;</w:t>
      </w:r>
      <w:r w:rsidRPr="00BB4B3F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BB4B3F">
        <w:rPr>
          <w:color w:val="000000"/>
          <w:sz w:val="20"/>
          <w:lang w:val="ru-RU"/>
        </w:rPr>
        <w:t xml:space="preserve"> 27) тяжелые хронические воспалительные заболевания женской половой сферы неясной этиологии;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28) инвазивные новообразования женских половых органов;</w:t>
      </w:r>
      <w:proofErr w:type="gramEnd"/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</w:t>
      </w:r>
      <w:proofErr w:type="gramStart"/>
      <w:r w:rsidRPr="00BB4B3F">
        <w:rPr>
          <w:color w:val="000000"/>
          <w:sz w:val="20"/>
          <w:lang w:val="ru-RU"/>
        </w:rPr>
        <w:t>29) мононуклеоз через 3 месяцев от начала заболевания;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30) инфекций, передающихся поло</w:t>
      </w:r>
      <w:r w:rsidRPr="00BB4B3F">
        <w:rPr>
          <w:color w:val="000000"/>
          <w:sz w:val="20"/>
          <w:lang w:val="ru-RU"/>
        </w:rPr>
        <w:t>вым путем (сифилис, хламидиоз, трихомониаз, гонорея, генитальный герпес, вирусный папиломотоз и другие) с установленным диагнозом;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31) вирусные гепатиты "В" и "С", при подтверждении диагноза;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32) обширные сливные кондиломы;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33) контагиозн</w:t>
      </w:r>
      <w:r w:rsidRPr="00BB4B3F">
        <w:rPr>
          <w:color w:val="000000"/>
          <w:sz w:val="20"/>
          <w:lang w:val="ru-RU"/>
        </w:rPr>
        <w:t>ый моллюск с обширными высыпаниями, гигантский обезображивающий контагиозный моллюск;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34) первичное слабоумие у ранее здоровых лиц;</w:t>
      </w:r>
      <w:proofErr w:type="gramEnd"/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</w:t>
      </w:r>
      <w:proofErr w:type="gramStart"/>
      <w:r w:rsidRPr="00BB4B3F">
        <w:rPr>
          <w:color w:val="000000"/>
          <w:sz w:val="20"/>
          <w:lang w:val="ru-RU"/>
        </w:rPr>
        <w:t>35) больные гемофилией и другими заболеваниями, систематически получающие переливание крови;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36) генерализ</w:t>
      </w:r>
      <w:r w:rsidRPr="00BB4B3F">
        <w:rPr>
          <w:color w:val="000000"/>
          <w:sz w:val="20"/>
          <w:lang w:val="ru-RU"/>
        </w:rPr>
        <w:t>ованная цитомегаловирусная инфекция, заболевания глаз цитомегаловирусной инфекцией;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37) ретинит или инфекция внутренних органов, кроме печени, селезенки и лимфоузлов, развившаяся у ребенка старше 1 месяца.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9.</w:t>
      </w:r>
      <w:proofErr w:type="gramEnd"/>
      <w:r w:rsidRPr="00BB4B3F">
        <w:rPr>
          <w:color w:val="000000"/>
          <w:sz w:val="20"/>
          <w:lang w:val="ru-RU"/>
        </w:rPr>
        <w:t xml:space="preserve"> </w:t>
      </w:r>
      <w:proofErr w:type="gramStart"/>
      <w:r w:rsidRPr="00BB4B3F">
        <w:rPr>
          <w:color w:val="000000"/>
          <w:sz w:val="20"/>
          <w:lang w:val="ru-RU"/>
        </w:rPr>
        <w:t>Обследованию лиц по эпидемиологичес</w:t>
      </w:r>
      <w:r w:rsidRPr="00BB4B3F">
        <w:rPr>
          <w:color w:val="000000"/>
          <w:sz w:val="20"/>
          <w:lang w:val="ru-RU"/>
        </w:rPr>
        <w:t>ким показаниям на наличие ВИЧ-инфекции подлежат: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1) половые партнеры ВИЧ-инфицированных и больных СПИДом;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2) партнеры по совместному употреблению инъекционных наркотиков;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3) потребители инъекционных наркотиков при постановке на учет в нар</w:t>
      </w:r>
      <w:r w:rsidRPr="00BB4B3F">
        <w:rPr>
          <w:color w:val="000000"/>
          <w:sz w:val="20"/>
          <w:lang w:val="ru-RU"/>
        </w:rPr>
        <w:t>кологической службе и через каждые 6 месяцев;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4) лица, имеющие беспорядочные половые связи (мужчины, имеющие секс с мужчинами, секс-работники и другие);</w:t>
      </w:r>
      <w:proofErr w:type="gramEnd"/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5) лица, находящиеся под арестом и осужденные обследуются на ВИЧ-инфекцию при поступлении в</w:t>
      </w:r>
      <w:r w:rsidRPr="00BB4B3F">
        <w:rPr>
          <w:color w:val="000000"/>
          <w:sz w:val="20"/>
          <w:lang w:val="ru-RU"/>
        </w:rPr>
        <w:t xml:space="preserve"> следственные изоляторы, исправительные учреждения, через 6 месяцев после поступления, перед освобождением и по желанию в период пребывания в учреждении;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6) дети, родившиеся от ВИЧ-инфицированных и больных СПИДом матерей;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7) лица, пострадавшие </w:t>
      </w:r>
      <w:r w:rsidRPr="00BB4B3F">
        <w:rPr>
          <w:color w:val="000000"/>
          <w:sz w:val="20"/>
          <w:lang w:val="ru-RU"/>
        </w:rPr>
        <w:t>в результате аварийной ситуации при исполнении служебных обязанностей (при медицинских манипуляциях) и лица, подвергшиеся риску инфицирования (при половом контакте и других обстоятельствах) проходят медицинское обследование на наличие ВИЧ-инфекции в момент</w:t>
      </w:r>
      <w:r w:rsidRPr="00BB4B3F">
        <w:rPr>
          <w:color w:val="000000"/>
          <w:sz w:val="20"/>
          <w:lang w:val="ru-RU"/>
        </w:rPr>
        <w:t xml:space="preserve"> обращения и дальнейшее обследование через 1 и 3 месяца;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</w:t>
      </w:r>
      <w:proofErr w:type="gramStart"/>
      <w:r w:rsidRPr="00BB4B3F">
        <w:rPr>
          <w:color w:val="000000"/>
          <w:sz w:val="20"/>
          <w:lang w:val="ru-RU"/>
        </w:rPr>
        <w:t>8) медицинские работники, работающие с ВИЧ-инфицированным материалом при поступлении на работу и в дальнейшем 1 раз в год;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9) лица, призываемые на воинскую службу, поступающие на службу п</w:t>
      </w:r>
      <w:r w:rsidRPr="00BB4B3F">
        <w:rPr>
          <w:color w:val="000000"/>
          <w:sz w:val="20"/>
          <w:lang w:val="ru-RU"/>
        </w:rPr>
        <w:t>о контракту, абитуриенты военных учебных заведений;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10) беременные женщины: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при постановке на учет и в сроке 28 - 30 недель (2-кратное обследование);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перед прерыванием беременности;</w:t>
      </w:r>
      <w:proofErr w:type="gramEnd"/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поступившие в родовспомогательные учреждения без р</w:t>
      </w:r>
      <w:r w:rsidRPr="00BB4B3F">
        <w:rPr>
          <w:color w:val="000000"/>
          <w:sz w:val="20"/>
          <w:lang w:val="ru-RU"/>
        </w:rPr>
        <w:t>езультатов 2-кратного обследования на ВИЧ-инфекцию или обследованные однократно - более 3 недель до поступления на роды.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10. </w:t>
      </w:r>
      <w:proofErr w:type="gramStart"/>
      <w:r w:rsidRPr="00BB4B3F">
        <w:rPr>
          <w:color w:val="000000"/>
          <w:sz w:val="20"/>
          <w:lang w:val="ru-RU"/>
        </w:rPr>
        <w:t xml:space="preserve">Обследованию лиц по клиническим и эпидемиологическим показаниям на наличие ВИЧ-инфекции экспресс-тестом, с последующим </w:t>
      </w:r>
      <w:r w:rsidRPr="00BB4B3F">
        <w:rPr>
          <w:color w:val="000000"/>
          <w:sz w:val="20"/>
          <w:lang w:val="ru-RU"/>
        </w:rPr>
        <w:t>обследованием в твердофазном иммуноферментном анализе (далее - ИФА), подлежат:</w:t>
      </w:r>
      <w:r w:rsidRPr="00BB4B3F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BB4B3F">
        <w:rPr>
          <w:color w:val="000000"/>
          <w:sz w:val="20"/>
          <w:lang w:val="ru-RU"/>
        </w:rPr>
        <w:t xml:space="preserve"> 1) доноры перед изъятием у них донорского материала;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2) беременные женщины: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поступившие на роды с неизвестным ВИЧ-статусом;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обследованные на ВИЧ-инфекцию</w:t>
      </w:r>
      <w:r w:rsidRPr="00BB4B3F">
        <w:rPr>
          <w:color w:val="000000"/>
          <w:sz w:val="20"/>
          <w:lang w:val="ru-RU"/>
        </w:rPr>
        <w:t xml:space="preserve"> однократно более 3 недель до поступления на роды;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поступившие на роды без обменной карты;</w:t>
      </w:r>
      <w:proofErr w:type="gramEnd"/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</w:t>
      </w:r>
      <w:proofErr w:type="gramStart"/>
      <w:r w:rsidRPr="00BB4B3F">
        <w:rPr>
          <w:color w:val="000000"/>
          <w:sz w:val="20"/>
          <w:lang w:val="ru-RU"/>
        </w:rPr>
        <w:t>3) пострадавшие в аварийных ситуациях (для определения ВИЧ статуса и предполагаемого источника инфекции, оценки степени риска и назначения постконтактной</w:t>
      </w:r>
      <w:r w:rsidRPr="00BB4B3F">
        <w:rPr>
          <w:color w:val="000000"/>
          <w:sz w:val="20"/>
          <w:lang w:val="ru-RU"/>
        </w:rPr>
        <w:t xml:space="preserve"> антиретровирусной профилактики);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4) доноры крови и ее компонентов при проведении экстренных переливаний крови и ее компонентов (в случае отсутствия обследованной крови и ее компонентов на антитела к ВИЧ);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5) потребители инъекционных наркотиков</w:t>
      </w:r>
      <w:r w:rsidRPr="00BB4B3F">
        <w:rPr>
          <w:color w:val="000000"/>
          <w:sz w:val="20"/>
          <w:lang w:val="ru-RU"/>
        </w:rPr>
        <w:t>, секс-работники, мужчины, имеющие секс с мужчинами.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11.</w:t>
      </w:r>
      <w:proofErr w:type="gramEnd"/>
      <w:r w:rsidRPr="00BB4B3F">
        <w:rPr>
          <w:color w:val="000000"/>
          <w:sz w:val="20"/>
          <w:lang w:val="ru-RU"/>
        </w:rPr>
        <w:t xml:space="preserve"> Обследование лиц по клиническим и эпидемиологическим показаниям на наличие ВИЧ-инфекции проводятся с обязательным дотестовым, а также послетестовым консультированием по вопросам профилактики ВИ</w:t>
      </w:r>
      <w:r w:rsidRPr="00BB4B3F">
        <w:rPr>
          <w:color w:val="000000"/>
          <w:sz w:val="20"/>
          <w:lang w:val="ru-RU"/>
        </w:rPr>
        <w:t>Ч-инфекции.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12. При обследовании лиц по клиническим и эпидемиологическим показаниям на наличие ВИЧ-инфекции заполняются: код обследования, персональные данные лиц без сокращения по документу, удостоверяющему личность (полные фамилия, имя, отчество, г</w:t>
      </w:r>
      <w:r w:rsidRPr="00BB4B3F">
        <w:rPr>
          <w:color w:val="000000"/>
          <w:sz w:val="20"/>
          <w:lang w:val="ru-RU"/>
        </w:rPr>
        <w:t>од рождения, домашний адрес), гражданство. При анонимном обследовании указывается только цифровой код.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13. Забор крови у обследуемых на ВИЧ-инфекцию проводится в вакутейнеры с разделительным гелем медицинскими работниками медицинских организаций (нез</w:t>
      </w:r>
      <w:r w:rsidRPr="00BB4B3F">
        <w:rPr>
          <w:color w:val="000000"/>
          <w:sz w:val="20"/>
          <w:lang w:val="ru-RU"/>
        </w:rPr>
        <w:t>ависимо от формы собственности и ведомственной принадлежности) и медицинских частей учреждений уголовно-исполнительной системы.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14. Пробы крови сопровождаются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 xml:space="preserve">направлением на исследование 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 xml:space="preserve">установленного 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>образца (индивидуальное в 1 экземпляре, списо</w:t>
      </w:r>
      <w:r w:rsidRPr="00BB4B3F">
        <w:rPr>
          <w:color w:val="000000"/>
          <w:sz w:val="20"/>
          <w:lang w:val="ru-RU"/>
        </w:rPr>
        <w:t>чное в 2 экземплярах). Направления заполняются печатным шрифтом. Пробы крови для проведения исследования на наличие антител к ВИЧ доставляются в территориальные центры по профилактике и борьбе со СПИД.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15. Исследования биоматериала (цельная кровь, пл</w:t>
      </w:r>
      <w:r w:rsidRPr="00BB4B3F">
        <w:rPr>
          <w:color w:val="000000"/>
          <w:sz w:val="20"/>
          <w:lang w:val="ru-RU"/>
        </w:rPr>
        <w:t>азма крови, сыворотка крови) детей, родившихся от ВИЧ-инфицированных и больных СПИДом матерей на провирусную дезоксирибонуклеиновую кислоту (далее - ДНК), на рибонуклеиновую кислоту (далее - РНК) методом полимеразой цепной реакции и иммуноблот проводятся в</w:t>
      </w:r>
      <w:r w:rsidRPr="00BB4B3F">
        <w:rPr>
          <w:color w:val="000000"/>
          <w:sz w:val="20"/>
          <w:lang w:val="ru-RU"/>
        </w:rPr>
        <w:t xml:space="preserve"> лаборатории Республиканского центра по профилактике и борьбе со СПИД.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 w:rsidRPr="00BB4B3F">
        <w:rPr>
          <w:b/>
          <w:color w:val="000000"/>
          <w:lang w:val="ru-RU"/>
        </w:rPr>
        <w:t xml:space="preserve">   3. Заключительные положения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16. Окончательный результат о наличии ВИЧ-инфекции, в том числе донорам и реципиентам любого биологического материала выдает Республиканский центр</w:t>
      </w:r>
      <w:r w:rsidRPr="00BB4B3F">
        <w:rPr>
          <w:color w:val="000000"/>
          <w:sz w:val="20"/>
          <w:lang w:val="ru-RU"/>
        </w:rPr>
        <w:t xml:space="preserve"> по профилактике и борьбе со СПИД на основании результатов исследований по алгоритму лабораторной диагностики ВИЧ-инфекции в соответствии с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>приложениями 1 и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>2 к настоящим Правилам.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17. Результаты обследования на наличие ВИЧ-инфекции сообщаются обслед</w:t>
      </w:r>
      <w:r w:rsidRPr="00BB4B3F">
        <w:rPr>
          <w:color w:val="000000"/>
          <w:sz w:val="20"/>
          <w:lang w:val="ru-RU"/>
        </w:rPr>
        <w:t>уемому лично в ходе психосоциального послетестового консультирования.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18. Результаты обследования на наличие ВИЧ-инфекции несовершеннолетних и недееспособных лиц выдаются их родителям или иным законным представителям.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19. Врач центра по профила</w:t>
      </w:r>
      <w:r w:rsidRPr="00BB4B3F">
        <w:rPr>
          <w:color w:val="000000"/>
          <w:sz w:val="20"/>
          <w:lang w:val="ru-RU"/>
        </w:rPr>
        <w:t xml:space="preserve">ктике и борьбе со СПИД письменно уведомляет обследуемого о положительном результате на ВИЧ-инфекцию, необходимости соблюдения мер предосторожности, направленных на охрану собственного здоровья и здоровья окружающих, а также предупреждает об 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>административн</w:t>
      </w:r>
      <w:r w:rsidRPr="00BB4B3F">
        <w:rPr>
          <w:color w:val="000000"/>
          <w:sz w:val="20"/>
          <w:lang w:val="ru-RU"/>
        </w:rPr>
        <w:t xml:space="preserve">ой 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>и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>уголовной ответственности за уклонение от лечения и заражение других лиц.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20. Выдача гражданам справок-сертификатов, подтверждающих отрицательные результаты обследования на антитела к ВИЧ, осуществляется территориальными центрами по профилактик</w:t>
      </w:r>
      <w:r w:rsidRPr="00BB4B3F">
        <w:rPr>
          <w:color w:val="000000"/>
          <w:sz w:val="20"/>
          <w:lang w:val="ru-RU"/>
        </w:rPr>
        <w:t>е и борьбе со СПИД при предъявлении документа, удостоверяющего личность, в соответствии с</w:t>
      </w:r>
      <w:r>
        <w:rPr>
          <w:color w:val="000000"/>
          <w:sz w:val="20"/>
        </w:rPr>
        <w:t> </w:t>
      </w:r>
      <w:r w:rsidRPr="00BB4B3F">
        <w:rPr>
          <w:color w:val="000000"/>
          <w:sz w:val="20"/>
          <w:lang w:val="ru-RU"/>
        </w:rPr>
        <w:t>приложением 3 к настоящим Правилам, в течение 3 рабочих дней с момента поступления биоматериала обследуемого в лабораторию. Справка-сертификат действительна в течение</w:t>
      </w:r>
      <w:r w:rsidRPr="00BB4B3F">
        <w:rPr>
          <w:color w:val="000000"/>
          <w:sz w:val="20"/>
          <w:lang w:val="ru-RU"/>
        </w:rPr>
        <w:t xml:space="preserve"> 3 месяцев с момента ее выдачи.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jc w:val="right"/>
        <w:rPr>
          <w:lang w:val="ru-RU"/>
        </w:rPr>
      </w:pPr>
      <w:r w:rsidRPr="00BB4B3F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</w:t>
      </w:r>
      <w:r w:rsidRPr="00BB4B3F">
        <w:rPr>
          <w:color w:val="000000"/>
          <w:sz w:val="20"/>
          <w:lang w:val="ru-RU"/>
        </w:rPr>
        <w:t xml:space="preserve"> 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t xml:space="preserve"> к Правилам медицинского обследования 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lastRenderedPageBreak/>
        <w:t>лиц по клиническим и эпидемиологическим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t xml:space="preserve"> показаниям на наличие ВИЧ-инфекции</w:t>
      </w:r>
      <w:r>
        <w:rPr>
          <w:color w:val="000000"/>
          <w:sz w:val="20"/>
        </w:rPr>
        <w:t>  </w:t>
      </w:r>
      <w:r w:rsidRPr="00BB4B3F">
        <w:rPr>
          <w:color w:val="000000"/>
          <w:sz w:val="20"/>
          <w:lang w:val="ru-RU"/>
        </w:rPr>
        <w:t xml:space="preserve"> 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 w:rsidRPr="00BB4B3F">
        <w:rPr>
          <w:b/>
          <w:color w:val="000000"/>
          <w:lang w:val="ru-RU"/>
        </w:rPr>
        <w:t xml:space="preserve">   Алгоритм лабораторной диагностики ВИЧ-инфекции у взрослых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Default="00BB4B3F">
      <w:pPr>
        <w:spacing w:after="0"/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8572500" cy="101346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548" w:rsidRDefault="00036548">
      <w:pPr>
        <w:spacing w:after="0"/>
      </w:pPr>
    </w:p>
    <w:p w:rsidR="00036548" w:rsidRPr="00BB4B3F" w:rsidRDefault="00BB4B3F">
      <w:pPr>
        <w:spacing w:after="0"/>
        <w:jc w:val="right"/>
        <w:rPr>
          <w:lang w:val="ru-RU"/>
        </w:rPr>
      </w:pPr>
      <w:r w:rsidRPr="00BB4B3F">
        <w:rPr>
          <w:color w:val="000000"/>
          <w:sz w:val="20"/>
          <w:lang w:val="ru-RU"/>
        </w:rPr>
        <w:t xml:space="preserve">  </w:t>
      </w:r>
      <w:r w:rsidRPr="00BB4B3F">
        <w:rPr>
          <w:color w:val="000000"/>
          <w:sz w:val="20"/>
          <w:lang w:val="ru-RU"/>
        </w:rPr>
        <w:t>Приложение 2</w:t>
      </w:r>
      <w:r>
        <w:rPr>
          <w:color w:val="000000"/>
          <w:sz w:val="20"/>
        </w:rPr>
        <w:t>           </w:t>
      </w:r>
      <w:r w:rsidRPr="00BB4B3F">
        <w:rPr>
          <w:color w:val="000000"/>
          <w:sz w:val="20"/>
          <w:lang w:val="ru-RU"/>
        </w:rPr>
        <w:t xml:space="preserve"> 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t xml:space="preserve"> к Правилам медицинского обследования 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t>лиц по клиническим и эпидемиологическим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t xml:space="preserve"> показаниям на наличие ВИЧ-инфекции</w:t>
      </w:r>
      <w:r>
        <w:rPr>
          <w:color w:val="000000"/>
          <w:sz w:val="20"/>
        </w:rPr>
        <w:t>  </w:t>
      </w:r>
      <w:r w:rsidRPr="00BB4B3F">
        <w:rPr>
          <w:color w:val="000000"/>
          <w:sz w:val="20"/>
          <w:lang w:val="ru-RU"/>
        </w:rPr>
        <w:t xml:space="preserve"> 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 w:rsidRPr="00BB4B3F">
        <w:rPr>
          <w:b/>
          <w:color w:val="000000"/>
          <w:lang w:val="ru-RU"/>
        </w:rPr>
        <w:t xml:space="preserve">   Алгоритм лабораторной диагностики ВИЧ-инфекции у детей,</w:t>
      </w:r>
      <w:r w:rsidRPr="00BB4B3F">
        <w:rPr>
          <w:lang w:val="ru-RU"/>
        </w:rPr>
        <w:br/>
      </w:r>
      <w:r w:rsidRPr="00BB4B3F">
        <w:rPr>
          <w:b/>
          <w:color w:val="000000"/>
          <w:lang w:val="ru-RU"/>
        </w:rPr>
        <w:t>рожденных ВИЧ-инфицированными и больными СПИДом матер</w:t>
      </w:r>
      <w:r w:rsidRPr="00BB4B3F">
        <w:rPr>
          <w:b/>
          <w:color w:val="000000"/>
          <w:lang w:val="ru-RU"/>
        </w:rPr>
        <w:t>ями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Default="00BB4B3F">
      <w:pPr>
        <w:spacing w:after="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8077200" cy="64389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548" w:rsidRDefault="00036548">
      <w:pPr>
        <w:spacing w:after="0"/>
      </w:pPr>
    </w:p>
    <w:p w:rsidR="00036548" w:rsidRPr="00BB4B3F" w:rsidRDefault="00BB4B3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* Биоматериалом для исследования методом ПЦР для выявления провирусной ДНК является цельная кровь; для выявления РНК - плазма крови; для ИФА и иммуноблота - сыворотка крови.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В случае положительного результата на ВИЧ-инфекцию в ИФА у реб</w:t>
      </w:r>
      <w:r w:rsidRPr="00BB4B3F">
        <w:rPr>
          <w:color w:val="000000"/>
          <w:sz w:val="20"/>
          <w:lang w:val="ru-RU"/>
        </w:rPr>
        <w:t>енка в возрасте 12 месяцев проводится дополнительное его обследование в возрасте 18 месяцев в ИФА.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jc w:val="right"/>
        <w:rPr>
          <w:lang w:val="ru-RU"/>
        </w:rPr>
      </w:pPr>
      <w:r w:rsidRPr="00BB4B3F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    </w:t>
      </w:r>
      <w:r w:rsidRPr="00BB4B3F">
        <w:rPr>
          <w:color w:val="000000"/>
          <w:sz w:val="20"/>
          <w:lang w:val="ru-RU"/>
        </w:rPr>
        <w:t xml:space="preserve"> 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t xml:space="preserve"> к Правилам медицинского обследования 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t>лиц по клиническим и эпидемиологическим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t xml:space="preserve"> показаниям на наличие ВИЧ-инфекции</w:t>
      </w:r>
      <w:r>
        <w:rPr>
          <w:color w:val="000000"/>
          <w:sz w:val="20"/>
        </w:rPr>
        <w:t>  </w:t>
      </w:r>
      <w:r w:rsidRPr="00BB4B3F">
        <w:rPr>
          <w:color w:val="000000"/>
          <w:sz w:val="20"/>
          <w:lang w:val="ru-RU"/>
        </w:rPr>
        <w:t xml:space="preserve"> 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jc w:val="right"/>
        <w:rPr>
          <w:lang w:val="ru-RU"/>
        </w:rPr>
      </w:pPr>
      <w:r w:rsidRPr="00BB4B3F">
        <w:rPr>
          <w:color w:val="000000"/>
          <w:sz w:val="20"/>
          <w:lang w:val="ru-RU"/>
        </w:rPr>
        <w:t>Форма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 w:rsidRPr="00BB4B3F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CERTIFICATE</w:t>
      </w:r>
      <w:r w:rsidRPr="00BB4B3F">
        <w:rPr>
          <w:lang w:val="ru-RU"/>
        </w:rPr>
        <w:br/>
      </w:r>
      <w:r w:rsidRPr="00BB4B3F">
        <w:rPr>
          <w:b/>
          <w:color w:val="000000"/>
          <w:lang w:val="ru-RU"/>
        </w:rPr>
        <w:t>СПРАВКА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 w:rsidRPr="00BB4B3F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Of</w:t>
      </w:r>
      <w:r w:rsidRPr="00BB4B3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test</w:t>
      </w:r>
      <w:r w:rsidRPr="00BB4B3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on</w:t>
      </w:r>
      <w:r w:rsidRPr="00BB4B3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antibodies</w:t>
      </w:r>
      <w:r w:rsidRPr="00BB4B3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to</w:t>
      </w:r>
      <w:r w:rsidRPr="00BB4B3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HIV</w:t>
      </w:r>
      <w:r w:rsidRPr="00BB4B3F">
        <w:rPr>
          <w:lang w:val="ru-RU"/>
        </w:rPr>
        <w:br/>
      </w:r>
      <w:r w:rsidRPr="00BB4B3F">
        <w:rPr>
          <w:b/>
          <w:color w:val="000000"/>
          <w:lang w:val="ru-RU"/>
        </w:rPr>
        <w:t>об исследовании на антитела к вирусу иммунодефицита человека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I am (Я) ______________________________________________________</w:t>
      </w:r>
      <w:r>
        <w:br/>
      </w:r>
      <w:r>
        <w:rPr>
          <w:color w:val="000000"/>
          <w:sz w:val="20"/>
        </w:rPr>
        <w:t>                     (name of doctor) (Ф.И.О. врача)</w:t>
      </w:r>
      <w:r>
        <w:br/>
      </w:r>
      <w:r>
        <w:rPr>
          <w:color w:val="000000"/>
          <w:sz w:val="20"/>
        </w:rPr>
        <w:t xml:space="preserve">hereby certify </w:t>
      </w:r>
      <w:r>
        <w:rPr>
          <w:color w:val="000000"/>
          <w:sz w:val="20"/>
        </w:rPr>
        <w:t>that (настоящим подтверждаю, что) 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(name of patient) (Ф.И.О. пациента латинскими буквами)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 Фамилия, имя, отчество пациента по-русски</w:t>
      </w:r>
      <w:r>
        <w:br/>
      </w:r>
      <w:r>
        <w:rPr>
          <w:color w:val="000000"/>
          <w:sz w:val="20"/>
        </w:rPr>
        <w:t>_______________________ was tested on (был обследован) ______________</w:t>
      </w:r>
      <w:r>
        <w:br/>
      </w:r>
      <w:r>
        <w:rPr>
          <w:color w:val="000000"/>
          <w:sz w:val="20"/>
        </w:rPr>
        <w:t>(date of birth of patient) (дата рождения пациента)     (date) (дата)</w:t>
      </w:r>
      <w:r>
        <w:br/>
      </w:r>
      <w:r>
        <w:rPr>
          <w:color w:val="000000"/>
          <w:sz w:val="20"/>
        </w:rPr>
        <w:t>      For the presence in his/her blood of antibodies to the h</w:t>
      </w:r>
      <w:r>
        <w:rPr>
          <w:color w:val="000000"/>
          <w:sz w:val="20"/>
        </w:rPr>
        <w:t>uman</w:t>
      </w:r>
      <w:r>
        <w:br/>
      </w:r>
      <w:r>
        <w:rPr>
          <w:color w:val="000000"/>
          <w:sz w:val="20"/>
        </w:rPr>
        <w:t>immunodeficiency virus (HIV) and that the result of the test was</w:t>
      </w:r>
      <w:r>
        <w:br/>
      </w:r>
      <w:r>
        <w:rPr>
          <w:color w:val="000000"/>
          <w:sz w:val="20"/>
        </w:rPr>
        <w:t>NEGATIVE.</w:t>
      </w:r>
      <w:r>
        <w:br/>
      </w:r>
      <w:r>
        <w:rPr>
          <w:color w:val="000000"/>
          <w:sz w:val="20"/>
        </w:rPr>
        <w:t xml:space="preserve">      </w:t>
      </w:r>
      <w:r w:rsidRPr="00BB4B3F">
        <w:rPr>
          <w:color w:val="000000"/>
          <w:sz w:val="20"/>
          <w:lang w:val="ru-RU"/>
        </w:rPr>
        <w:t>На наличие антител к вирусу иммунодефицита человека (ВИЧ) с</w:t>
      </w:r>
      <w:r w:rsidRPr="00BB4B3F">
        <w:rPr>
          <w:lang w:val="ru-RU"/>
        </w:rPr>
        <w:br/>
      </w:r>
      <w:r w:rsidRPr="00BB4B3F">
        <w:rPr>
          <w:color w:val="000000"/>
          <w:sz w:val="20"/>
          <w:lang w:val="ru-RU"/>
        </w:rPr>
        <w:t>отрицательным результатом.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Stamp</w:t>
      </w:r>
      <w:r w:rsidRPr="00BB4B3F">
        <w:rPr>
          <w:color w:val="000000"/>
          <w:sz w:val="20"/>
          <w:lang w:val="ru-RU"/>
        </w:rPr>
        <w:t>: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Печать: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Signature</w:t>
      </w:r>
      <w:r w:rsidRPr="00BB4B3F">
        <w:rPr>
          <w:color w:val="000000"/>
          <w:sz w:val="20"/>
          <w:lang w:val="ru-RU"/>
        </w:rPr>
        <w:t>: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Подпись: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jc w:val="center"/>
        <w:rPr>
          <w:lang w:val="ru-RU"/>
        </w:rPr>
      </w:pPr>
      <w:r w:rsidRPr="00BB4B3F">
        <w:rPr>
          <w:color w:val="000000"/>
          <w:sz w:val="20"/>
          <w:lang w:val="ru-RU"/>
        </w:rPr>
        <w:t>Пояснение по заполнен</w:t>
      </w:r>
      <w:r w:rsidRPr="00BB4B3F">
        <w:rPr>
          <w:color w:val="000000"/>
          <w:sz w:val="20"/>
          <w:lang w:val="ru-RU"/>
        </w:rPr>
        <w:t>ию сертификата</w:t>
      </w:r>
    </w:p>
    <w:p w:rsidR="00036548" w:rsidRPr="00BB4B3F" w:rsidRDefault="00036548">
      <w:pPr>
        <w:spacing w:after="0"/>
        <w:rPr>
          <w:lang w:val="ru-RU"/>
        </w:rPr>
      </w:pPr>
    </w:p>
    <w:p w:rsidR="00036548" w:rsidRPr="00BB4B3F" w:rsidRDefault="00BB4B3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1. Сертификат выдается только одному лицу, выдача коллективных свидетельств не допускается.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2. Сертификат оформляется печатными латинскими буквами, в противном случае он считается недействительным.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3. Даты проведения иссле</w:t>
      </w:r>
      <w:r w:rsidRPr="00BB4B3F">
        <w:rPr>
          <w:color w:val="000000"/>
          <w:sz w:val="20"/>
          <w:lang w:val="ru-RU"/>
        </w:rPr>
        <w:t>дования и рождения заполняются в следующей последовательности: день, месяц, год, причем название месяца нужно писать буквами, а не цифрами.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4. Настоящий сертификат действителен в течение 3 месяцев со дня обследования.</w:t>
      </w:r>
      <w:r w:rsidRPr="00BB4B3F">
        <w:rPr>
          <w:lang w:val="ru-RU"/>
        </w:rPr>
        <w:br/>
      </w:r>
      <w:r>
        <w:rPr>
          <w:color w:val="000000"/>
          <w:sz w:val="20"/>
        </w:rPr>
        <w:t>     </w:t>
      </w:r>
      <w:r w:rsidRPr="00BB4B3F">
        <w:rPr>
          <w:color w:val="000000"/>
          <w:sz w:val="20"/>
          <w:lang w:val="ru-RU"/>
        </w:rPr>
        <w:t xml:space="preserve"> 5. Сертификат подписываетс</w:t>
      </w:r>
      <w:r w:rsidRPr="00BB4B3F">
        <w:rPr>
          <w:color w:val="000000"/>
          <w:sz w:val="20"/>
          <w:lang w:val="ru-RU"/>
        </w:rPr>
        <w:t>я врачом и заверяется круглой печатью центра по профилактике и борьбе со СПИД.</w:t>
      </w:r>
    </w:p>
    <w:p w:rsidR="00036548" w:rsidRPr="00BB4B3F" w:rsidRDefault="00BB4B3F">
      <w:pPr>
        <w:spacing w:after="0"/>
        <w:rPr>
          <w:lang w:val="ru-RU"/>
        </w:rPr>
      </w:pPr>
      <w:r w:rsidRPr="00BB4B3F">
        <w:rPr>
          <w:lang w:val="ru-RU"/>
        </w:rPr>
        <w:br/>
      </w:r>
      <w:r w:rsidRPr="00BB4B3F">
        <w:rPr>
          <w:lang w:val="ru-RU"/>
        </w:rPr>
        <w:br/>
      </w:r>
    </w:p>
    <w:p w:rsidR="00036548" w:rsidRPr="00BB4B3F" w:rsidRDefault="00BB4B3F">
      <w:pPr>
        <w:pStyle w:val="disclaimer"/>
        <w:rPr>
          <w:lang w:val="ru-RU"/>
        </w:rPr>
      </w:pPr>
      <w:r w:rsidRPr="00BB4B3F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036548" w:rsidRPr="00BB4B3F" w:rsidSect="00BB4B3F">
      <w:pgSz w:w="11907" w:h="16839" w:code="9"/>
      <w:pgMar w:top="426" w:right="1080" w:bottom="426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36548"/>
    <w:rsid w:val="00036548"/>
    <w:rsid w:val="00BB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036548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036548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036548"/>
    <w:pPr>
      <w:jc w:val="center"/>
    </w:pPr>
    <w:rPr>
      <w:sz w:val="18"/>
      <w:szCs w:val="18"/>
    </w:rPr>
  </w:style>
  <w:style w:type="paragraph" w:customStyle="1" w:styleId="DocDefaults">
    <w:name w:val="DocDefaults"/>
    <w:rsid w:val="00036548"/>
  </w:style>
  <w:style w:type="paragraph" w:styleId="ad">
    <w:name w:val="Balloon Text"/>
    <w:basedOn w:val="a"/>
    <w:link w:val="ae"/>
    <w:uiPriority w:val="99"/>
    <w:semiHidden/>
    <w:unhideWhenUsed/>
    <w:rsid w:val="00BB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4B3F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2435</Words>
  <Characters>13884</Characters>
  <Application>Microsoft Office Word</Application>
  <DocSecurity>0</DocSecurity>
  <Lines>115</Lines>
  <Paragraphs>32</Paragraphs>
  <ScaleCrop>false</ScaleCrop>
  <Company>Microsoft</Company>
  <LinksUpToDate>false</LinksUpToDate>
  <CharactersWithSpaces>16287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2014-07-13T17:43:00Z</cp:lastPrinted>
  <dcterms:created xsi:type="dcterms:W3CDTF">2014-07-13T17:42:00Z</dcterms:created>
  <dcterms:modified xsi:type="dcterms:W3CDTF">2014-07-13T17:43:00Z</dcterms:modified>
</cp:coreProperties>
</file>