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076F" w:rsidRPr="00215103" w:rsidRDefault="00FE5E00">
      <w:pPr>
        <w:spacing w:after="0"/>
        <w:rPr>
          <w:b/>
          <w:sz w:val="24"/>
          <w:szCs w:val="24"/>
          <w:lang w:val="ru-RU"/>
        </w:rPr>
      </w:pPr>
      <w:r>
        <w:rPr>
          <w:noProof/>
          <w:lang w:val="ru-RU" w:eastAsia="ru-RU"/>
        </w:rPr>
        <w:drawing>
          <wp:inline distT="0" distB="0" distL="0" distR="0">
            <wp:extent cx="1905000" cy="571500"/>
            <wp:effectExtent l="0" t="0" r="0" b="0"/>
            <wp:docPr id="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15103">
        <w:rPr>
          <w:lang w:val="ru-RU"/>
        </w:rPr>
        <w:t xml:space="preserve">                        </w:t>
      </w:r>
      <w:r w:rsidR="00215103" w:rsidRPr="00215103">
        <w:rPr>
          <w:b/>
          <w:sz w:val="24"/>
          <w:szCs w:val="24"/>
          <w:lang w:val="ru-RU"/>
        </w:rPr>
        <w:t>по состоянию на 14.07.2014 г</w:t>
      </w:r>
    </w:p>
    <w:p w:rsidR="00215103" w:rsidRPr="00215103" w:rsidRDefault="00215103">
      <w:pPr>
        <w:spacing w:after="0"/>
        <w:rPr>
          <w:b/>
          <w:sz w:val="24"/>
          <w:szCs w:val="24"/>
          <w:lang w:val="ru-RU"/>
        </w:rPr>
      </w:pPr>
    </w:p>
    <w:p w:rsidR="0064076F" w:rsidRPr="00215103" w:rsidRDefault="00FE5E00">
      <w:pPr>
        <w:spacing w:after="0"/>
        <w:rPr>
          <w:b/>
          <w:sz w:val="32"/>
          <w:szCs w:val="32"/>
          <w:lang w:val="ru-RU"/>
        </w:rPr>
      </w:pPr>
      <w:r w:rsidRPr="00215103">
        <w:rPr>
          <w:b/>
          <w:color w:val="000000"/>
          <w:sz w:val="32"/>
          <w:szCs w:val="32"/>
          <w:lang w:val="ru-RU"/>
        </w:rPr>
        <w:t>Об утверждении Правил обеспечения лекарственными средствами граждан</w:t>
      </w:r>
    </w:p>
    <w:p w:rsidR="0064076F" w:rsidRPr="00215103" w:rsidRDefault="00FE5E00">
      <w:pPr>
        <w:spacing w:after="0"/>
        <w:rPr>
          <w:b/>
          <w:sz w:val="32"/>
          <w:szCs w:val="32"/>
          <w:lang w:val="ru-RU"/>
        </w:rPr>
      </w:pPr>
      <w:r w:rsidRPr="00215103">
        <w:rPr>
          <w:b/>
          <w:color w:val="000000"/>
          <w:sz w:val="32"/>
          <w:szCs w:val="32"/>
          <w:lang w:val="ru-RU"/>
        </w:rPr>
        <w:t>Постановление Правительства Республики Казахстан от 15 декабря 2009 года № 2135</w:t>
      </w:r>
    </w:p>
    <w:p w:rsidR="0064076F" w:rsidRPr="00FE5E00" w:rsidRDefault="0064076F">
      <w:pPr>
        <w:spacing w:after="0"/>
        <w:rPr>
          <w:lang w:val="ru-RU"/>
        </w:rPr>
      </w:pPr>
    </w:p>
    <w:p w:rsidR="0064076F" w:rsidRPr="00FE5E00" w:rsidRDefault="00FE5E00">
      <w:pPr>
        <w:spacing w:after="0"/>
        <w:rPr>
          <w:lang w:val="ru-RU"/>
        </w:rPr>
      </w:pPr>
      <w:r w:rsidRPr="00FE5E00">
        <w:rPr>
          <w:color w:val="000000"/>
        </w:rPr>
        <w:t>     </w:t>
      </w:r>
      <w:r w:rsidRPr="00FE5E00">
        <w:rPr>
          <w:color w:val="000000"/>
          <w:lang w:val="ru-RU"/>
        </w:rPr>
        <w:t xml:space="preserve"> В соответствии с</w:t>
      </w:r>
      <w:r w:rsidRPr="00FE5E00">
        <w:rPr>
          <w:color w:val="000000"/>
        </w:rPr>
        <w:t> </w:t>
      </w:r>
      <w:r w:rsidRPr="00FE5E00">
        <w:rPr>
          <w:color w:val="000000"/>
          <w:lang w:val="ru-RU"/>
        </w:rPr>
        <w:t>Кодексом</w:t>
      </w:r>
      <w:r w:rsidRPr="00FE5E00">
        <w:rPr>
          <w:color w:val="000000"/>
          <w:lang w:val="ru-RU"/>
        </w:rPr>
        <w:t xml:space="preserve"> Республики Казахстан от 18 сентября 2009 года «О здоровье народа и системе здравоохранения» Правительство Республики Казахстан </w:t>
      </w:r>
      <w:r w:rsidRPr="00FE5E00">
        <w:rPr>
          <w:b/>
          <w:color w:val="000000"/>
          <w:lang w:val="ru-RU"/>
        </w:rPr>
        <w:t>ПОСТАНОВЛЯЕТ:</w:t>
      </w:r>
      <w:r w:rsidRPr="00FE5E00">
        <w:rPr>
          <w:lang w:val="ru-RU"/>
        </w:rPr>
        <w:br/>
      </w:r>
      <w:r w:rsidRPr="00FE5E00">
        <w:rPr>
          <w:color w:val="000000"/>
        </w:rPr>
        <w:t>     </w:t>
      </w:r>
      <w:r w:rsidRPr="00FE5E00">
        <w:rPr>
          <w:color w:val="000000"/>
          <w:lang w:val="ru-RU"/>
        </w:rPr>
        <w:t xml:space="preserve"> 1. Утвердить прилагаемые Правила обеспечения лекарственными средствами граждан.</w:t>
      </w:r>
      <w:r w:rsidRPr="00FE5E00">
        <w:rPr>
          <w:lang w:val="ru-RU"/>
        </w:rPr>
        <w:br/>
      </w:r>
      <w:r w:rsidRPr="00FE5E00">
        <w:rPr>
          <w:color w:val="000000"/>
        </w:rPr>
        <w:t>     </w:t>
      </w:r>
      <w:r w:rsidRPr="00FE5E00">
        <w:rPr>
          <w:color w:val="000000"/>
          <w:lang w:val="ru-RU"/>
        </w:rPr>
        <w:t xml:space="preserve"> 2. Признать утратившим</w:t>
      </w:r>
      <w:r w:rsidRPr="00FE5E00">
        <w:rPr>
          <w:color w:val="000000"/>
          <w:lang w:val="ru-RU"/>
        </w:rPr>
        <w:t>и силу:</w:t>
      </w:r>
      <w:r w:rsidRPr="00FE5E00">
        <w:rPr>
          <w:lang w:val="ru-RU"/>
        </w:rPr>
        <w:br/>
      </w:r>
      <w:r w:rsidRPr="00FE5E00">
        <w:rPr>
          <w:color w:val="000000"/>
        </w:rPr>
        <w:t>     </w:t>
      </w:r>
      <w:r w:rsidRPr="00FE5E00">
        <w:rPr>
          <w:color w:val="000000"/>
          <w:lang w:val="ru-RU"/>
        </w:rPr>
        <w:t xml:space="preserve"> 1)</w:t>
      </w:r>
      <w:r w:rsidRPr="00FE5E00">
        <w:rPr>
          <w:color w:val="000000"/>
        </w:rPr>
        <w:t> </w:t>
      </w:r>
      <w:r w:rsidRPr="00FE5E00">
        <w:rPr>
          <w:color w:val="000000"/>
          <w:lang w:val="ru-RU"/>
        </w:rPr>
        <w:t>постановление Правительства Республики Казахстан от 6 октября 2006 года № 962 «Об утверждении Правил обеспечения лекарственными средствами граждан» (САПП Республики Казахстан, 2006 г., № 37, ст. 409);</w:t>
      </w:r>
      <w:r w:rsidRPr="00FE5E00">
        <w:rPr>
          <w:lang w:val="ru-RU"/>
        </w:rPr>
        <w:br/>
      </w:r>
      <w:r w:rsidRPr="00FE5E00">
        <w:rPr>
          <w:color w:val="000000"/>
        </w:rPr>
        <w:t>     </w:t>
      </w:r>
      <w:r w:rsidRPr="00FE5E00">
        <w:rPr>
          <w:color w:val="000000"/>
          <w:lang w:val="ru-RU"/>
        </w:rPr>
        <w:t xml:space="preserve"> 2)</w:t>
      </w:r>
      <w:r w:rsidRPr="00FE5E00">
        <w:rPr>
          <w:color w:val="000000"/>
        </w:rPr>
        <w:t> </w:t>
      </w:r>
      <w:r w:rsidRPr="00FE5E00">
        <w:rPr>
          <w:color w:val="000000"/>
          <w:lang w:val="ru-RU"/>
        </w:rPr>
        <w:t>постановление Правительства Р</w:t>
      </w:r>
      <w:r w:rsidRPr="00FE5E00">
        <w:rPr>
          <w:color w:val="000000"/>
          <w:lang w:val="ru-RU"/>
        </w:rPr>
        <w:t>еспублики Казахстан от 21 декабря 2007 года № 1259 «О внесении изменений в постановление Правительства Республики Казахстан от 6 октября 2006 года № 962» (САПП Республики Казахстан, 2007 г., № 47, ст. 576).</w:t>
      </w:r>
      <w:r w:rsidRPr="00FE5E00">
        <w:rPr>
          <w:lang w:val="ru-RU"/>
        </w:rPr>
        <w:br/>
      </w:r>
      <w:r w:rsidRPr="00FE5E00">
        <w:rPr>
          <w:color w:val="000000"/>
        </w:rPr>
        <w:t>     </w:t>
      </w:r>
      <w:r w:rsidRPr="00FE5E00">
        <w:rPr>
          <w:color w:val="000000"/>
          <w:lang w:val="ru-RU"/>
        </w:rPr>
        <w:t xml:space="preserve"> 3. Настоящее постановление вводится в дейст</w:t>
      </w:r>
      <w:r w:rsidRPr="00FE5E00">
        <w:rPr>
          <w:color w:val="000000"/>
          <w:lang w:val="ru-RU"/>
        </w:rPr>
        <w:t>вие по истечении десяти календарных дней со дня первого официального опубликования.</w:t>
      </w:r>
    </w:p>
    <w:p w:rsidR="0064076F" w:rsidRPr="00FE5E00" w:rsidRDefault="0064076F">
      <w:pPr>
        <w:spacing w:after="0"/>
        <w:rPr>
          <w:lang w:val="ru-RU"/>
        </w:rPr>
      </w:pPr>
    </w:p>
    <w:p w:rsidR="0064076F" w:rsidRPr="00FE5E00" w:rsidRDefault="00FE5E00">
      <w:pPr>
        <w:spacing w:after="0"/>
        <w:rPr>
          <w:lang w:val="ru-RU"/>
        </w:rPr>
      </w:pPr>
      <w:r w:rsidRPr="00FE5E00">
        <w:rPr>
          <w:i/>
          <w:color w:val="000000"/>
        </w:rPr>
        <w:t>     </w:t>
      </w:r>
      <w:r w:rsidRPr="00FE5E00">
        <w:rPr>
          <w:i/>
          <w:color w:val="000000"/>
          <w:lang w:val="ru-RU"/>
        </w:rPr>
        <w:t xml:space="preserve"> Премьер-Министр</w:t>
      </w:r>
      <w:r w:rsidRPr="00FE5E00">
        <w:rPr>
          <w:lang w:val="ru-RU"/>
        </w:rPr>
        <w:br/>
      </w:r>
      <w:r w:rsidRPr="00FE5E00">
        <w:rPr>
          <w:i/>
          <w:color w:val="000000"/>
        </w:rPr>
        <w:t>     </w:t>
      </w:r>
      <w:r w:rsidRPr="00FE5E00">
        <w:rPr>
          <w:i/>
          <w:color w:val="000000"/>
          <w:lang w:val="ru-RU"/>
        </w:rPr>
        <w:t xml:space="preserve"> Республики Казахстан</w:t>
      </w:r>
      <w:r w:rsidRPr="00FE5E00">
        <w:rPr>
          <w:i/>
          <w:color w:val="000000"/>
        </w:rPr>
        <w:t>                      </w:t>
      </w:r>
      <w:r w:rsidRPr="00FE5E00">
        <w:rPr>
          <w:i/>
          <w:color w:val="000000"/>
          <w:lang w:val="ru-RU"/>
        </w:rPr>
        <w:t xml:space="preserve"> К. Масимов</w:t>
      </w:r>
    </w:p>
    <w:p w:rsidR="0064076F" w:rsidRPr="00FE5E00" w:rsidRDefault="0064076F">
      <w:pPr>
        <w:spacing w:after="0"/>
        <w:rPr>
          <w:lang w:val="ru-RU"/>
        </w:rPr>
      </w:pPr>
    </w:p>
    <w:p w:rsidR="0064076F" w:rsidRPr="00FE5E00" w:rsidRDefault="00FE5E00">
      <w:pPr>
        <w:spacing w:after="0"/>
        <w:jc w:val="right"/>
        <w:rPr>
          <w:lang w:val="ru-RU"/>
        </w:rPr>
      </w:pPr>
      <w:r w:rsidRPr="00FE5E00">
        <w:rPr>
          <w:color w:val="000000"/>
          <w:lang w:val="ru-RU"/>
        </w:rPr>
        <w:t xml:space="preserve">  Утверждены</w:t>
      </w:r>
      <w:r w:rsidRPr="00FE5E00">
        <w:rPr>
          <w:color w:val="000000"/>
        </w:rPr>
        <w:t>        </w:t>
      </w:r>
      <w:r w:rsidRPr="00FE5E00">
        <w:rPr>
          <w:color w:val="000000"/>
          <w:lang w:val="ru-RU"/>
        </w:rPr>
        <w:t xml:space="preserve"> </w:t>
      </w:r>
      <w:r w:rsidRPr="00FE5E00">
        <w:rPr>
          <w:lang w:val="ru-RU"/>
        </w:rPr>
        <w:br/>
      </w:r>
      <w:r w:rsidRPr="00FE5E00">
        <w:rPr>
          <w:color w:val="000000"/>
          <w:lang w:val="ru-RU"/>
        </w:rPr>
        <w:t>постановлением Правительства</w:t>
      </w:r>
      <w:r w:rsidRPr="00FE5E00">
        <w:rPr>
          <w:lang w:val="ru-RU"/>
        </w:rPr>
        <w:br/>
      </w:r>
      <w:r w:rsidRPr="00FE5E00">
        <w:rPr>
          <w:color w:val="000000"/>
          <w:lang w:val="ru-RU"/>
        </w:rPr>
        <w:t xml:space="preserve"> Республики Казахстан</w:t>
      </w:r>
      <w:r w:rsidRPr="00FE5E00">
        <w:rPr>
          <w:color w:val="000000"/>
        </w:rPr>
        <w:t>   </w:t>
      </w:r>
      <w:r w:rsidRPr="00FE5E00">
        <w:rPr>
          <w:color w:val="000000"/>
          <w:lang w:val="ru-RU"/>
        </w:rPr>
        <w:t xml:space="preserve"> </w:t>
      </w:r>
      <w:r w:rsidRPr="00FE5E00">
        <w:rPr>
          <w:lang w:val="ru-RU"/>
        </w:rPr>
        <w:br/>
      </w:r>
      <w:r w:rsidRPr="00FE5E00">
        <w:rPr>
          <w:color w:val="000000"/>
          <w:lang w:val="ru-RU"/>
        </w:rPr>
        <w:t>от 15 декаб</w:t>
      </w:r>
      <w:r w:rsidRPr="00FE5E00">
        <w:rPr>
          <w:color w:val="000000"/>
          <w:lang w:val="ru-RU"/>
        </w:rPr>
        <w:t>ря 2009 года № 2135</w:t>
      </w:r>
    </w:p>
    <w:p w:rsidR="0064076F" w:rsidRPr="00FE5E00" w:rsidRDefault="0064076F">
      <w:pPr>
        <w:spacing w:after="0"/>
        <w:rPr>
          <w:lang w:val="ru-RU"/>
        </w:rPr>
      </w:pPr>
    </w:p>
    <w:p w:rsidR="0064076F" w:rsidRPr="00FE5E00" w:rsidRDefault="00FE5E00">
      <w:pPr>
        <w:spacing w:after="0"/>
        <w:rPr>
          <w:lang w:val="ru-RU"/>
        </w:rPr>
      </w:pPr>
      <w:r w:rsidRPr="00FE5E00">
        <w:rPr>
          <w:b/>
          <w:color w:val="000000"/>
          <w:lang w:val="ru-RU"/>
        </w:rPr>
        <w:t xml:space="preserve">   Правила</w:t>
      </w:r>
      <w:r w:rsidRPr="00FE5E00">
        <w:rPr>
          <w:lang w:val="ru-RU"/>
        </w:rPr>
        <w:br/>
      </w:r>
      <w:r w:rsidRPr="00FE5E00">
        <w:rPr>
          <w:b/>
          <w:color w:val="000000"/>
          <w:lang w:val="ru-RU"/>
        </w:rPr>
        <w:t>обеспечения лекарственными средствами граждан</w:t>
      </w:r>
    </w:p>
    <w:p w:rsidR="0064076F" w:rsidRPr="00FE5E00" w:rsidRDefault="0064076F">
      <w:pPr>
        <w:spacing w:after="0"/>
        <w:rPr>
          <w:lang w:val="ru-RU"/>
        </w:rPr>
      </w:pPr>
    </w:p>
    <w:p w:rsidR="0064076F" w:rsidRPr="00FE5E00" w:rsidRDefault="00FE5E00">
      <w:pPr>
        <w:spacing w:after="0"/>
        <w:rPr>
          <w:lang w:val="ru-RU"/>
        </w:rPr>
      </w:pPr>
      <w:r w:rsidRPr="00FE5E00">
        <w:rPr>
          <w:b/>
          <w:color w:val="000000"/>
          <w:lang w:val="ru-RU"/>
        </w:rPr>
        <w:t xml:space="preserve">   1. Общие положения</w:t>
      </w:r>
    </w:p>
    <w:p w:rsidR="0064076F" w:rsidRPr="00FE5E00" w:rsidRDefault="0064076F">
      <w:pPr>
        <w:spacing w:after="0"/>
        <w:rPr>
          <w:lang w:val="ru-RU"/>
        </w:rPr>
      </w:pPr>
    </w:p>
    <w:p w:rsidR="0064076F" w:rsidRPr="00FE5E00" w:rsidRDefault="00FE5E00">
      <w:pPr>
        <w:spacing w:after="0"/>
        <w:rPr>
          <w:lang w:val="ru-RU"/>
        </w:rPr>
      </w:pPr>
      <w:r w:rsidRPr="00FE5E00">
        <w:rPr>
          <w:color w:val="000000"/>
        </w:rPr>
        <w:t>     </w:t>
      </w:r>
      <w:r w:rsidRPr="00FE5E00">
        <w:rPr>
          <w:color w:val="000000"/>
          <w:lang w:val="ru-RU"/>
        </w:rPr>
        <w:t xml:space="preserve"> 1. Настоящие Правила обеспечения лекарственными средствами граждан (далее — Правила) разработаны в соответствии с</w:t>
      </w:r>
      <w:r w:rsidRPr="00FE5E00">
        <w:rPr>
          <w:color w:val="000000"/>
        </w:rPr>
        <w:t> </w:t>
      </w:r>
      <w:r w:rsidRPr="00FE5E00">
        <w:rPr>
          <w:color w:val="000000"/>
          <w:lang w:val="ru-RU"/>
        </w:rPr>
        <w:t>Кодексом Республики Казахстан от 1</w:t>
      </w:r>
      <w:r w:rsidRPr="00FE5E00">
        <w:rPr>
          <w:color w:val="000000"/>
          <w:lang w:val="ru-RU"/>
        </w:rPr>
        <w:t>8 сентября 2009 года «О здоровье народа и системе здравоохранения» и определяют единый порядок обеспечения лекарственными средствами граждан в Республике Казахстан.</w:t>
      </w:r>
      <w:r w:rsidRPr="00FE5E00">
        <w:rPr>
          <w:lang w:val="ru-RU"/>
        </w:rPr>
        <w:br/>
      </w:r>
      <w:r w:rsidRPr="00FE5E00">
        <w:rPr>
          <w:color w:val="000000"/>
        </w:rPr>
        <w:t>     </w:t>
      </w:r>
      <w:r w:rsidRPr="00FE5E00">
        <w:rPr>
          <w:color w:val="000000"/>
          <w:lang w:val="ru-RU"/>
        </w:rPr>
        <w:t xml:space="preserve"> 2. В настоящих Правилах используются следующие понятия:</w:t>
      </w:r>
      <w:r w:rsidRPr="00FE5E00">
        <w:rPr>
          <w:lang w:val="ru-RU"/>
        </w:rPr>
        <w:br/>
      </w:r>
      <w:r w:rsidRPr="00FE5E00">
        <w:rPr>
          <w:color w:val="000000"/>
        </w:rPr>
        <w:t>     </w:t>
      </w:r>
      <w:r w:rsidRPr="00FE5E00">
        <w:rPr>
          <w:color w:val="000000"/>
          <w:lang w:val="ru-RU"/>
        </w:rPr>
        <w:t xml:space="preserve"> 1) отпускная цена - цен</w:t>
      </w:r>
      <w:r w:rsidRPr="00FE5E00">
        <w:rPr>
          <w:color w:val="000000"/>
          <w:lang w:val="ru-RU"/>
        </w:rPr>
        <w:t>а на отпускаемые лекарственные средства, специализированные лечебные продукты, изделия медицинского назначения, установленная по результатам закупа фармацевтических услуг в пределах одной административно-территориальной единицы (области, города республикан</w:t>
      </w:r>
      <w:r w:rsidRPr="00FE5E00">
        <w:rPr>
          <w:color w:val="000000"/>
          <w:lang w:val="ru-RU"/>
        </w:rPr>
        <w:t xml:space="preserve">ского </w:t>
      </w:r>
      <w:r w:rsidRPr="00FE5E00">
        <w:rPr>
          <w:color w:val="000000"/>
          <w:lang w:val="ru-RU"/>
        </w:rPr>
        <w:lastRenderedPageBreak/>
        <w:t>значения, столицы);</w:t>
      </w:r>
      <w:r w:rsidRPr="00FE5E00">
        <w:rPr>
          <w:lang w:val="ru-RU"/>
        </w:rPr>
        <w:br/>
      </w:r>
      <w:r w:rsidRPr="00FE5E00">
        <w:rPr>
          <w:color w:val="000000"/>
        </w:rPr>
        <w:t>     </w:t>
      </w:r>
      <w:r w:rsidRPr="00FE5E00">
        <w:rPr>
          <w:color w:val="000000"/>
          <w:lang w:val="ru-RU"/>
        </w:rPr>
        <w:t xml:space="preserve"> 2) возмещение затрат - размер возмещения местными органами государственного управления здравоохранением областей, города республиканского значения, столицы (далее - местные органы управления здравоохранением) поставщику стои</w:t>
      </w:r>
      <w:r w:rsidRPr="00FE5E00">
        <w:rPr>
          <w:color w:val="000000"/>
          <w:lang w:val="ru-RU"/>
        </w:rPr>
        <w:t>мости фармацевтической услуги;</w:t>
      </w:r>
      <w:r w:rsidRPr="00FE5E00">
        <w:rPr>
          <w:lang w:val="ru-RU"/>
        </w:rPr>
        <w:br/>
      </w:r>
      <w:r w:rsidRPr="00FE5E00">
        <w:rPr>
          <w:color w:val="000000"/>
        </w:rPr>
        <w:t>     </w:t>
      </w:r>
      <w:r w:rsidRPr="00FE5E00">
        <w:rPr>
          <w:color w:val="000000"/>
          <w:lang w:val="ru-RU"/>
        </w:rPr>
        <w:t xml:space="preserve"> 3) список лекарственных средств, изделий медицинского назначения, подлежащих закупу у единого дистрибьютора (далее - список единого дистрибьютора) - ежегодно разрабатываемый и утверждаемый уполномоченным органом в облас</w:t>
      </w:r>
      <w:r w:rsidRPr="00FE5E00">
        <w:rPr>
          <w:color w:val="000000"/>
          <w:lang w:val="ru-RU"/>
        </w:rPr>
        <w:t>ти здравоохранения документ, содержащий международные непатентованные наименования и технические характеристики закупаемых лекарственных средств, изделий медицинского назначения;</w:t>
      </w:r>
      <w:r w:rsidRPr="00FE5E00">
        <w:rPr>
          <w:lang w:val="ru-RU"/>
        </w:rPr>
        <w:br/>
      </w:r>
      <w:r w:rsidRPr="00FE5E00">
        <w:rPr>
          <w:color w:val="000000"/>
        </w:rPr>
        <w:t>     </w:t>
      </w:r>
      <w:r w:rsidRPr="00FE5E00">
        <w:rPr>
          <w:color w:val="000000"/>
          <w:lang w:val="ru-RU"/>
        </w:rPr>
        <w:t xml:space="preserve"> </w:t>
      </w:r>
      <w:proofErr w:type="gramStart"/>
      <w:r w:rsidRPr="00FE5E00">
        <w:rPr>
          <w:color w:val="000000"/>
          <w:lang w:val="ru-RU"/>
        </w:rPr>
        <w:t>4) фармацевтическая услуга - фармацевтическая деятельность, осуществляе</w:t>
      </w:r>
      <w:r w:rsidRPr="00FE5E00">
        <w:rPr>
          <w:color w:val="000000"/>
          <w:lang w:val="ru-RU"/>
        </w:rPr>
        <w:t>мая в области здравоохранения по производству, изготовлению (за исключением медицинской техники), оптовой и розничной реализации лекарственных средств, изделий медицинского назначения и медицинской техники, связанная с закупом (приобретением), хранением, в</w:t>
      </w:r>
      <w:r w:rsidRPr="00FE5E00">
        <w:rPr>
          <w:color w:val="000000"/>
          <w:lang w:val="ru-RU"/>
        </w:rPr>
        <w:t>возом, вывозом, контролем качества, оформлением, распределением, использованием и уничтожением лекарственных средств, изделий медицинского назначения и медицинской техники, а также обеспечением их безопасности, эффективности и качества.</w:t>
      </w:r>
      <w:r w:rsidRPr="00FE5E00">
        <w:rPr>
          <w:lang w:val="ru-RU"/>
        </w:rPr>
        <w:br/>
      </w:r>
      <w:r w:rsidRPr="00FE5E00">
        <w:rPr>
          <w:color w:val="000000"/>
        </w:rPr>
        <w:t>     </w:t>
      </w:r>
      <w:r w:rsidRPr="00FE5E00">
        <w:rPr>
          <w:color w:val="000000"/>
          <w:lang w:val="ru-RU"/>
        </w:rPr>
        <w:t xml:space="preserve"> 3.</w:t>
      </w:r>
      <w:proofErr w:type="gramEnd"/>
      <w:r w:rsidRPr="00FE5E00">
        <w:rPr>
          <w:color w:val="000000"/>
          <w:lang w:val="ru-RU"/>
        </w:rPr>
        <w:t xml:space="preserve"> Обеспечени</w:t>
      </w:r>
      <w:r w:rsidRPr="00FE5E00">
        <w:rPr>
          <w:color w:val="000000"/>
          <w:lang w:val="ru-RU"/>
        </w:rPr>
        <w:t>е лекарственными средствами граждан осуществляется:</w:t>
      </w:r>
      <w:r w:rsidRPr="00FE5E00">
        <w:rPr>
          <w:lang w:val="ru-RU"/>
        </w:rPr>
        <w:br/>
      </w:r>
      <w:r w:rsidRPr="00FE5E00">
        <w:rPr>
          <w:color w:val="000000"/>
        </w:rPr>
        <w:t>     </w:t>
      </w:r>
      <w:r w:rsidRPr="00FE5E00">
        <w:rPr>
          <w:color w:val="000000"/>
          <w:lang w:val="ru-RU"/>
        </w:rPr>
        <w:t xml:space="preserve"> 1) при оказании скорой, стационарной и стационарозамещающей помощи в рамках гарантированного объема бесплатной медицинской помощи (далее - ГОБМП) - в соответствии с лекарственным формуляром;</w:t>
      </w:r>
      <w:r w:rsidRPr="00FE5E00">
        <w:rPr>
          <w:lang w:val="ru-RU"/>
        </w:rPr>
        <w:br/>
      </w:r>
      <w:r w:rsidRPr="00FE5E00">
        <w:rPr>
          <w:color w:val="000000"/>
        </w:rPr>
        <w:t>     </w:t>
      </w:r>
      <w:r w:rsidRPr="00FE5E00">
        <w:rPr>
          <w:color w:val="000000"/>
          <w:lang w:val="ru-RU"/>
        </w:rPr>
        <w:t xml:space="preserve"> 2</w:t>
      </w:r>
      <w:r w:rsidRPr="00FE5E00">
        <w:rPr>
          <w:color w:val="000000"/>
          <w:lang w:val="ru-RU"/>
        </w:rPr>
        <w:t>) при оказании амбулаторно-поликлинической помощи в рамках ГОБМП - в соответствии с утвержденным уполномоченным органом в области здравоохранения</w:t>
      </w:r>
      <w:r w:rsidRPr="00FE5E00">
        <w:rPr>
          <w:color w:val="000000"/>
        </w:rPr>
        <w:t> </w:t>
      </w:r>
      <w:r w:rsidRPr="00FE5E00">
        <w:rPr>
          <w:color w:val="000000"/>
          <w:lang w:val="ru-RU"/>
        </w:rPr>
        <w:t>перечнем лекарственных средств и изделий медицинского назначения для бесплатного и (или) льготного обеспечения</w:t>
      </w:r>
      <w:r w:rsidRPr="00FE5E00">
        <w:rPr>
          <w:color w:val="000000"/>
          <w:lang w:val="ru-RU"/>
        </w:rPr>
        <w:t xml:space="preserve"> населения на амбулаторном уровне (далее - перечень);</w:t>
      </w:r>
      <w:r w:rsidRPr="00FE5E00">
        <w:rPr>
          <w:lang w:val="ru-RU"/>
        </w:rPr>
        <w:br/>
      </w:r>
      <w:r w:rsidRPr="00FE5E00">
        <w:rPr>
          <w:color w:val="000000"/>
        </w:rPr>
        <w:t>     </w:t>
      </w:r>
      <w:r w:rsidRPr="00FE5E00">
        <w:rPr>
          <w:color w:val="000000"/>
          <w:lang w:val="ru-RU"/>
        </w:rPr>
        <w:t xml:space="preserve"> 3) при лечении лекарственными средствами, не включенными в лекарственный формуляр - на платной основе.</w:t>
      </w:r>
      <w:r w:rsidRPr="00FE5E00">
        <w:rPr>
          <w:lang w:val="ru-RU"/>
        </w:rPr>
        <w:br/>
      </w:r>
      <w:r w:rsidRPr="00FE5E00">
        <w:rPr>
          <w:color w:val="000000"/>
        </w:rPr>
        <w:t>     </w:t>
      </w:r>
      <w:r w:rsidRPr="00FE5E00">
        <w:rPr>
          <w:color w:val="000000"/>
          <w:lang w:val="ru-RU"/>
        </w:rPr>
        <w:t xml:space="preserve"> 4. </w:t>
      </w:r>
      <w:proofErr w:type="gramStart"/>
      <w:r w:rsidRPr="00FE5E00">
        <w:rPr>
          <w:color w:val="000000"/>
          <w:lang w:val="ru-RU"/>
        </w:rPr>
        <w:t>Организация обеспечения лекарственными средствами граждан включает:</w:t>
      </w:r>
      <w:r w:rsidRPr="00FE5E00">
        <w:rPr>
          <w:lang w:val="ru-RU"/>
        </w:rPr>
        <w:br/>
      </w:r>
      <w:r w:rsidRPr="00FE5E00">
        <w:rPr>
          <w:color w:val="000000"/>
        </w:rPr>
        <w:t>     </w:t>
      </w:r>
      <w:r w:rsidRPr="00FE5E00">
        <w:rPr>
          <w:color w:val="000000"/>
          <w:lang w:val="ru-RU"/>
        </w:rPr>
        <w:t xml:space="preserve"> 1) определ</w:t>
      </w:r>
      <w:r w:rsidRPr="00FE5E00">
        <w:rPr>
          <w:color w:val="000000"/>
          <w:lang w:val="ru-RU"/>
        </w:rPr>
        <w:t>ение потребности в лекарственных средствах;</w:t>
      </w:r>
      <w:r w:rsidRPr="00FE5E00">
        <w:rPr>
          <w:lang w:val="ru-RU"/>
        </w:rPr>
        <w:br/>
      </w:r>
      <w:r w:rsidRPr="00FE5E00">
        <w:rPr>
          <w:color w:val="000000"/>
        </w:rPr>
        <w:t>     </w:t>
      </w:r>
      <w:r w:rsidRPr="00FE5E00">
        <w:rPr>
          <w:color w:val="000000"/>
          <w:lang w:val="ru-RU"/>
        </w:rPr>
        <w:t xml:space="preserve"> 2) закуп лекарственных средств, фармацевтических услуг по амбулаторному лекарственному обеспечению;</w:t>
      </w:r>
      <w:r w:rsidRPr="00FE5E00">
        <w:rPr>
          <w:lang w:val="ru-RU"/>
        </w:rPr>
        <w:br/>
      </w:r>
      <w:r w:rsidRPr="00FE5E00">
        <w:rPr>
          <w:color w:val="000000"/>
        </w:rPr>
        <w:t>     </w:t>
      </w:r>
      <w:r w:rsidRPr="00FE5E00">
        <w:rPr>
          <w:color w:val="000000"/>
          <w:lang w:val="ru-RU"/>
        </w:rPr>
        <w:t xml:space="preserve"> 3) доставку, распределение (перераспределение), хранение и учет лекарственных средств;</w:t>
      </w:r>
      <w:r w:rsidRPr="00FE5E00">
        <w:rPr>
          <w:lang w:val="ru-RU"/>
        </w:rPr>
        <w:br/>
      </w:r>
      <w:r w:rsidRPr="00FE5E00">
        <w:rPr>
          <w:color w:val="000000"/>
        </w:rPr>
        <w:t>     </w:t>
      </w:r>
      <w:r w:rsidRPr="00FE5E00">
        <w:rPr>
          <w:color w:val="000000"/>
          <w:lang w:val="ru-RU"/>
        </w:rPr>
        <w:t xml:space="preserve"> 4) испо</w:t>
      </w:r>
      <w:r w:rsidRPr="00FE5E00">
        <w:rPr>
          <w:color w:val="000000"/>
          <w:lang w:val="ru-RU"/>
        </w:rPr>
        <w:t>льзование (назначение) лекарственных средств в рамках ГОБМП;</w:t>
      </w:r>
      <w:r w:rsidRPr="00FE5E00">
        <w:rPr>
          <w:lang w:val="ru-RU"/>
        </w:rPr>
        <w:br/>
      </w:r>
      <w:r w:rsidRPr="00FE5E00">
        <w:rPr>
          <w:color w:val="000000"/>
        </w:rPr>
        <w:t>     </w:t>
      </w:r>
      <w:r w:rsidRPr="00FE5E00">
        <w:rPr>
          <w:color w:val="000000"/>
          <w:lang w:val="ru-RU"/>
        </w:rPr>
        <w:t xml:space="preserve"> 5) осуществление</w:t>
      </w:r>
      <w:r w:rsidRPr="00FE5E00">
        <w:rPr>
          <w:color w:val="000000"/>
        </w:rPr>
        <w:t> </w:t>
      </w:r>
      <w:r w:rsidRPr="00FE5E00">
        <w:rPr>
          <w:color w:val="000000"/>
          <w:lang w:val="ru-RU"/>
        </w:rPr>
        <w:t>мониторинга побочных действий лекарственных средств и представление отчетности об обеспечении лекарственными средствами.</w:t>
      </w:r>
      <w:r w:rsidRPr="00FE5E00">
        <w:rPr>
          <w:lang w:val="ru-RU"/>
        </w:rPr>
        <w:br/>
      </w:r>
      <w:r w:rsidRPr="00FE5E00">
        <w:rPr>
          <w:color w:val="000000"/>
        </w:rPr>
        <w:t>     </w:t>
      </w:r>
      <w:r w:rsidRPr="00FE5E00">
        <w:rPr>
          <w:color w:val="000000"/>
          <w:lang w:val="ru-RU"/>
        </w:rPr>
        <w:t xml:space="preserve"> 5.</w:t>
      </w:r>
      <w:proofErr w:type="gramEnd"/>
      <w:r w:rsidRPr="00FE5E00">
        <w:rPr>
          <w:color w:val="000000"/>
          <w:lang w:val="ru-RU"/>
        </w:rPr>
        <w:t xml:space="preserve"> Общая потребность в лекарственных средства</w:t>
      </w:r>
      <w:r w:rsidRPr="00FE5E00">
        <w:rPr>
          <w:color w:val="000000"/>
          <w:lang w:val="ru-RU"/>
        </w:rPr>
        <w:t>х областей, города республиканского значения, столицы формируется на основании потребности медицинских организаций администраторами бюджетных программ в срок до 1 апреля года, предыдущего планируемому году.</w:t>
      </w:r>
      <w:r w:rsidRPr="00FE5E00">
        <w:rPr>
          <w:lang w:val="ru-RU"/>
        </w:rPr>
        <w:br/>
      </w:r>
      <w:r w:rsidRPr="00FE5E00">
        <w:rPr>
          <w:color w:val="000000"/>
        </w:rPr>
        <w:t>     </w:t>
      </w:r>
      <w:r w:rsidRPr="00FE5E00">
        <w:rPr>
          <w:color w:val="000000"/>
          <w:lang w:val="ru-RU"/>
        </w:rPr>
        <w:t xml:space="preserve"> 6. Закуп лекарственных средств, предусмотре</w:t>
      </w:r>
      <w:r w:rsidRPr="00FE5E00">
        <w:rPr>
          <w:color w:val="000000"/>
          <w:lang w:val="ru-RU"/>
        </w:rPr>
        <w:t>нных ГОБМП, производится в соответствии с</w:t>
      </w:r>
      <w:r w:rsidRPr="00FE5E00">
        <w:rPr>
          <w:color w:val="000000"/>
        </w:rPr>
        <w:t> </w:t>
      </w:r>
      <w:r w:rsidRPr="00FE5E00">
        <w:rPr>
          <w:color w:val="000000"/>
          <w:lang w:val="ru-RU"/>
        </w:rPr>
        <w:t>постановлением Правительства Республики Казахстан от 30 октября 2009 года № 1729 «Об утверждении Правил организации и проведения закупа лекарственных средств, профилактических (иммунобиологических, диагностических,</w:t>
      </w:r>
      <w:r w:rsidRPr="00FE5E00">
        <w:rPr>
          <w:color w:val="000000"/>
          <w:lang w:val="ru-RU"/>
        </w:rPr>
        <w:t xml:space="preserve">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помощи».</w:t>
      </w:r>
    </w:p>
    <w:p w:rsidR="0064076F" w:rsidRPr="00FE5E00" w:rsidRDefault="0064076F">
      <w:pPr>
        <w:spacing w:after="0"/>
        <w:rPr>
          <w:lang w:val="ru-RU"/>
        </w:rPr>
      </w:pPr>
    </w:p>
    <w:p w:rsidR="0064076F" w:rsidRPr="00FE5E00" w:rsidRDefault="00FE5E00">
      <w:pPr>
        <w:spacing w:after="0"/>
        <w:rPr>
          <w:lang w:val="ru-RU"/>
        </w:rPr>
      </w:pPr>
      <w:r w:rsidRPr="00FE5E00">
        <w:rPr>
          <w:b/>
          <w:color w:val="000000"/>
          <w:lang w:val="ru-RU"/>
        </w:rPr>
        <w:t xml:space="preserve">   2. Организация обеспечения лекарственными средствами</w:t>
      </w:r>
      <w:r w:rsidRPr="00FE5E00">
        <w:rPr>
          <w:lang w:val="ru-RU"/>
        </w:rPr>
        <w:br/>
      </w:r>
      <w:r w:rsidRPr="00FE5E00">
        <w:rPr>
          <w:b/>
          <w:color w:val="000000"/>
          <w:lang w:val="ru-RU"/>
        </w:rPr>
        <w:t>при оказании скорой, ст</w:t>
      </w:r>
      <w:r w:rsidRPr="00FE5E00">
        <w:rPr>
          <w:b/>
          <w:color w:val="000000"/>
          <w:lang w:val="ru-RU"/>
        </w:rPr>
        <w:t>ационарной и стационарозамещающей</w:t>
      </w:r>
      <w:r w:rsidRPr="00FE5E00">
        <w:rPr>
          <w:lang w:val="ru-RU"/>
        </w:rPr>
        <w:br/>
      </w:r>
      <w:r w:rsidRPr="00FE5E00">
        <w:rPr>
          <w:b/>
          <w:color w:val="000000"/>
          <w:lang w:val="ru-RU"/>
        </w:rPr>
        <w:t>помощи в рамках ГОБМП</w:t>
      </w:r>
    </w:p>
    <w:p w:rsidR="0064076F" w:rsidRPr="00FE5E00" w:rsidRDefault="0064076F">
      <w:pPr>
        <w:spacing w:after="0"/>
        <w:rPr>
          <w:lang w:val="ru-RU"/>
        </w:rPr>
      </w:pPr>
    </w:p>
    <w:p w:rsidR="0064076F" w:rsidRPr="00FE5E00" w:rsidRDefault="00FE5E00">
      <w:pPr>
        <w:spacing w:after="0"/>
        <w:rPr>
          <w:lang w:val="ru-RU"/>
        </w:rPr>
      </w:pPr>
      <w:r w:rsidRPr="00FE5E00">
        <w:rPr>
          <w:color w:val="000000"/>
        </w:rPr>
        <w:t>     </w:t>
      </w:r>
      <w:r w:rsidRPr="00FE5E00">
        <w:rPr>
          <w:color w:val="000000"/>
          <w:lang w:val="ru-RU"/>
        </w:rPr>
        <w:t xml:space="preserve"> 7.</w:t>
      </w:r>
      <w:r w:rsidRPr="00FE5E00">
        <w:rPr>
          <w:color w:val="000000"/>
        </w:rPr>
        <w:t> </w:t>
      </w:r>
      <w:r w:rsidRPr="00FE5E00">
        <w:rPr>
          <w:color w:val="000000"/>
          <w:lang w:val="ru-RU"/>
        </w:rPr>
        <w:t>Формулярная комиссия</w:t>
      </w:r>
      <w:r w:rsidRPr="00FE5E00">
        <w:rPr>
          <w:color w:val="000000"/>
          <w:lang w:val="ru-RU"/>
        </w:rPr>
        <w:t xml:space="preserve"> Министерства здравоохранения Республики Казахстан является консультативно-совещательным и экспертным органом Министерства здравоохранения Республики Казахстан (далее - формулярная комиссия). Положение и порядок деятельности формулярной комиссии</w:t>
      </w:r>
      <w:r w:rsidRPr="00FE5E00">
        <w:rPr>
          <w:color w:val="000000"/>
        </w:rPr>
        <w:t> </w:t>
      </w:r>
      <w:r w:rsidRPr="00FE5E00">
        <w:rPr>
          <w:color w:val="000000"/>
          <w:lang w:val="ru-RU"/>
        </w:rPr>
        <w:t>утверждают</w:t>
      </w:r>
      <w:r w:rsidRPr="00FE5E00">
        <w:rPr>
          <w:color w:val="000000"/>
          <w:lang w:val="ru-RU"/>
        </w:rPr>
        <w:t>ся уполномоченным органом в области здравоохранения.</w:t>
      </w:r>
      <w:r w:rsidRPr="00FE5E00">
        <w:rPr>
          <w:lang w:val="ru-RU"/>
        </w:rPr>
        <w:br/>
      </w:r>
      <w:r w:rsidRPr="00FE5E00">
        <w:rPr>
          <w:color w:val="000000"/>
        </w:rPr>
        <w:t>     </w:t>
      </w:r>
      <w:r w:rsidRPr="00FE5E00">
        <w:rPr>
          <w:color w:val="000000"/>
          <w:lang w:val="ru-RU"/>
        </w:rPr>
        <w:t xml:space="preserve"> Формирование лекарственного формуляра и определение потребности в лекарственных средствах медицинской организации осуществляются формулярной комиссией организации в пределах бюджетных средств, пред</w:t>
      </w:r>
      <w:r w:rsidRPr="00FE5E00">
        <w:rPr>
          <w:color w:val="000000"/>
          <w:lang w:val="ru-RU"/>
        </w:rPr>
        <w:t>усмотренных администратором бюджетной программы медицинской организации, и утверждаются руководителем организации.</w:t>
      </w:r>
      <w:r w:rsidRPr="00FE5E00">
        <w:rPr>
          <w:lang w:val="ru-RU"/>
        </w:rPr>
        <w:br/>
      </w:r>
      <w:r w:rsidRPr="00FE5E00">
        <w:rPr>
          <w:color w:val="000000"/>
        </w:rPr>
        <w:t>    </w:t>
      </w:r>
      <w:r w:rsidRPr="00FE5E00">
        <w:rPr>
          <w:color w:val="000000"/>
          <w:lang w:val="ru-RU"/>
        </w:rPr>
        <w:t xml:space="preserve"> </w:t>
      </w:r>
      <w:r w:rsidRPr="00FE5E00">
        <w:rPr>
          <w:color w:val="000000"/>
        </w:rPr>
        <w:t> </w:t>
      </w:r>
      <w:r w:rsidRPr="00FE5E00">
        <w:rPr>
          <w:color w:val="FF0000"/>
          <w:lang w:val="ru-RU"/>
        </w:rPr>
        <w:t xml:space="preserve">Сноска. Пункт 7 в редакции постановления Правительства РК от 26.08.2013 </w:t>
      </w:r>
      <w:r w:rsidRPr="00FE5E00">
        <w:rPr>
          <w:color w:val="000000"/>
          <w:lang w:val="ru-RU"/>
        </w:rPr>
        <w:t>№ 835</w:t>
      </w:r>
      <w:r w:rsidRPr="00FE5E00">
        <w:rPr>
          <w:color w:val="FF0000"/>
          <w:lang w:val="ru-RU"/>
        </w:rPr>
        <w:t xml:space="preserve"> (вводится в действие по истечении десяти календарных дней</w:t>
      </w:r>
      <w:r w:rsidRPr="00FE5E00">
        <w:rPr>
          <w:color w:val="FF0000"/>
          <w:lang w:val="ru-RU"/>
        </w:rPr>
        <w:t xml:space="preserve"> со дня первого официального опубликования).</w:t>
      </w:r>
      <w:r w:rsidRPr="00FE5E00">
        <w:rPr>
          <w:lang w:val="ru-RU"/>
        </w:rPr>
        <w:br/>
      </w:r>
      <w:r w:rsidRPr="00FE5E00">
        <w:rPr>
          <w:color w:val="000000"/>
        </w:rPr>
        <w:t>     </w:t>
      </w:r>
      <w:r w:rsidRPr="00FE5E00">
        <w:rPr>
          <w:color w:val="000000"/>
          <w:lang w:val="ru-RU"/>
        </w:rPr>
        <w:t xml:space="preserve"> 8. В медицинских организациях постоянно осуществляется анализ использования (назначения) лекарственных средств, результатов мониторинга побочных реакций и регулирование вопросов рационального использования</w:t>
      </w:r>
      <w:r w:rsidRPr="00FE5E00">
        <w:rPr>
          <w:color w:val="000000"/>
          <w:lang w:val="ru-RU"/>
        </w:rPr>
        <w:t xml:space="preserve"> лекарственных средств.</w:t>
      </w:r>
      <w:r w:rsidRPr="00FE5E00">
        <w:rPr>
          <w:lang w:val="ru-RU"/>
        </w:rPr>
        <w:br/>
      </w:r>
      <w:r w:rsidRPr="00FE5E00">
        <w:rPr>
          <w:color w:val="000000"/>
        </w:rPr>
        <w:t>     </w:t>
      </w:r>
      <w:r w:rsidRPr="00FE5E00">
        <w:rPr>
          <w:color w:val="000000"/>
          <w:lang w:val="ru-RU"/>
        </w:rPr>
        <w:t xml:space="preserve"> 9. </w:t>
      </w:r>
      <w:proofErr w:type="gramStart"/>
      <w:r w:rsidRPr="00FE5E00">
        <w:rPr>
          <w:color w:val="000000"/>
          <w:lang w:val="ru-RU"/>
        </w:rPr>
        <w:t>Потребность в лекарственных средствах в медицинских организациях определяется:</w:t>
      </w:r>
      <w:r w:rsidRPr="00FE5E00">
        <w:rPr>
          <w:lang w:val="ru-RU"/>
        </w:rPr>
        <w:br/>
      </w:r>
      <w:r w:rsidRPr="00FE5E00">
        <w:rPr>
          <w:color w:val="000000"/>
        </w:rPr>
        <w:t>     </w:t>
      </w:r>
      <w:r w:rsidRPr="00FE5E00">
        <w:rPr>
          <w:color w:val="000000"/>
          <w:lang w:val="ru-RU"/>
        </w:rPr>
        <w:t xml:space="preserve"> 1) в соответствии с лекарственным формуляром медицинской организации;</w:t>
      </w:r>
      <w:r w:rsidRPr="00FE5E00">
        <w:rPr>
          <w:lang w:val="ru-RU"/>
        </w:rPr>
        <w:br/>
      </w:r>
      <w:r w:rsidRPr="00FE5E00">
        <w:rPr>
          <w:color w:val="000000"/>
        </w:rPr>
        <w:t>     </w:t>
      </w:r>
      <w:r w:rsidRPr="00FE5E00">
        <w:rPr>
          <w:color w:val="000000"/>
          <w:lang w:val="ru-RU"/>
        </w:rPr>
        <w:t xml:space="preserve"> 2) на основании данных динамики заболеваемости и эпидемиологич</w:t>
      </w:r>
      <w:r w:rsidRPr="00FE5E00">
        <w:rPr>
          <w:color w:val="000000"/>
          <w:lang w:val="ru-RU"/>
        </w:rPr>
        <w:t>еской ситуации в регионе;</w:t>
      </w:r>
      <w:r w:rsidRPr="00FE5E00">
        <w:rPr>
          <w:lang w:val="ru-RU"/>
        </w:rPr>
        <w:br/>
      </w:r>
      <w:r w:rsidRPr="00FE5E00">
        <w:rPr>
          <w:color w:val="000000"/>
        </w:rPr>
        <w:t>     </w:t>
      </w:r>
      <w:r w:rsidRPr="00FE5E00">
        <w:rPr>
          <w:color w:val="000000"/>
          <w:lang w:val="ru-RU"/>
        </w:rPr>
        <w:t xml:space="preserve"> 3) с учетом регистров пролеченных больных;</w:t>
      </w:r>
      <w:r w:rsidRPr="00FE5E00">
        <w:rPr>
          <w:lang w:val="ru-RU"/>
        </w:rPr>
        <w:br/>
      </w:r>
      <w:r w:rsidRPr="00FE5E00">
        <w:rPr>
          <w:color w:val="000000"/>
        </w:rPr>
        <w:t>     </w:t>
      </w:r>
      <w:r w:rsidRPr="00FE5E00">
        <w:rPr>
          <w:color w:val="000000"/>
          <w:lang w:val="ru-RU"/>
        </w:rPr>
        <w:t xml:space="preserve"> 4) с учетом фактического потребления лекарственных средств за предыдущий год, прогнозируемого остатка на 1 января следующего финансового года;</w:t>
      </w:r>
      <w:proofErr w:type="gramEnd"/>
      <w:r w:rsidRPr="00FE5E00">
        <w:rPr>
          <w:lang w:val="ru-RU"/>
        </w:rPr>
        <w:br/>
      </w:r>
      <w:r w:rsidRPr="00FE5E00">
        <w:rPr>
          <w:color w:val="000000"/>
        </w:rPr>
        <w:t>     </w:t>
      </w:r>
      <w:r w:rsidRPr="00FE5E00">
        <w:rPr>
          <w:color w:val="000000"/>
          <w:lang w:val="ru-RU"/>
        </w:rPr>
        <w:t xml:space="preserve"> 10. </w:t>
      </w:r>
      <w:proofErr w:type="gramStart"/>
      <w:r w:rsidRPr="00FE5E00">
        <w:rPr>
          <w:color w:val="000000"/>
          <w:lang w:val="ru-RU"/>
        </w:rPr>
        <w:t>Список для единого дис</w:t>
      </w:r>
      <w:r w:rsidRPr="00FE5E00">
        <w:rPr>
          <w:color w:val="000000"/>
          <w:lang w:val="ru-RU"/>
        </w:rPr>
        <w:t xml:space="preserve">трибьютора формируется и утверждается </w:t>
      </w:r>
      <w:r w:rsidRPr="00FE5E00">
        <w:rPr>
          <w:color w:val="000000"/>
        </w:rPr>
        <w:t> </w:t>
      </w:r>
      <w:r w:rsidRPr="00FE5E00">
        <w:rPr>
          <w:color w:val="000000"/>
          <w:lang w:val="ru-RU"/>
        </w:rPr>
        <w:t>уполномоченным органом в области здравоохранения:</w:t>
      </w:r>
      <w:r w:rsidRPr="00FE5E00">
        <w:rPr>
          <w:lang w:val="ru-RU"/>
        </w:rPr>
        <w:br/>
      </w:r>
      <w:r w:rsidRPr="00FE5E00">
        <w:rPr>
          <w:color w:val="000000"/>
        </w:rPr>
        <w:t>     </w:t>
      </w:r>
      <w:r w:rsidRPr="00FE5E00">
        <w:rPr>
          <w:color w:val="000000"/>
          <w:lang w:val="ru-RU"/>
        </w:rPr>
        <w:t xml:space="preserve"> 1) на основании, представленной медицинскими организациями республики потребности в лекарственных средствах под международными непатентованными наименованиями, с</w:t>
      </w:r>
      <w:r w:rsidRPr="00FE5E00">
        <w:rPr>
          <w:color w:val="000000"/>
          <w:lang w:val="ru-RU"/>
        </w:rPr>
        <w:t xml:space="preserve"> указанием дозировки и лекарственной формы, а также изделий медицинского назначения необходимых при осуществлении медицинских процедур для обеспечения больных на стационарном уровне;</w:t>
      </w:r>
      <w:r w:rsidRPr="00FE5E00">
        <w:rPr>
          <w:lang w:val="ru-RU"/>
        </w:rPr>
        <w:br/>
      </w:r>
      <w:r w:rsidRPr="00FE5E00">
        <w:rPr>
          <w:color w:val="000000"/>
        </w:rPr>
        <w:t>     </w:t>
      </w:r>
      <w:r w:rsidRPr="00FE5E00">
        <w:rPr>
          <w:color w:val="000000"/>
          <w:lang w:val="ru-RU"/>
        </w:rPr>
        <w:t xml:space="preserve"> 2) в соответствии с республиканским лекарственным формуляром.</w:t>
      </w:r>
      <w:r w:rsidRPr="00FE5E00">
        <w:rPr>
          <w:lang w:val="ru-RU"/>
        </w:rPr>
        <w:br/>
      </w:r>
      <w:r w:rsidRPr="00FE5E00">
        <w:rPr>
          <w:color w:val="000000"/>
        </w:rPr>
        <w:t>     </w:t>
      </w:r>
      <w:r w:rsidRPr="00FE5E00">
        <w:rPr>
          <w:color w:val="000000"/>
          <w:lang w:val="ru-RU"/>
        </w:rPr>
        <w:t xml:space="preserve"> 11.</w:t>
      </w:r>
      <w:proofErr w:type="gramEnd"/>
      <w:r w:rsidRPr="00FE5E00">
        <w:rPr>
          <w:color w:val="000000"/>
          <w:lang w:val="ru-RU"/>
        </w:rPr>
        <w:t xml:space="preserve"> В обоснованных случаях (изменение динамики заболеваемости, перевод или переезд больного, смерть) допускается перераспределение лекарственных средств, приобретенных за счет средств местных и республиканского бюджетов в рамках соответствующих бюджетных </w:t>
      </w:r>
      <w:r w:rsidRPr="00FE5E00">
        <w:rPr>
          <w:color w:val="000000"/>
          <w:lang w:val="ru-RU"/>
        </w:rPr>
        <w:t>программ, между организациями здравоохранения по решению администраторов бюджетных программ.</w:t>
      </w:r>
      <w:r w:rsidRPr="00FE5E00">
        <w:rPr>
          <w:lang w:val="ru-RU"/>
        </w:rPr>
        <w:br/>
      </w:r>
      <w:r w:rsidRPr="00FE5E00">
        <w:rPr>
          <w:color w:val="000000"/>
        </w:rPr>
        <w:t>     </w:t>
      </w:r>
      <w:r w:rsidRPr="00FE5E00">
        <w:rPr>
          <w:color w:val="000000"/>
          <w:lang w:val="ru-RU"/>
        </w:rPr>
        <w:t xml:space="preserve"> 12. Лекарственные средства, предназначенные для оказания медицинской помощи в рамках ГОБМП, подлежат учету в медицинских организациях в суммовом и количестве</w:t>
      </w:r>
      <w:r w:rsidRPr="00FE5E00">
        <w:rPr>
          <w:color w:val="000000"/>
          <w:lang w:val="ru-RU"/>
        </w:rPr>
        <w:t>нном выражениях в медицинской документации и в автоматизированной программе учета использования лекарственных средств.</w:t>
      </w:r>
      <w:r w:rsidRPr="00FE5E00">
        <w:rPr>
          <w:lang w:val="ru-RU"/>
        </w:rPr>
        <w:br/>
      </w:r>
      <w:r w:rsidRPr="00FE5E00">
        <w:rPr>
          <w:color w:val="000000"/>
        </w:rPr>
        <w:t>     </w:t>
      </w:r>
      <w:r w:rsidRPr="00FE5E00">
        <w:rPr>
          <w:color w:val="000000"/>
          <w:lang w:val="ru-RU"/>
        </w:rPr>
        <w:t xml:space="preserve"> 13. Раздельному хранению и учету подлежат лекарственные средства, предназначенные для оказания медицинской помощи в рамках ГОБМП, и</w:t>
      </w:r>
      <w:r w:rsidRPr="00FE5E00">
        <w:rPr>
          <w:color w:val="000000"/>
          <w:lang w:val="ru-RU"/>
        </w:rPr>
        <w:t xml:space="preserve"> лекарственные средства, приобретенные за счет средств медицинской организации для оказания </w:t>
      </w:r>
      <w:r w:rsidRPr="00FE5E00">
        <w:rPr>
          <w:color w:val="000000"/>
          <w:lang w:val="ru-RU"/>
        </w:rPr>
        <w:lastRenderedPageBreak/>
        <w:t>платных услуг.</w:t>
      </w:r>
      <w:r w:rsidRPr="00FE5E00">
        <w:rPr>
          <w:lang w:val="ru-RU"/>
        </w:rPr>
        <w:br/>
      </w:r>
      <w:r w:rsidRPr="00FE5E00">
        <w:rPr>
          <w:color w:val="000000"/>
        </w:rPr>
        <w:t>     </w:t>
      </w:r>
      <w:r w:rsidRPr="00FE5E00">
        <w:rPr>
          <w:color w:val="000000"/>
          <w:lang w:val="ru-RU"/>
        </w:rPr>
        <w:t xml:space="preserve"> 14. Лекарственные средства, поступившие для оказания скорой, стационарной и стационарозамещающей помощи в рамках ГОБМП, помечаются специальным </w:t>
      </w:r>
      <w:r w:rsidRPr="00FE5E00">
        <w:rPr>
          <w:color w:val="000000"/>
          <w:lang w:val="ru-RU"/>
        </w:rPr>
        <w:t>штампом медицинской организации с указанием наименования медицинской организации, ее адреса и пометкой «Бесплатно».</w:t>
      </w:r>
      <w:r w:rsidRPr="00FE5E00">
        <w:rPr>
          <w:lang w:val="ru-RU"/>
        </w:rPr>
        <w:br/>
      </w:r>
      <w:r w:rsidRPr="00FE5E00">
        <w:rPr>
          <w:color w:val="000000"/>
        </w:rPr>
        <w:t>     </w:t>
      </w:r>
      <w:r w:rsidRPr="00FE5E00">
        <w:rPr>
          <w:color w:val="000000"/>
          <w:lang w:val="ru-RU"/>
        </w:rPr>
        <w:t xml:space="preserve"> 15. По мере необходимости, но не реже одного раза в год проводится инвентаризация лекарственных средств, хранящихся в медицинских орга</w:t>
      </w:r>
      <w:r w:rsidRPr="00FE5E00">
        <w:rPr>
          <w:color w:val="000000"/>
          <w:lang w:val="ru-RU"/>
        </w:rPr>
        <w:t>низациях.</w:t>
      </w:r>
      <w:r w:rsidRPr="00FE5E00">
        <w:rPr>
          <w:lang w:val="ru-RU"/>
        </w:rPr>
        <w:br/>
      </w:r>
      <w:r w:rsidRPr="00FE5E00">
        <w:rPr>
          <w:color w:val="000000"/>
        </w:rPr>
        <w:t>     </w:t>
      </w:r>
      <w:r w:rsidRPr="00FE5E00">
        <w:rPr>
          <w:color w:val="000000"/>
          <w:lang w:val="ru-RU"/>
        </w:rPr>
        <w:t xml:space="preserve"> 16. При оказании скорой помощи информация об оказанной скорой помощи с указанием наименований и объемов использованных лекарственных средств отражается в медицинской документации по форме, утвержденной уполномоченным органом в области здрав</w:t>
      </w:r>
      <w:r w:rsidRPr="00FE5E00">
        <w:rPr>
          <w:color w:val="000000"/>
          <w:lang w:val="ru-RU"/>
        </w:rPr>
        <w:t>оохранения. Информация передается организацией скорой помощи в медицинскую организацию, оказывающую амбулаторно-поликлиническую помощь по месту жительства больного.</w:t>
      </w:r>
      <w:r w:rsidRPr="00FE5E00">
        <w:rPr>
          <w:lang w:val="ru-RU"/>
        </w:rPr>
        <w:br/>
      </w:r>
      <w:r w:rsidRPr="00FE5E00">
        <w:rPr>
          <w:color w:val="000000"/>
        </w:rPr>
        <w:t>     </w:t>
      </w:r>
      <w:r w:rsidRPr="00FE5E00">
        <w:rPr>
          <w:color w:val="000000"/>
          <w:lang w:val="ru-RU"/>
        </w:rPr>
        <w:t xml:space="preserve"> 17. Обеспечение граждан лекарственными средствами, изделиями медицинского назначения,</w:t>
      </w:r>
      <w:r w:rsidRPr="00FE5E00">
        <w:rPr>
          <w:color w:val="000000"/>
          <w:lang w:val="ru-RU"/>
        </w:rPr>
        <w:t xml:space="preserve"> необходимыми для осуществления медицинских процедур, а также для введения, и </w:t>
      </w:r>
      <w:proofErr w:type="gramStart"/>
      <w:r w:rsidRPr="00FE5E00">
        <w:rPr>
          <w:color w:val="000000"/>
          <w:lang w:val="ru-RU"/>
        </w:rPr>
        <w:t>контроля за</w:t>
      </w:r>
      <w:proofErr w:type="gramEnd"/>
      <w:r w:rsidRPr="00FE5E00">
        <w:rPr>
          <w:color w:val="000000"/>
          <w:lang w:val="ru-RU"/>
        </w:rPr>
        <w:t xml:space="preserve"> введением лекарственных средств в медицинских организациях, оказывающих стационарную, стационарозамещающую медицинскую помощь осуществляется на основании листов назна</w:t>
      </w:r>
      <w:r w:rsidRPr="00FE5E00">
        <w:rPr>
          <w:color w:val="000000"/>
          <w:lang w:val="ru-RU"/>
        </w:rPr>
        <w:t>чений, форма которых утверждается уполномоченным органом в области здравоохранения. Лист назначений приобщается к истории болезни (санаторно-курортной карте) больного (оздоравливающегося).</w:t>
      </w:r>
      <w:r w:rsidRPr="00FE5E00">
        <w:rPr>
          <w:lang w:val="ru-RU"/>
        </w:rPr>
        <w:br/>
      </w:r>
      <w:r w:rsidRPr="00FE5E00">
        <w:rPr>
          <w:color w:val="000000"/>
        </w:rPr>
        <w:t>     </w:t>
      </w:r>
      <w:r w:rsidRPr="00FE5E00">
        <w:rPr>
          <w:color w:val="000000"/>
          <w:lang w:val="ru-RU"/>
        </w:rPr>
        <w:t xml:space="preserve"> При назначении лекарственных сре</w:t>
      </w:r>
      <w:proofErr w:type="gramStart"/>
      <w:r w:rsidRPr="00FE5E00">
        <w:rPr>
          <w:color w:val="000000"/>
          <w:lang w:val="ru-RU"/>
        </w:rPr>
        <w:t>дств дл</w:t>
      </w:r>
      <w:proofErr w:type="gramEnd"/>
      <w:r w:rsidRPr="00FE5E00">
        <w:rPr>
          <w:color w:val="000000"/>
          <w:lang w:val="ru-RU"/>
        </w:rPr>
        <w:t>я оказания платных мед</w:t>
      </w:r>
      <w:r w:rsidRPr="00FE5E00">
        <w:rPr>
          <w:color w:val="000000"/>
          <w:lang w:val="ru-RU"/>
        </w:rPr>
        <w:t>ицинских услуг в лист назначений вносится отметка «Платные медицинские услуги», а в историю болезни (санаторно-курортную карту) - запись «Платные медицинские услуги». Выданные (использованные) лекарственные средства медицинским персоналом отражаются в лист</w:t>
      </w:r>
      <w:r w:rsidRPr="00FE5E00">
        <w:rPr>
          <w:color w:val="000000"/>
          <w:lang w:val="ru-RU"/>
        </w:rPr>
        <w:t>е назначений.</w:t>
      </w:r>
    </w:p>
    <w:p w:rsidR="0064076F" w:rsidRPr="00FE5E00" w:rsidRDefault="0064076F">
      <w:pPr>
        <w:spacing w:after="0"/>
        <w:rPr>
          <w:lang w:val="ru-RU"/>
        </w:rPr>
      </w:pPr>
    </w:p>
    <w:p w:rsidR="0064076F" w:rsidRPr="00FE5E00" w:rsidRDefault="00FE5E00">
      <w:pPr>
        <w:spacing w:after="0"/>
        <w:rPr>
          <w:lang w:val="ru-RU"/>
        </w:rPr>
      </w:pPr>
      <w:r w:rsidRPr="00FE5E00">
        <w:rPr>
          <w:b/>
          <w:color w:val="000000"/>
          <w:lang w:val="ru-RU"/>
        </w:rPr>
        <w:t xml:space="preserve">   3. Организация обеспечения лекарственными средствами при</w:t>
      </w:r>
      <w:r w:rsidRPr="00FE5E00">
        <w:rPr>
          <w:lang w:val="ru-RU"/>
        </w:rPr>
        <w:br/>
      </w:r>
      <w:r w:rsidRPr="00FE5E00">
        <w:rPr>
          <w:b/>
          <w:color w:val="000000"/>
          <w:lang w:val="ru-RU"/>
        </w:rPr>
        <w:t>оказании амбулаторно-поликлинической помощи в рамках ГОБМП</w:t>
      </w:r>
    </w:p>
    <w:p w:rsidR="0064076F" w:rsidRPr="00FE5E00" w:rsidRDefault="0064076F">
      <w:pPr>
        <w:spacing w:after="0"/>
        <w:rPr>
          <w:lang w:val="ru-RU"/>
        </w:rPr>
      </w:pPr>
    </w:p>
    <w:p w:rsidR="0064076F" w:rsidRPr="00FE5E00" w:rsidRDefault="00FE5E00">
      <w:pPr>
        <w:spacing w:after="0"/>
        <w:rPr>
          <w:lang w:val="ru-RU"/>
        </w:rPr>
      </w:pPr>
      <w:r w:rsidRPr="00FE5E00">
        <w:rPr>
          <w:color w:val="000000"/>
        </w:rPr>
        <w:t>     </w:t>
      </w:r>
      <w:r w:rsidRPr="00FE5E00">
        <w:rPr>
          <w:color w:val="000000"/>
          <w:lang w:val="ru-RU"/>
        </w:rPr>
        <w:t xml:space="preserve"> 18. Обеспечение лекарственными средствами граждан при оказании амбулаторно-поликлинической помощи в рамках ГОБМП (д</w:t>
      </w:r>
      <w:r w:rsidRPr="00FE5E00">
        <w:rPr>
          <w:color w:val="000000"/>
          <w:lang w:val="ru-RU"/>
        </w:rPr>
        <w:t>алее - амбулаторно-поликлиническая помощь) осуществляется в соответствии с</w:t>
      </w:r>
      <w:r w:rsidRPr="00FE5E00">
        <w:rPr>
          <w:color w:val="000000"/>
        </w:rPr>
        <w:t> </w:t>
      </w:r>
      <w:r w:rsidRPr="00FE5E00">
        <w:rPr>
          <w:color w:val="000000"/>
          <w:lang w:val="ru-RU"/>
        </w:rPr>
        <w:t>Перечнем.</w:t>
      </w:r>
      <w:r w:rsidRPr="00FE5E00">
        <w:rPr>
          <w:lang w:val="ru-RU"/>
        </w:rPr>
        <w:br/>
      </w:r>
      <w:r w:rsidRPr="00FE5E00">
        <w:rPr>
          <w:color w:val="000000"/>
        </w:rPr>
        <w:t>     </w:t>
      </w:r>
      <w:r w:rsidRPr="00FE5E00">
        <w:rPr>
          <w:color w:val="000000"/>
          <w:lang w:val="ru-RU"/>
        </w:rPr>
        <w:t xml:space="preserve"> 19. Перечень формируется и утверждается уполномоченным органом в области здравоохранения.</w:t>
      </w:r>
      <w:r w:rsidRPr="00FE5E00">
        <w:rPr>
          <w:lang w:val="ru-RU"/>
        </w:rPr>
        <w:br/>
      </w:r>
      <w:r w:rsidRPr="00FE5E00">
        <w:rPr>
          <w:color w:val="000000"/>
        </w:rPr>
        <w:t>     </w:t>
      </w:r>
      <w:r w:rsidRPr="00FE5E00">
        <w:rPr>
          <w:color w:val="000000"/>
          <w:lang w:val="ru-RU"/>
        </w:rPr>
        <w:t xml:space="preserve"> 20. Потребность в лекарственных средствах, входящих в Перечень, опред</w:t>
      </w:r>
      <w:r w:rsidRPr="00FE5E00">
        <w:rPr>
          <w:color w:val="000000"/>
          <w:lang w:val="ru-RU"/>
        </w:rPr>
        <w:t>еляется медицинскими организациями:</w:t>
      </w:r>
      <w:r w:rsidRPr="00FE5E00">
        <w:rPr>
          <w:lang w:val="ru-RU"/>
        </w:rPr>
        <w:br/>
      </w:r>
      <w:r w:rsidRPr="00FE5E00">
        <w:rPr>
          <w:color w:val="000000"/>
        </w:rPr>
        <w:t>     </w:t>
      </w:r>
      <w:r w:rsidRPr="00FE5E00">
        <w:rPr>
          <w:color w:val="000000"/>
          <w:lang w:val="ru-RU"/>
        </w:rPr>
        <w:t xml:space="preserve"> 1) в зависимости от прогнозируемого количества отдельных категорий граждан и по видам заболеваний, указанных в Перечне, динамики заболеваемости и эпидемиологической ситуации в регионе;</w:t>
      </w:r>
      <w:r w:rsidRPr="00FE5E00">
        <w:rPr>
          <w:lang w:val="ru-RU"/>
        </w:rPr>
        <w:br/>
      </w:r>
      <w:r w:rsidRPr="00FE5E00">
        <w:rPr>
          <w:color w:val="000000"/>
        </w:rPr>
        <w:t>     </w:t>
      </w:r>
      <w:r w:rsidRPr="00FE5E00">
        <w:rPr>
          <w:color w:val="000000"/>
          <w:lang w:val="ru-RU"/>
        </w:rPr>
        <w:t xml:space="preserve"> 2) с учетом фактическог</w:t>
      </w:r>
      <w:r w:rsidRPr="00FE5E00">
        <w:rPr>
          <w:color w:val="000000"/>
          <w:lang w:val="ru-RU"/>
        </w:rPr>
        <w:t>о потребления лекарственных средств (регистра пролеченных больных) за предыдущий год.</w:t>
      </w:r>
      <w:r w:rsidRPr="00FE5E00">
        <w:rPr>
          <w:lang w:val="ru-RU"/>
        </w:rPr>
        <w:br/>
      </w:r>
      <w:r w:rsidRPr="00FE5E00">
        <w:rPr>
          <w:color w:val="000000"/>
        </w:rPr>
        <w:t>     </w:t>
      </w:r>
      <w:r w:rsidRPr="00FE5E00">
        <w:rPr>
          <w:color w:val="000000"/>
          <w:lang w:val="ru-RU"/>
        </w:rPr>
        <w:t xml:space="preserve"> 21. </w:t>
      </w:r>
      <w:proofErr w:type="gramStart"/>
      <w:r w:rsidRPr="00FE5E00">
        <w:rPr>
          <w:color w:val="000000"/>
          <w:lang w:val="ru-RU"/>
        </w:rPr>
        <w:t>В периодических печатных изданиях, распространяемых на территории соответствующей административно-территориальной единицы, а также в местах наглядной информации</w:t>
      </w:r>
      <w:r w:rsidRPr="00FE5E00">
        <w:rPr>
          <w:color w:val="000000"/>
          <w:lang w:val="ru-RU"/>
        </w:rPr>
        <w:t xml:space="preserve"> медицинских организаций, оказывающих амбулаторно-поликлиническую помощь и объектов в сфере обращения лекарственных средств, осуществляющих фармацевтические услуги в рамках ГОБМП, размещается следующая информация для пациентов, которая включает:</w:t>
      </w:r>
      <w:r w:rsidRPr="00FE5E00">
        <w:rPr>
          <w:lang w:val="ru-RU"/>
        </w:rPr>
        <w:br/>
      </w:r>
      <w:r w:rsidRPr="00FE5E00">
        <w:rPr>
          <w:color w:val="000000"/>
        </w:rPr>
        <w:t>     </w:t>
      </w:r>
      <w:r w:rsidRPr="00FE5E00">
        <w:rPr>
          <w:color w:val="000000"/>
          <w:lang w:val="ru-RU"/>
        </w:rPr>
        <w:t xml:space="preserve"> 1)пе</w:t>
      </w:r>
      <w:r w:rsidRPr="00FE5E00">
        <w:rPr>
          <w:color w:val="000000"/>
          <w:lang w:val="ru-RU"/>
        </w:rPr>
        <w:t>речень;</w:t>
      </w:r>
      <w:r w:rsidRPr="00FE5E00">
        <w:rPr>
          <w:lang w:val="ru-RU"/>
        </w:rPr>
        <w:br/>
      </w:r>
      <w:r w:rsidRPr="00FE5E00">
        <w:rPr>
          <w:color w:val="000000"/>
        </w:rPr>
        <w:t>     </w:t>
      </w:r>
      <w:r w:rsidRPr="00FE5E00">
        <w:rPr>
          <w:color w:val="000000"/>
          <w:lang w:val="ru-RU"/>
        </w:rPr>
        <w:t xml:space="preserve"> 2) адреса объектов в сфере обращения лекарственных средств, осуществляющих фармацевтические услуги в рамках ГОБМП;</w:t>
      </w:r>
      <w:proofErr w:type="gramEnd"/>
      <w:r w:rsidRPr="00FE5E00">
        <w:rPr>
          <w:lang w:val="ru-RU"/>
        </w:rPr>
        <w:br/>
      </w:r>
      <w:r w:rsidRPr="00FE5E00">
        <w:rPr>
          <w:color w:val="000000"/>
        </w:rPr>
        <w:lastRenderedPageBreak/>
        <w:t>     </w:t>
      </w:r>
      <w:r w:rsidRPr="00FE5E00">
        <w:rPr>
          <w:color w:val="000000"/>
          <w:lang w:val="ru-RU"/>
        </w:rPr>
        <w:t xml:space="preserve"> 3) адреса организаций, оказывающих амбулаторно-поликлиническую помощь, через которые осуществляется амбулаторное лекарств</w:t>
      </w:r>
      <w:r w:rsidRPr="00FE5E00">
        <w:rPr>
          <w:color w:val="000000"/>
          <w:lang w:val="ru-RU"/>
        </w:rPr>
        <w:t>енное обеспечение.</w:t>
      </w:r>
      <w:r w:rsidRPr="00FE5E00">
        <w:rPr>
          <w:lang w:val="ru-RU"/>
        </w:rPr>
        <w:br/>
      </w:r>
      <w:r w:rsidRPr="00FE5E00">
        <w:rPr>
          <w:color w:val="000000"/>
        </w:rPr>
        <w:t>     </w:t>
      </w:r>
      <w:r w:rsidRPr="00FE5E00">
        <w:rPr>
          <w:color w:val="000000"/>
          <w:lang w:val="ru-RU"/>
        </w:rPr>
        <w:t xml:space="preserve"> 22. </w:t>
      </w:r>
      <w:proofErr w:type="gramStart"/>
      <w:r w:rsidRPr="00FE5E00">
        <w:rPr>
          <w:color w:val="000000"/>
          <w:lang w:val="ru-RU"/>
        </w:rPr>
        <w:t>Обеспечение граждан лекарственными средствами по Перечню осуществляется во всех населенных пунктах через объекты в сфере обращения лекарственных средств, изделий медицинского назначения и медицинской техники, осуществляющие роз</w:t>
      </w:r>
      <w:r w:rsidRPr="00FE5E00">
        <w:rPr>
          <w:color w:val="000000"/>
          <w:lang w:val="ru-RU"/>
        </w:rPr>
        <w:t>ничную реализацию лекарственных средств и изделий медицинского назначения по бесплатным и (или) льготным рецептам при предъявлении документа, удостоверяющего личность больного (свидетельства о рождении пациента) или его копии.</w:t>
      </w:r>
      <w:proofErr w:type="gramEnd"/>
      <w:r w:rsidRPr="00FE5E00">
        <w:rPr>
          <w:lang w:val="ru-RU"/>
        </w:rPr>
        <w:br/>
      </w:r>
      <w:r w:rsidRPr="00FE5E00">
        <w:rPr>
          <w:color w:val="000000"/>
        </w:rPr>
        <w:t>     </w:t>
      </w:r>
      <w:r w:rsidRPr="00FE5E00">
        <w:rPr>
          <w:color w:val="000000"/>
          <w:lang w:val="ru-RU"/>
        </w:rPr>
        <w:t xml:space="preserve"> Допускается выдача апте</w:t>
      </w:r>
      <w:r w:rsidRPr="00FE5E00">
        <w:rPr>
          <w:color w:val="000000"/>
          <w:lang w:val="ru-RU"/>
        </w:rPr>
        <w:t xml:space="preserve">чек матери и ребенка новорожденным </w:t>
      </w:r>
      <w:proofErr w:type="gramStart"/>
      <w:r w:rsidRPr="00FE5E00">
        <w:rPr>
          <w:color w:val="000000"/>
          <w:lang w:val="ru-RU"/>
        </w:rPr>
        <w:t>при выписке из родильного дома по решению администратора бюджетной программы в случае наличия в условиях</w:t>
      </w:r>
      <w:proofErr w:type="gramEnd"/>
      <w:r w:rsidRPr="00FE5E00">
        <w:rPr>
          <w:color w:val="000000"/>
          <w:lang w:val="ru-RU"/>
        </w:rPr>
        <w:t xml:space="preserve"> договора, заключенного между администратором бюджетной программы и поставщиком, положения, согласно которому поставщ</w:t>
      </w:r>
      <w:r w:rsidRPr="00FE5E00">
        <w:rPr>
          <w:color w:val="000000"/>
          <w:lang w:val="ru-RU"/>
        </w:rPr>
        <w:t>ик обязан поставить определенное количество аптечек матери и ребенка, подлежащих выдаче. Обязательно вносится отметка о выдаче в «Историю развития новорожденного» и в Реестр выданных аптечек матери и ребенка. Реестр выданных аптечек матери и ребенка переда</w:t>
      </w:r>
      <w:r w:rsidRPr="00FE5E00">
        <w:rPr>
          <w:color w:val="000000"/>
          <w:lang w:val="ru-RU"/>
        </w:rPr>
        <w:t>ется поставщику услуг.</w:t>
      </w:r>
      <w:r w:rsidRPr="00FE5E00">
        <w:rPr>
          <w:lang w:val="ru-RU"/>
        </w:rPr>
        <w:br/>
      </w:r>
      <w:r w:rsidRPr="00FE5E00">
        <w:rPr>
          <w:color w:val="000000"/>
        </w:rPr>
        <w:t>     </w:t>
      </w:r>
      <w:r w:rsidRPr="00FE5E00">
        <w:rPr>
          <w:color w:val="000000"/>
          <w:lang w:val="ru-RU"/>
        </w:rPr>
        <w:t xml:space="preserve"> 23. Лекарственные средства, для обеспечения больных при амбулаторном лечении отпускаются через объекты в сфере обращения лекарственных средств, изделий медицинского назначения и медицинской техники, осуществляющие фармацевтичес</w:t>
      </w:r>
      <w:r w:rsidRPr="00FE5E00">
        <w:rPr>
          <w:color w:val="000000"/>
          <w:lang w:val="ru-RU"/>
        </w:rPr>
        <w:t>кие услуги в рамках ГОБМП.</w:t>
      </w:r>
      <w:r w:rsidRPr="00FE5E00">
        <w:rPr>
          <w:lang w:val="ru-RU"/>
        </w:rPr>
        <w:br/>
      </w:r>
      <w:r w:rsidRPr="00FE5E00">
        <w:rPr>
          <w:color w:val="000000"/>
        </w:rPr>
        <w:t>     </w:t>
      </w:r>
      <w:r w:rsidRPr="00FE5E00">
        <w:rPr>
          <w:color w:val="000000"/>
          <w:lang w:val="ru-RU"/>
        </w:rPr>
        <w:t xml:space="preserve"> Обеспечение лекарственными средствами, содержащими наркотические средства, психотропные вещества и прекурсоры, осуществляется через объекты в сфере обращения лекарственных средств, изделий медицинского назначения и медицинс</w:t>
      </w:r>
      <w:r w:rsidRPr="00FE5E00">
        <w:rPr>
          <w:color w:val="000000"/>
          <w:lang w:val="ru-RU"/>
        </w:rPr>
        <w:t>кой техники, имеющие лицензию на осуществление деятельности, связанной с оборотом наркотических средств, психотропных веществ и прекурсоров. При отсутствии в населенном пункте объектов в сфере обращения лекарственных средств, имеющих лицензию на осуществле</w:t>
      </w:r>
      <w:r w:rsidRPr="00FE5E00">
        <w:rPr>
          <w:color w:val="000000"/>
          <w:lang w:val="ru-RU"/>
        </w:rPr>
        <w:t>ние деятельности, связанной с оборотом наркотических средств, психотропных веществ и прекурсоров, обеспечение может осуществляться через медицинские организации, имеющих лицензию на осуществление деятельности, связанной с оборотом наркотических средств, пс</w:t>
      </w:r>
      <w:r w:rsidRPr="00FE5E00">
        <w:rPr>
          <w:color w:val="000000"/>
          <w:lang w:val="ru-RU"/>
        </w:rPr>
        <w:t>ихотропных веществ и прекурсоров.</w:t>
      </w:r>
      <w:r w:rsidRPr="00FE5E00">
        <w:rPr>
          <w:lang w:val="ru-RU"/>
        </w:rPr>
        <w:br/>
      </w:r>
      <w:r w:rsidRPr="00FE5E00">
        <w:rPr>
          <w:color w:val="000000"/>
        </w:rPr>
        <w:t>     </w:t>
      </w:r>
      <w:r w:rsidRPr="00FE5E00">
        <w:rPr>
          <w:color w:val="000000"/>
          <w:lang w:val="ru-RU"/>
        </w:rPr>
        <w:t xml:space="preserve"> 24. Граждане, страдающие туберкулезом, при амбулаторном лечении бесплатно обеспечиваются противотуберкулезными лекарственными средствами через противотуберкулезные учреждения. При отсутствии в населенном пункте проти</w:t>
      </w:r>
      <w:r w:rsidRPr="00FE5E00">
        <w:rPr>
          <w:color w:val="000000"/>
          <w:lang w:val="ru-RU"/>
        </w:rPr>
        <w:t>вотуберкулезных учреждений обеспечение осуществляется медицинскими организациями, оказывающими первичную медико-санитарную помощь.</w:t>
      </w:r>
      <w:r w:rsidRPr="00FE5E00">
        <w:rPr>
          <w:lang w:val="ru-RU"/>
        </w:rPr>
        <w:br/>
      </w:r>
      <w:r w:rsidRPr="00FE5E00">
        <w:rPr>
          <w:color w:val="000000"/>
        </w:rPr>
        <w:t>     </w:t>
      </w:r>
      <w:r w:rsidRPr="00FE5E00">
        <w:rPr>
          <w:color w:val="000000"/>
          <w:lang w:val="ru-RU"/>
        </w:rPr>
        <w:t xml:space="preserve"> 25. При бесплатном амбулаторном лекарственном обеспечении отпускная цена поставщика фармацевтических услуг по амбулатор</w:t>
      </w:r>
      <w:r w:rsidRPr="00FE5E00">
        <w:rPr>
          <w:color w:val="000000"/>
          <w:lang w:val="ru-RU"/>
        </w:rPr>
        <w:t>ному лекарственному обеспечению полностью возмещается местными органами управления здравоохранением.</w:t>
      </w:r>
      <w:r w:rsidRPr="00FE5E00">
        <w:rPr>
          <w:lang w:val="ru-RU"/>
        </w:rPr>
        <w:br/>
      </w:r>
      <w:r w:rsidRPr="00FE5E00">
        <w:rPr>
          <w:color w:val="000000"/>
        </w:rPr>
        <w:t>     </w:t>
      </w:r>
      <w:r w:rsidRPr="00FE5E00">
        <w:rPr>
          <w:color w:val="000000"/>
          <w:lang w:val="ru-RU"/>
        </w:rPr>
        <w:t xml:space="preserve"> При амбулаторном лекарственном обеспечении на льготной основе гражданами оплачивается разница между отпускной ценой лекарственных средств и суммой во</w:t>
      </w:r>
      <w:r w:rsidRPr="00FE5E00">
        <w:rPr>
          <w:color w:val="000000"/>
          <w:lang w:val="ru-RU"/>
        </w:rPr>
        <w:t>змещения, определенными договором между поставщиком фармацевтических услуг по амбулаторному лекарственному обеспечению и местными органами управления здравоохранением.</w:t>
      </w:r>
      <w:r w:rsidRPr="00FE5E00">
        <w:rPr>
          <w:lang w:val="ru-RU"/>
        </w:rPr>
        <w:br/>
      </w:r>
      <w:r w:rsidRPr="00FE5E00">
        <w:rPr>
          <w:color w:val="000000"/>
        </w:rPr>
        <w:t>     </w:t>
      </w:r>
      <w:r w:rsidRPr="00FE5E00">
        <w:rPr>
          <w:color w:val="000000"/>
          <w:lang w:val="ru-RU"/>
        </w:rPr>
        <w:t xml:space="preserve"> 26. Все лекарственные средства, приобретенные для оказания амбулаторно-поликлиниче</w:t>
      </w:r>
      <w:r w:rsidRPr="00FE5E00">
        <w:rPr>
          <w:color w:val="000000"/>
          <w:lang w:val="ru-RU"/>
        </w:rPr>
        <w:t>ской помощи, подлежат учету в суммовом и количественном выражении в автоматизированной программе учета использования лекарственных средств.</w:t>
      </w:r>
      <w:r w:rsidRPr="00FE5E00">
        <w:rPr>
          <w:lang w:val="ru-RU"/>
        </w:rPr>
        <w:br/>
      </w:r>
      <w:r w:rsidRPr="00FE5E00">
        <w:rPr>
          <w:color w:val="000000"/>
        </w:rPr>
        <w:t>     </w:t>
      </w:r>
      <w:r w:rsidRPr="00FE5E00">
        <w:rPr>
          <w:color w:val="000000"/>
          <w:lang w:val="ru-RU"/>
        </w:rPr>
        <w:t xml:space="preserve"> 27. </w:t>
      </w:r>
      <w:proofErr w:type="gramStart"/>
      <w:r w:rsidRPr="00FE5E00">
        <w:rPr>
          <w:color w:val="000000"/>
          <w:lang w:val="ru-RU"/>
        </w:rPr>
        <w:t>Ежемесячно, в срок до первого числа месяца, следующего за отчетным, по форме, установленной уполномоченным</w:t>
      </w:r>
      <w:r w:rsidRPr="00FE5E00">
        <w:rPr>
          <w:color w:val="000000"/>
          <w:lang w:val="ru-RU"/>
        </w:rPr>
        <w:t xml:space="preserve"> органом в области здравоохранения, местным органам управления здравоохранением представляются:</w:t>
      </w:r>
      <w:r w:rsidRPr="00FE5E00">
        <w:rPr>
          <w:lang w:val="ru-RU"/>
        </w:rPr>
        <w:br/>
      </w:r>
      <w:r w:rsidRPr="00FE5E00">
        <w:rPr>
          <w:color w:val="000000"/>
        </w:rPr>
        <w:lastRenderedPageBreak/>
        <w:t>     </w:t>
      </w:r>
      <w:r w:rsidRPr="00FE5E00">
        <w:rPr>
          <w:color w:val="000000"/>
          <w:lang w:val="ru-RU"/>
        </w:rPr>
        <w:t xml:space="preserve"> 1) медицинскими организациями, оказывающими амбулаторно-поликлиническую помощь - реестр выписанных рецептов для амбулаторного лекарственного обеспечения;</w:t>
      </w:r>
      <w:r w:rsidRPr="00FE5E00">
        <w:rPr>
          <w:lang w:val="ru-RU"/>
        </w:rPr>
        <w:br/>
      </w:r>
      <w:r w:rsidRPr="00FE5E00">
        <w:rPr>
          <w:color w:val="000000"/>
        </w:rPr>
        <w:t>     </w:t>
      </w:r>
      <w:r w:rsidRPr="00FE5E00">
        <w:rPr>
          <w:color w:val="000000"/>
          <w:lang w:val="ru-RU"/>
        </w:rPr>
        <w:t xml:space="preserve"> 2) поставщиками фармацевтических услуг - реестр рецептов, по которым осуществлен отпуск лекарственных средств и изделий медицинского назначения.</w:t>
      </w:r>
      <w:r w:rsidRPr="00FE5E00">
        <w:rPr>
          <w:lang w:val="ru-RU"/>
        </w:rPr>
        <w:br/>
      </w:r>
      <w:r w:rsidRPr="00FE5E00">
        <w:rPr>
          <w:color w:val="000000"/>
        </w:rPr>
        <w:t>     </w:t>
      </w:r>
      <w:r w:rsidRPr="00FE5E00">
        <w:rPr>
          <w:color w:val="000000"/>
          <w:lang w:val="ru-RU"/>
        </w:rPr>
        <w:t xml:space="preserve"> 28.</w:t>
      </w:r>
      <w:proofErr w:type="gramEnd"/>
      <w:r w:rsidRPr="00FE5E00">
        <w:rPr>
          <w:color w:val="000000"/>
          <w:lang w:val="ru-RU"/>
        </w:rPr>
        <w:t xml:space="preserve"> Местные органы управления здравоохранением по итогам сверки представленных реестров рецептов </w:t>
      </w:r>
      <w:r w:rsidRPr="00FE5E00">
        <w:rPr>
          <w:color w:val="000000"/>
          <w:lang w:val="ru-RU"/>
        </w:rPr>
        <w:t>возмещают расходы поставщиков фармацевтических услуг.</w:t>
      </w:r>
      <w:r w:rsidRPr="00FE5E00">
        <w:rPr>
          <w:lang w:val="ru-RU"/>
        </w:rPr>
        <w:br/>
      </w:r>
      <w:r w:rsidRPr="00FE5E00">
        <w:rPr>
          <w:color w:val="000000"/>
        </w:rPr>
        <w:t>     </w:t>
      </w:r>
      <w:r w:rsidRPr="00FE5E00">
        <w:rPr>
          <w:color w:val="000000"/>
          <w:lang w:val="ru-RU"/>
        </w:rPr>
        <w:t xml:space="preserve"> В случае выявления нарушений по оформлению рецептов, поставщиками фармацевтических услуг принимаются меры по уточнению достоверности данных таких рецептов и их надлежащему оформлению.</w:t>
      </w:r>
      <w:r w:rsidRPr="00FE5E00">
        <w:rPr>
          <w:lang w:val="ru-RU"/>
        </w:rPr>
        <w:br/>
      </w:r>
      <w:r w:rsidRPr="00FE5E00">
        <w:rPr>
          <w:color w:val="000000"/>
        </w:rPr>
        <w:t>     </w:t>
      </w:r>
      <w:r w:rsidRPr="00FE5E00">
        <w:rPr>
          <w:color w:val="000000"/>
          <w:lang w:val="ru-RU"/>
        </w:rPr>
        <w:t xml:space="preserve"> В этих</w:t>
      </w:r>
      <w:r w:rsidRPr="00FE5E00">
        <w:rPr>
          <w:color w:val="000000"/>
          <w:lang w:val="ru-RU"/>
        </w:rPr>
        <w:t xml:space="preserve"> случаях граждане обеспечиваются лекарственными средствами по Перечню бесплатно или на льготных условиях, а возмещение расходов производится после устранения нарушений.</w:t>
      </w:r>
      <w:r w:rsidRPr="00FE5E00">
        <w:rPr>
          <w:lang w:val="ru-RU"/>
        </w:rPr>
        <w:br/>
      </w:r>
      <w:r w:rsidRPr="00FE5E00">
        <w:rPr>
          <w:color w:val="000000"/>
        </w:rPr>
        <w:t>     </w:t>
      </w:r>
      <w:r w:rsidRPr="00FE5E00">
        <w:rPr>
          <w:color w:val="000000"/>
          <w:lang w:val="ru-RU"/>
        </w:rPr>
        <w:t xml:space="preserve"> 29. С целью анализа обеспечения граждан лекарственными средствами, входящими в Пе</w:t>
      </w:r>
      <w:r w:rsidRPr="00FE5E00">
        <w:rPr>
          <w:color w:val="000000"/>
          <w:lang w:val="ru-RU"/>
        </w:rPr>
        <w:t xml:space="preserve">речень, ежемесячно к пятому числу месяца, следующего за отчетным, местные органы управления здравоохранением направляют в электронном виде данные по выписанным и отпущенным лекарственным средствам для амбулаторного лекарственного обеспечения </w:t>
      </w:r>
      <w:proofErr w:type="gramStart"/>
      <w:r w:rsidRPr="00FE5E00">
        <w:rPr>
          <w:color w:val="000000"/>
          <w:lang w:val="ru-RU"/>
        </w:rPr>
        <w:t>в</w:t>
      </w:r>
      <w:proofErr w:type="gramEnd"/>
      <w:r w:rsidRPr="00FE5E00">
        <w:rPr>
          <w:color w:val="000000"/>
          <w:lang w:val="ru-RU"/>
        </w:rPr>
        <w:t xml:space="preserve"> </w:t>
      </w:r>
      <w:proofErr w:type="gramStart"/>
      <w:r w:rsidRPr="00FE5E00">
        <w:rPr>
          <w:color w:val="000000"/>
          <w:lang w:val="ru-RU"/>
        </w:rPr>
        <w:t>уполномоченн</w:t>
      </w:r>
      <w:r w:rsidRPr="00FE5E00">
        <w:rPr>
          <w:color w:val="000000"/>
          <w:lang w:val="ru-RU"/>
        </w:rPr>
        <w:t>ый</w:t>
      </w:r>
      <w:proofErr w:type="gramEnd"/>
      <w:r w:rsidRPr="00FE5E00">
        <w:rPr>
          <w:color w:val="000000"/>
          <w:lang w:val="ru-RU"/>
        </w:rPr>
        <w:t xml:space="preserve"> орган в сфере обращения лекарственных средств.</w:t>
      </w:r>
      <w:r w:rsidRPr="00FE5E00">
        <w:rPr>
          <w:lang w:val="ru-RU"/>
        </w:rPr>
        <w:br/>
      </w:r>
      <w:r w:rsidRPr="00FE5E00">
        <w:rPr>
          <w:color w:val="000000"/>
        </w:rPr>
        <w:t>     </w:t>
      </w:r>
      <w:r w:rsidRPr="00FE5E00">
        <w:rPr>
          <w:color w:val="000000"/>
          <w:lang w:val="ru-RU"/>
        </w:rPr>
        <w:t xml:space="preserve"> 30. При обеспечении лекарственными средствами граждан в организациях здравоохранения, оказывающих амбулаторно-поликлиническую помощь, постоянно осуществляется анализ рационального использования и резу</w:t>
      </w:r>
      <w:r w:rsidRPr="00FE5E00">
        <w:rPr>
          <w:color w:val="000000"/>
          <w:lang w:val="ru-RU"/>
        </w:rPr>
        <w:t>льтатов мониторинга побочных действий лекарственных средств.</w:t>
      </w:r>
    </w:p>
    <w:p w:rsidR="0064076F" w:rsidRPr="00FE5E00" w:rsidRDefault="00FE5E00">
      <w:pPr>
        <w:spacing w:after="0"/>
        <w:rPr>
          <w:lang w:val="ru-RU"/>
        </w:rPr>
      </w:pPr>
      <w:r w:rsidRPr="00FE5E00">
        <w:rPr>
          <w:lang w:val="ru-RU"/>
        </w:rPr>
        <w:br/>
      </w:r>
      <w:r w:rsidRPr="00FE5E00">
        <w:rPr>
          <w:lang w:val="ru-RU"/>
        </w:rPr>
        <w:br/>
      </w:r>
    </w:p>
    <w:p w:rsidR="0064076F" w:rsidRPr="00FE5E00" w:rsidRDefault="00FE5E00">
      <w:pPr>
        <w:pStyle w:val="disclaimer"/>
        <w:rPr>
          <w:sz w:val="22"/>
          <w:szCs w:val="22"/>
          <w:lang w:val="ru-RU"/>
        </w:rPr>
      </w:pPr>
      <w:r w:rsidRPr="00FE5E00">
        <w:rPr>
          <w:color w:val="000000"/>
          <w:sz w:val="22"/>
          <w:szCs w:val="22"/>
          <w:lang w:val="ru-RU"/>
        </w:rPr>
        <w:t>© 2012. РГП на ПХВ Республиканский центр правовой информации Министерства юстиции Республики Казахстан</w:t>
      </w:r>
    </w:p>
    <w:sectPr w:rsidR="0064076F" w:rsidRPr="00FE5E00" w:rsidSect="00215103">
      <w:pgSz w:w="11907" w:h="16839" w:code="9"/>
      <w:pgMar w:top="426" w:right="1080" w:bottom="1440" w:left="10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grammar="clean"/>
  <w:defaultTabStop w:val="708"/>
  <w:characterSpacingControl w:val="doNotCompress"/>
  <w:compat/>
  <w:rsids>
    <w:rsidRoot w:val="0064076F"/>
    <w:rsid w:val="00215103"/>
    <w:rsid w:val="0064076F"/>
    <w:rsid w:val="00FE5E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Consolas" w:eastAsia="Consolas" w:hAnsi="Consolas" w:cs="Consolas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Consolas" w:eastAsia="Consolas" w:hAnsi="Consolas" w:cs="Consolas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Consolas" w:eastAsia="Consolas" w:hAnsi="Consolas" w:cs="Consolas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Consolas" w:eastAsia="Consolas" w:hAnsi="Consolas" w:cs="Consolas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Consolas" w:eastAsia="Consolas" w:hAnsi="Consolas" w:cs="Consolas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Consolas" w:eastAsia="Consolas" w:hAnsi="Consolas" w:cs="Consolas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Consolas" w:eastAsia="Consolas" w:hAnsi="Consolas" w:cs="Consolas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Consolas" w:eastAsia="Consolas" w:hAnsi="Consolas" w:cs="Consolas"/>
    </w:rPr>
  </w:style>
  <w:style w:type="character" w:styleId="aa">
    <w:name w:val="Emphasis"/>
    <w:basedOn w:val="a0"/>
    <w:uiPriority w:val="20"/>
    <w:qFormat/>
    <w:rsid w:val="00D1197D"/>
    <w:rPr>
      <w:rFonts w:ascii="Consolas" w:eastAsia="Consolas" w:hAnsi="Consolas" w:cs="Consolas"/>
    </w:rPr>
  </w:style>
  <w:style w:type="character" w:styleId="ab">
    <w:name w:val="Hyperlink"/>
    <w:basedOn w:val="a0"/>
    <w:uiPriority w:val="99"/>
    <w:unhideWhenUsed/>
    <w:rsid w:val="0064076F"/>
    <w:rPr>
      <w:rFonts w:ascii="Consolas" w:eastAsia="Consolas" w:hAnsi="Consolas" w:cs="Consolas"/>
    </w:rPr>
  </w:style>
  <w:style w:type="table" w:styleId="ac">
    <w:name w:val="Table Grid"/>
    <w:basedOn w:val="a1"/>
    <w:uiPriority w:val="59"/>
    <w:rsid w:val="0064076F"/>
    <w:pPr>
      <w:spacing w:after="0" w:line="240" w:lineRule="auto"/>
    </w:pPr>
    <w:rPr>
      <w:rFonts w:ascii="Consolas" w:eastAsia="Consolas" w:hAnsi="Consolas" w:cs="Consola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isclaimer">
    <w:name w:val="disclaimer"/>
    <w:basedOn w:val="a"/>
    <w:rsid w:val="0064076F"/>
    <w:pPr>
      <w:jc w:val="center"/>
    </w:pPr>
    <w:rPr>
      <w:sz w:val="18"/>
      <w:szCs w:val="18"/>
    </w:rPr>
  </w:style>
  <w:style w:type="paragraph" w:customStyle="1" w:styleId="DocDefaults">
    <w:name w:val="DocDefaults"/>
    <w:rsid w:val="0064076F"/>
  </w:style>
  <w:style w:type="paragraph" w:styleId="ad">
    <w:name w:val="Balloon Text"/>
    <w:basedOn w:val="a"/>
    <w:link w:val="ae"/>
    <w:uiPriority w:val="99"/>
    <w:semiHidden/>
    <w:unhideWhenUsed/>
    <w:rsid w:val="002151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215103"/>
    <w:rPr>
      <w:rFonts w:ascii="Tahoma" w:eastAsia="Consolas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6</Pages>
  <Words>2479</Words>
  <Characters>14135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2</cp:revision>
  <cp:lastPrinted>2014-07-10T06:08:00Z</cp:lastPrinted>
  <dcterms:created xsi:type="dcterms:W3CDTF">2014-07-10T05:39:00Z</dcterms:created>
  <dcterms:modified xsi:type="dcterms:W3CDTF">2014-07-10T06:09:00Z</dcterms:modified>
</cp:coreProperties>
</file>